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4EF61" w14:textId="77777777" w:rsidR="006D1ACE" w:rsidRPr="003F0F71" w:rsidRDefault="006D1ACE" w:rsidP="00EA5D54">
      <w:pPr>
        <w:rPr>
          <w:rFonts w:ascii="Arial" w:eastAsia="Arial" w:hAnsi="Arial" w:cs="Arial"/>
          <w:sz w:val="22"/>
          <w:szCs w:val="22"/>
          <w:lang w:val="mn-MN"/>
        </w:rPr>
      </w:pPr>
      <w:r w:rsidRPr="003F0F71">
        <w:rPr>
          <w:rFonts w:ascii="Arial" w:eastAsia="Arial" w:hAnsi="Arial" w:cs="Arial"/>
          <w:sz w:val="22"/>
          <w:szCs w:val="22"/>
          <w:lang w:val="mn-MN"/>
        </w:rPr>
        <w:t xml:space="preserve">2023 оны ... дугаар сарын ...-ны өдөр </w:t>
      </w:r>
      <w:r w:rsidRPr="003F0F71">
        <w:rPr>
          <w:rFonts w:ascii="Arial" w:eastAsia="Arial" w:hAnsi="Arial" w:cs="Arial"/>
          <w:sz w:val="22"/>
          <w:szCs w:val="22"/>
          <w:lang w:val="mn-MN"/>
        </w:rPr>
        <w:tab/>
      </w:r>
      <w:r w:rsidRPr="003F0F71">
        <w:rPr>
          <w:rFonts w:ascii="Arial" w:eastAsia="Arial" w:hAnsi="Arial" w:cs="Arial"/>
          <w:sz w:val="22"/>
          <w:szCs w:val="22"/>
          <w:lang w:val="mn-MN"/>
        </w:rPr>
        <w:tab/>
      </w:r>
      <w:r w:rsidRPr="003F0F71">
        <w:rPr>
          <w:rFonts w:ascii="Arial" w:eastAsia="Arial" w:hAnsi="Arial" w:cs="Arial"/>
          <w:sz w:val="22"/>
          <w:szCs w:val="22"/>
          <w:lang w:val="mn-MN"/>
        </w:rPr>
        <w:tab/>
      </w:r>
      <w:r w:rsidRPr="003F0F71">
        <w:rPr>
          <w:rFonts w:ascii="Arial" w:eastAsia="Arial" w:hAnsi="Arial" w:cs="Arial"/>
          <w:sz w:val="22"/>
          <w:szCs w:val="22"/>
          <w:lang w:val="mn-MN"/>
        </w:rPr>
        <w:tab/>
      </w:r>
      <w:r w:rsidRPr="003F0F71">
        <w:rPr>
          <w:rFonts w:ascii="Arial" w:eastAsia="Arial" w:hAnsi="Arial" w:cs="Arial"/>
          <w:sz w:val="22"/>
          <w:szCs w:val="22"/>
          <w:lang w:val="mn-MN"/>
        </w:rPr>
        <w:tab/>
        <w:t>Улаанбаатар хот</w:t>
      </w:r>
    </w:p>
    <w:p w14:paraId="5A00273E" w14:textId="77777777" w:rsidR="006D1ACE" w:rsidRPr="003F0F71" w:rsidRDefault="006D1ACE" w:rsidP="00EA5D54">
      <w:pPr>
        <w:rPr>
          <w:rFonts w:ascii="Arial" w:eastAsia="Arial" w:hAnsi="Arial" w:cs="Arial"/>
          <w:sz w:val="22"/>
          <w:szCs w:val="22"/>
          <w:lang w:val="mn-MN"/>
        </w:rPr>
      </w:pPr>
    </w:p>
    <w:p w14:paraId="52EE488B" w14:textId="77777777" w:rsidR="006D1ACE" w:rsidRPr="003F0F71" w:rsidRDefault="006D1ACE" w:rsidP="00EA5D54">
      <w:pPr>
        <w:rPr>
          <w:rFonts w:ascii="Arial" w:eastAsia="Arial" w:hAnsi="Arial" w:cs="Arial"/>
          <w:sz w:val="22"/>
          <w:szCs w:val="22"/>
          <w:lang w:val="mn-MN"/>
        </w:rPr>
      </w:pPr>
    </w:p>
    <w:p w14:paraId="1A61E03A" w14:textId="77777777" w:rsidR="006D1ACE" w:rsidRPr="003F0F71" w:rsidRDefault="006D1ACE" w:rsidP="00EA5D54">
      <w:pPr>
        <w:ind w:left="3740" w:right="-20"/>
        <w:rPr>
          <w:rFonts w:ascii="Arial" w:eastAsia="Arial" w:hAnsi="Arial" w:cs="Arial"/>
          <w:sz w:val="22"/>
          <w:szCs w:val="22"/>
          <w:lang w:val="mn-MN"/>
        </w:rPr>
      </w:pPr>
      <w:r w:rsidRPr="003F0F71">
        <w:rPr>
          <w:rFonts w:ascii="Arial" w:eastAsia="Arial" w:hAnsi="Arial" w:cs="Arial"/>
          <w:spacing w:val="-1"/>
          <w:sz w:val="22"/>
          <w:szCs w:val="22"/>
          <w:lang w:val="mn-MN"/>
        </w:rPr>
        <w:t>С</w:t>
      </w:r>
      <w:r w:rsidRPr="003F0F71">
        <w:rPr>
          <w:rFonts w:ascii="Arial" w:eastAsia="Arial" w:hAnsi="Arial" w:cs="Arial"/>
          <w:sz w:val="22"/>
          <w:szCs w:val="22"/>
          <w:lang w:val="mn-MN"/>
        </w:rPr>
        <w:t>АЙ</w:t>
      </w:r>
      <w:r w:rsidRPr="003F0F71">
        <w:rPr>
          <w:rFonts w:ascii="Arial" w:eastAsia="Arial" w:hAnsi="Arial" w:cs="Arial"/>
          <w:spacing w:val="-2"/>
          <w:sz w:val="22"/>
          <w:szCs w:val="22"/>
          <w:lang w:val="mn-MN"/>
        </w:rPr>
        <w:t>Д</w:t>
      </w:r>
      <w:r w:rsidRPr="003F0F71">
        <w:rPr>
          <w:rFonts w:ascii="Arial" w:eastAsia="Arial" w:hAnsi="Arial" w:cs="Arial"/>
          <w:spacing w:val="-1"/>
          <w:sz w:val="22"/>
          <w:szCs w:val="22"/>
          <w:lang w:val="mn-MN"/>
        </w:rPr>
        <w:t>Ы</w:t>
      </w:r>
      <w:r w:rsidRPr="003F0F71">
        <w:rPr>
          <w:rFonts w:ascii="Arial" w:eastAsia="Arial" w:hAnsi="Arial" w:cs="Arial"/>
          <w:sz w:val="22"/>
          <w:szCs w:val="22"/>
          <w:lang w:val="mn-MN"/>
        </w:rPr>
        <w:t xml:space="preserve">Н </w:t>
      </w:r>
      <w:r w:rsidRPr="003F0F71">
        <w:rPr>
          <w:rFonts w:ascii="Arial" w:eastAsia="Arial" w:hAnsi="Arial" w:cs="Arial"/>
          <w:spacing w:val="1"/>
          <w:sz w:val="22"/>
          <w:szCs w:val="22"/>
          <w:lang w:val="mn-MN"/>
        </w:rPr>
        <w:t>Т</w:t>
      </w:r>
      <w:r w:rsidRPr="003F0F71">
        <w:rPr>
          <w:rFonts w:ascii="Arial" w:eastAsia="Arial" w:hAnsi="Arial" w:cs="Arial"/>
          <w:sz w:val="22"/>
          <w:szCs w:val="22"/>
          <w:lang w:val="mn-MN"/>
        </w:rPr>
        <w:t>У</w:t>
      </w:r>
      <w:r w:rsidRPr="003F0F71">
        <w:rPr>
          <w:rFonts w:ascii="Arial" w:eastAsia="Arial" w:hAnsi="Arial" w:cs="Arial"/>
          <w:spacing w:val="-1"/>
          <w:sz w:val="22"/>
          <w:szCs w:val="22"/>
          <w:lang w:val="mn-MN"/>
        </w:rPr>
        <w:t>ШАА</w:t>
      </w:r>
      <w:r w:rsidRPr="003F0F71">
        <w:rPr>
          <w:rFonts w:ascii="Arial" w:eastAsia="Arial" w:hAnsi="Arial" w:cs="Arial"/>
          <w:sz w:val="22"/>
          <w:szCs w:val="22"/>
          <w:lang w:val="mn-MN"/>
        </w:rPr>
        <w:t>Л</w:t>
      </w:r>
    </w:p>
    <w:p w14:paraId="37E3E1D8" w14:textId="77777777" w:rsidR="006D1ACE" w:rsidRPr="003F0F71" w:rsidRDefault="006D1ACE" w:rsidP="00EA5D54">
      <w:pPr>
        <w:rPr>
          <w:rFonts w:ascii="Arial" w:eastAsia="Arial" w:hAnsi="Arial" w:cs="Arial"/>
          <w:sz w:val="22"/>
          <w:szCs w:val="22"/>
          <w:lang w:val="mn-MN"/>
        </w:rPr>
      </w:pPr>
    </w:p>
    <w:p w14:paraId="3C5BEDF7" w14:textId="77777777" w:rsidR="006D1ACE" w:rsidRPr="003F0F71" w:rsidRDefault="006D1ACE" w:rsidP="00EA5D54">
      <w:pPr>
        <w:spacing w:after="4"/>
        <w:rPr>
          <w:rFonts w:ascii="Arial" w:eastAsia="Arial" w:hAnsi="Arial" w:cs="Arial"/>
          <w:sz w:val="22"/>
          <w:szCs w:val="22"/>
        </w:rPr>
      </w:pPr>
    </w:p>
    <w:p w14:paraId="2DC4F60C" w14:textId="77777777" w:rsidR="006D1ACE" w:rsidRPr="003F0F71" w:rsidRDefault="006D1ACE" w:rsidP="00EA5D54">
      <w:pPr>
        <w:spacing w:after="4"/>
        <w:rPr>
          <w:rFonts w:ascii="Arial" w:eastAsia="Arial" w:hAnsi="Arial" w:cs="Arial"/>
          <w:sz w:val="22"/>
          <w:szCs w:val="22"/>
        </w:rPr>
      </w:pPr>
    </w:p>
    <w:p w14:paraId="781FF19D" w14:textId="77777777" w:rsidR="006D1ACE" w:rsidRPr="003F0F71" w:rsidRDefault="006D1ACE" w:rsidP="00EA5D54">
      <w:pPr>
        <w:ind w:right="-20"/>
        <w:jc w:val="center"/>
        <w:rPr>
          <w:rFonts w:ascii="Arial" w:eastAsia="Arial" w:hAnsi="Arial" w:cs="Arial"/>
          <w:sz w:val="22"/>
          <w:szCs w:val="22"/>
          <w:lang w:val="mn-MN"/>
        </w:rPr>
      </w:pPr>
      <w:r w:rsidRPr="003F0F71">
        <w:rPr>
          <w:rFonts w:ascii="Arial" w:eastAsia="Arial" w:hAnsi="Arial" w:cs="Arial"/>
          <w:sz w:val="22"/>
          <w:szCs w:val="22"/>
          <w:lang w:val="mn-MN"/>
        </w:rPr>
        <w:t>Журам шинэчлэн батлах тухай</w:t>
      </w:r>
    </w:p>
    <w:p w14:paraId="7C850A45" w14:textId="77777777" w:rsidR="006D1ACE" w:rsidRPr="003F0F71" w:rsidRDefault="006D1ACE" w:rsidP="00EA5D54">
      <w:pPr>
        <w:rPr>
          <w:rFonts w:ascii="Arial" w:eastAsia="Arial" w:hAnsi="Arial" w:cs="Arial"/>
          <w:sz w:val="22"/>
          <w:szCs w:val="22"/>
          <w:lang w:val="mn-MN"/>
        </w:rPr>
      </w:pPr>
    </w:p>
    <w:p w14:paraId="16E7EB2F" w14:textId="77777777" w:rsidR="006D1ACE" w:rsidRPr="003F0F71" w:rsidRDefault="006D1ACE" w:rsidP="00EA5D54">
      <w:pPr>
        <w:spacing w:after="15"/>
        <w:rPr>
          <w:rFonts w:ascii="Arial" w:eastAsia="Arial" w:hAnsi="Arial" w:cs="Arial"/>
          <w:sz w:val="22"/>
          <w:szCs w:val="22"/>
          <w:lang w:val="mn-MN"/>
        </w:rPr>
      </w:pPr>
    </w:p>
    <w:p w14:paraId="5A363620" w14:textId="77777777" w:rsidR="006D1ACE" w:rsidRPr="003F0F71" w:rsidRDefault="006D1ACE" w:rsidP="00EA5D54">
      <w:pPr>
        <w:tabs>
          <w:tab w:val="left" w:pos="4238"/>
        </w:tabs>
        <w:ind w:left="1" w:right="-20" w:firstLine="719"/>
        <w:jc w:val="both"/>
        <w:rPr>
          <w:rFonts w:ascii="Arial" w:eastAsia="Arial" w:hAnsi="Arial" w:cs="Arial"/>
          <w:sz w:val="22"/>
          <w:szCs w:val="22"/>
          <w:lang w:val="mn-MN"/>
        </w:rPr>
      </w:pPr>
      <w:r w:rsidRPr="003F0F71">
        <w:rPr>
          <w:rFonts w:ascii="Arial" w:eastAsia="Arial" w:hAnsi="Arial" w:cs="Arial"/>
          <w:sz w:val="22"/>
          <w:szCs w:val="22"/>
          <w:lang w:val="mn-MN"/>
        </w:rPr>
        <w:t>Мон</w:t>
      </w:r>
      <w:r w:rsidRPr="003F0F71">
        <w:rPr>
          <w:rFonts w:ascii="Arial" w:eastAsia="Arial" w:hAnsi="Arial" w:cs="Arial"/>
          <w:spacing w:val="-1"/>
          <w:sz w:val="22"/>
          <w:szCs w:val="22"/>
          <w:lang w:val="mn-MN"/>
        </w:rPr>
        <w:t>г</w:t>
      </w:r>
      <w:r w:rsidRPr="003F0F71">
        <w:rPr>
          <w:rFonts w:ascii="Arial" w:eastAsia="Arial" w:hAnsi="Arial" w:cs="Arial"/>
          <w:sz w:val="22"/>
          <w:szCs w:val="22"/>
          <w:lang w:val="mn-MN"/>
        </w:rPr>
        <w:t xml:space="preserve">ол </w:t>
      </w:r>
      <w:r w:rsidRPr="003F0F71">
        <w:rPr>
          <w:rFonts w:ascii="Arial" w:eastAsia="Arial" w:hAnsi="Arial" w:cs="Arial"/>
          <w:spacing w:val="1"/>
          <w:sz w:val="22"/>
          <w:szCs w:val="22"/>
          <w:lang w:val="mn-MN"/>
        </w:rPr>
        <w:t>У</w:t>
      </w:r>
      <w:r w:rsidRPr="003F0F71">
        <w:rPr>
          <w:rFonts w:ascii="Arial" w:eastAsia="Arial" w:hAnsi="Arial" w:cs="Arial"/>
          <w:sz w:val="22"/>
          <w:szCs w:val="22"/>
          <w:lang w:val="mn-MN"/>
        </w:rPr>
        <w:t xml:space="preserve">лсын </w:t>
      </w:r>
      <w:r w:rsidRPr="003F0F71">
        <w:rPr>
          <w:rFonts w:ascii="Arial" w:eastAsia="Arial" w:hAnsi="Arial" w:cs="Arial"/>
          <w:spacing w:val="1"/>
          <w:sz w:val="22"/>
          <w:szCs w:val="22"/>
          <w:lang w:val="mn-MN"/>
        </w:rPr>
        <w:t xml:space="preserve">Засгийн газрын тухай хуулийн 24 дүгээр зүйлийн 2 дахь хэсэг, Авто замын тухай хуулийн </w:t>
      </w:r>
      <w:r w:rsidRPr="003F0F71">
        <w:rPr>
          <w:rFonts w:ascii="Arial" w:eastAsia="Arial" w:hAnsi="Arial" w:cs="Arial"/>
          <w:sz w:val="22"/>
          <w:szCs w:val="22"/>
        </w:rPr>
        <w:t xml:space="preserve">4 </w:t>
      </w:r>
      <w:r w:rsidRPr="003F0F71">
        <w:rPr>
          <w:rFonts w:ascii="Arial" w:eastAsia="Arial" w:hAnsi="Arial" w:cs="Arial"/>
          <w:sz w:val="22"/>
          <w:szCs w:val="22"/>
          <w:lang w:val="mn-MN"/>
        </w:rPr>
        <w:t xml:space="preserve">дүгээр зүйлийн 4.1.18, 4.1.20 дэх заалт, 10 дугаар зүйлийн 10.1.4 дэх заалт, 11 дүгээр зүйлийн 11.1.8 дахь заалт, 19 дүгээр зүйлийн 19.3 дахь заалтыг </w:t>
      </w:r>
      <w:r w:rsidRPr="003F0F71">
        <w:rPr>
          <w:rFonts w:ascii="Arial" w:eastAsia="Arial" w:hAnsi="Arial" w:cs="Arial"/>
          <w:spacing w:val="2"/>
          <w:sz w:val="22"/>
          <w:szCs w:val="22"/>
          <w:lang w:val="mn-MN"/>
        </w:rPr>
        <w:t>т</w:t>
      </w:r>
      <w:r w:rsidRPr="003F0F71">
        <w:rPr>
          <w:rFonts w:ascii="Arial" w:eastAsia="Arial" w:hAnsi="Arial" w:cs="Arial"/>
          <w:spacing w:val="-1"/>
          <w:sz w:val="22"/>
          <w:szCs w:val="22"/>
          <w:lang w:val="mn-MN"/>
        </w:rPr>
        <w:t>у</w:t>
      </w:r>
      <w:r w:rsidRPr="003F0F71">
        <w:rPr>
          <w:rFonts w:ascii="Arial" w:eastAsia="Arial" w:hAnsi="Arial" w:cs="Arial"/>
          <w:sz w:val="22"/>
          <w:szCs w:val="22"/>
          <w:lang w:val="mn-MN"/>
        </w:rPr>
        <w:t>с т</w:t>
      </w:r>
      <w:r w:rsidRPr="003F0F71">
        <w:rPr>
          <w:rFonts w:ascii="Arial" w:eastAsia="Arial" w:hAnsi="Arial" w:cs="Arial"/>
          <w:spacing w:val="-1"/>
          <w:sz w:val="22"/>
          <w:szCs w:val="22"/>
          <w:lang w:val="mn-MN"/>
        </w:rPr>
        <w:t>у</w:t>
      </w:r>
      <w:r w:rsidRPr="003F0F71">
        <w:rPr>
          <w:rFonts w:ascii="Arial" w:eastAsia="Arial" w:hAnsi="Arial" w:cs="Arial"/>
          <w:sz w:val="22"/>
          <w:szCs w:val="22"/>
          <w:lang w:val="mn-MN"/>
        </w:rPr>
        <w:t>с үн</w:t>
      </w:r>
      <w:r w:rsidRPr="003F0F71">
        <w:rPr>
          <w:rFonts w:ascii="Arial" w:eastAsia="Arial" w:hAnsi="Arial" w:cs="Arial"/>
          <w:spacing w:val="-1"/>
          <w:sz w:val="22"/>
          <w:szCs w:val="22"/>
          <w:lang w:val="mn-MN"/>
        </w:rPr>
        <w:t>д</w:t>
      </w:r>
      <w:r w:rsidRPr="003F0F71">
        <w:rPr>
          <w:rFonts w:ascii="Arial" w:eastAsia="Arial" w:hAnsi="Arial" w:cs="Arial"/>
          <w:sz w:val="22"/>
          <w:szCs w:val="22"/>
          <w:lang w:val="mn-MN"/>
        </w:rPr>
        <w:t>эслэн Т</w:t>
      </w:r>
      <w:r w:rsidRPr="003F0F71">
        <w:rPr>
          <w:rFonts w:ascii="Arial" w:eastAsia="Arial" w:hAnsi="Arial" w:cs="Arial"/>
          <w:spacing w:val="1"/>
          <w:sz w:val="22"/>
          <w:szCs w:val="22"/>
          <w:lang w:val="mn-MN"/>
        </w:rPr>
        <w:t>УШ</w:t>
      </w:r>
      <w:r w:rsidRPr="003F0F71">
        <w:rPr>
          <w:rFonts w:ascii="Arial" w:eastAsia="Arial" w:hAnsi="Arial" w:cs="Arial"/>
          <w:sz w:val="22"/>
          <w:szCs w:val="22"/>
          <w:lang w:val="mn-MN"/>
        </w:rPr>
        <w:t>А</w:t>
      </w:r>
      <w:r w:rsidRPr="003F0F71">
        <w:rPr>
          <w:rFonts w:ascii="Arial" w:eastAsia="Arial" w:hAnsi="Arial" w:cs="Arial"/>
          <w:spacing w:val="1"/>
          <w:sz w:val="22"/>
          <w:szCs w:val="22"/>
          <w:lang w:val="mn-MN"/>
        </w:rPr>
        <w:t>А</w:t>
      </w:r>
      <w:r w:rsidRPr="003F0F71">
        <w:rPr>
          <w:rFonts w:ascii="Arial" w:eastAsia="Arial" w:hAnsi="Arial" w:cs="Arial"/>
          <w:sz w:val="22"/>
          <w:szCs w:val="22"/>
          <w:lang w:val="mn-MN"/>
        </w:rPr>
        <w:t>Х нь:</w:t>
      </w:r>
    </w:p>
    <w:p w14:paraId="6CC75179" w14:textId="77777777" w:rsidR="006D1ACE" w:rsidRPr="003F0F71" w:rsidRDefault="006D1ACE" w:rsidP="00EA5D54">
      <w:pPr>
        <w:jc w:val="both"/>
        <w:rPr>
          <w:rFonts w:ascii="Arial" w:hAnsi="Arial" w:cs="Arial"/>
          <w:sz w:val="22"/>
          <w:szCs w:val="22"/>
          <w:lang w:val="mn-MN"/>
        </w:rPr>
      </w:pPr>
    </w:p>
    <w:p w14:paraId="358D85B8" w14:textId="77777777" w:rsidR="006D1ACE" w:rsidRPr="003F0F71" w:rsidRDefault="006D1ACE" w:rsidP="00EA5D54">
      <w:pPr>
        <w:pStyle w:val="ListParagraph"/>
        <w:numPr>
          <w:ilvl w:val="0"/>
          <w:numId w:val="3"/>
        </w:numPr>
        <w:spacing w:after="0" w:line="240" w:lineRule="auto"/>
        <w:ind w:left="0" w:firstLine="720"/>
        <w:jc w:val="both"/>
        <w:rPr>
          <w:rFonts w:ascii="Arial" w:hAnsi="Arial" w:cs="Arial"/>
          <w:lang w:val="mn-MN"/>
        </w:rPr>
      </w:pPr>
      <w:r w:rsidRPr="003F0F71">
        <w:rPr>
          <w:rFonts w:ascii="Arial" w:eastAsia="Arial" w:hAnsi="Arial" w:cs="Arial"/>
          <w:lang w:val="mn-MN"/>
        </w:rPr>
        <w:t xml:space="preserve">“Авто зам, замын байгууламжийн зураг төсөлд магадлал хийж, дүгнэлт гаргах журам”-ыг хавсралт ёсоор </w:t>
      </w:r>
      <w:r w:rsidRPr="003F0F71">
        <w:rPr>
          <w:rFonts w:ascii="Arial" w:hAnsi="Arial" w:cs="Arial"/>
          <w:lang w:val="mn-MN"/>
        </w:rPr>
        <w:t>шинэчлэн баталсугай.</w:t>
      </w:r>
    </w:p>
    <w:p w14:paraId="114FB9F1" w14:textId="77777777" w:rsidR="006D1ACE" w:rsidRPr="003F0F71" w:rsidRDefault="006D1ACE" w:rsidP="00EA5D54">
      <w:pPr>
        <w:ind w:firstLine="720"/>
        <w:jc w:val="both"/>
        <w:rPr>
          <w:rFonts w:ascii="Arial" w:eastAsia="Arial" w:hAnsi="Arial" w:cs="Arial"/>
          <w:sz w:val="22"/>
          <w:szCs w:val="22"/>
          <w:lang w:val="mn-MN"/>
        </w:rPr>
      </w:pPr>
    </w:p>
    <w:p w14:paraId="3A9CFAB7" w14:textId="3060CF0F" w:rsidR="006D1ACE" w:rsidRPr="003F0F71" w:rsidRDefault="006D1ACE" w:rsidP="00EA5D54">
      <w:pPr>
        <w:pStyle w:val="ListParagraph"/>
        <w:numPr>
          <w:ilvl w:val="0"/>
          <w:numId w:val="3"/>
        </w:numPr>
        <w:spacing w:after="0" w:line="240" w:lineRule="auto"/>
        <w:ind w:left="0" w:firstLine="720"/>
        <w:jc w:val="both"/>
        <w:rPr>
          <w:rFonts w:ascii="Arial" w:hAnsi="Arial" w:cs="Arial"/>
          <w:lang w:val="mn-MN"/>
        </w:rPr>
      </w:pPr>
      <w:r w:rsidRPr="003F0F71">
        <w:rPr>
          <w:rFonts w:ascii="Arial" w:hAnsi="Arial" w:cs="Arial"/>
          <w:shd w:val="clear" w:color="auto" w:fill="FFFFFF"/>
          <w:lang w:val="mn-MN"/>
        </w:rPr>
        <w:t>Энэхүү тушаалаар батлагдсан журмыг мөрдөж ажиллахыг Авто замын бодлог</w:t>
      </w:r>
      <w:r w:rsidR="00C1675B">
        <w:rPr>
          <w:rFonts w:ascii="Arial" w:hAnsi="Arial" w:cs="Arial"/>
          <w:shd w:val="clear" w:color="auto" w:fill="FFFFFF"/>
          <w:lang w:val="mn-MN"/>
        </w:rPr>
        <w:t>о</w:t>
      </w:r>
      <w:r w:rsidRPr="003F0F71">
        <w:rPr>
          <w:rFonts w:ascii="Arial" w:hAnsi="Arial" w:cs="Arial"/>
          <w:shd w:val="clear" w:color="auto" w:fill="FFFFFF"/>
          <w:lang w:val="mn-MN"/>
        </w:rPr>
        <w:t xml:space="preserve"> зохицуула</w:t>
      </w:r>
      <w:r w:rsidR="00477371">
        <w:rPr>
          <w:rFonts w:ascii="Arial" w:hAnsi="Arial" w:cs="Arial"/>
          <w:shd w:val="clear" w:color="auto" w:fill="FFFFFF"/>
          <w:lang w:val="mn-MN"/>
        </w:rPr>
        <w:t>лтын</w:t>
      </w:r>
      <w:r w:rsidRPr="003F0F71">
        <w:rPr>
          <w:rFonts w:ascii="Arial" w:hAnsi="Arial" w:cs="Arial"/>
          <w:shd w:val="clear" w:color="auto" w:fill="FFFFFF"/>
          <w:lang w:val="mn-MN"/>
        </w:rPr>
        <w:t xml:space="preserve"> газар </w:t>
      </w:r>
      <w:r w:rsidRPr="003F0F71">
        <w:rPr>
          <w:rFonts w:ascii="Arial" w:hAnsi="Arial" w:cs="Arial"/>
          <w:shd w:val="clear" w:color="auto" w:fill="FFFFFF"/>
        </w:rPr>
        <w:t>(</w:t>
      </w:r>
      <w:r w:rsidRPr="003F0F71">
        <w:rPr>
          <w:rFonts w:ascii="Arial" w:hAnsi="Arial" w:cs="Arial"/>
          <w:shd w:val="clear" w:color="auto" w:fill="FFFFFF"/>
          <w:lang w:val="mn-MN"/>
        </w:rPr>
        <w:t>Ч.Сугармаа</w:t>
      </w:r>
      <w:r w:rsidRPr="003F0F71">
        <w:rPr>
          <w:rFonts w:ascii="Arial" w:hAnsi="Arial" w:cs="Arial"/>
          <w:shd w:val="clear" w:color="auto" w:fill="FFFFFF"/>
        </w:rPr>
        <w:t>)</w:t>
      </w:r>
      <w:r w:rsidRPr="003F0F71">
        <w:rPr>
          <w:rFonts w:ascii="Arial" w:hAnsi="Arial" w:cs="Arial"/>
          <w:shd w:val="clear" w:color="auto" w:fill="FFFFFF"/>
          <w:lang w:val="mn-MN"/>
        </w:rPr>
        <w:t xml:space="preserve">-т, “Зам, тээврийн хөгжлийн төв” ТӨҮГ /Х.Пүрэвжаргал/-т, </w:t>
      </w:r>
      <w:proofErr w:type="spellStart"/>
      <w:r w:rsidRPr="003F0F71">
        <w:rPr>
          <w:rFonts w:ascii="Arial" w:hAnsi="Arial" w:cs="Arial"/>
        </w:rPr>
        <w:t>хэрэгжилтэд</w:t>
      </w:r>
      <w:proofErr w:type="spellEnd"/>
      <w:r w:rsidRPr="003F0F71">
        <w:rPr>
          <w:rFonts w:ascii="Arial" w:hAnsi="Arial" w:cs="Arial"/>
          <w:lang w:val="mn-MN"/>
        </w:rPr>
        <w:t xml:space="preserve"> </w:t>
      </w:r>
      <w:proofErr w:type="spellStart"/>
      <w:r w:rsidRPr="003F0F71">
        <w:rPr>
          <w:rFonts w:ascii="Arial" w:hAnsi="Arial" w:cs="Arial"/>
        </w:rPr>
        <w:t>хяналт</w:t>
      </w:r>
      <w:proofErr w:type="spellEnd"/>
      <w:r w:rsidRPr="003F0F71">
        <w:rPr>
          <w:rFonts w:ascii="Arial" w:hAnsi="Arial" w:cs="Arial"/>
        </w:rPr>
        <w:t xml:space="preserve"> </w:t>
      </w:r>
      <w:proofErr w:type="spellStart"/>
      <w:r w:rsidRPr="003F0F71">
        <w:rPr>
          <w:rFonts w:ascii="Arial" w:hAnsi="Arial" w:cs="Arial"/>
        </w:rPr>
        <w:t>тавьж</w:t>
      </w:r>
      <w:proofErr w:type="spellEnd"/>
      <w:r w:rsidRPr="003F0F71">
        <w:rPr>
          <w:rFonts w:ascii="Arial" w:hAnsi="Arial" w:cs="Arial"/>
        </w:rPr>
        <w:t xml:space="preserve"> </w:t>
      </w:r>
      <w:proofErr w:type="spellStart"/>
      <w:r w:rsidRPr="003F0F71">
        <w:rPr>
          <w:rFonts w:ascii="Arial" w:hAnsi="Arial" w:cs="Arial"/>
        </w:rPr>
        <w:t>ажиллахыг</w:t>
      </w:r>
      <w:proofErr w:type="spellEnd"/>
      <w:r w:rsidRPr="003F0F71">
        <w:rPr>
          <w:rFonts w:ascii="Arial" w:hAnsi="Arial" w:cs="Arial"/>
        </w:rPr>
        <w:t xml:space="preserve"> </w:t>
      </w:r>
      <w:proofErr w:type="spellStart"/>
      <w:r w:rsidRPr="003F0F71">
        <w:rPr>
          <w:rFonts w:ascii="Arial" w:hAnsi="Arial" w:cs="Arial"/>
        </w:rPr>
        <w:t>Хяналт-шинжилгээ</w:t>
      </w:r>
      <w:proofErr w:type="spellEnd"/>
      <w:r w:rsidRPr="003F0F71">
        <w:rPr>
          <w:rFonts w:ascii="Arial" w:hAnsi="Arial" w:cs="Arial"/>
        </w:rPr>
        <w:t xml:space="preserve">, </w:t>
      </w:r>
      <w:proofErr w:type="spellStart"/>
      <w:r w:rsidRPr="003F0F71">
        <w:rPr>
          <w:rFonts w:ascii="Arial" w:hAnsi="Arial" w:cs="Arial"/>
        </w:rPr>
        <w:t>үнэлгээ</w:t>
      </w:r>
      <w:proofErr w:type="spellEnd"/>
      <w:r w:rsidRPr="003F0F71">
        <w:rPr>
          <w:rFonts w:ascii="Arial" w:hAnsi="Arial" w:cs="Arial"/>
        </w:rPr>
        <w:t xml:space="preserve">, </w:t>
      </w:r>
      <w:proofErr w:type="spellStart"/>
      <w:r w:rsidRPr="003F0F71">
        <w:rPr>
          <w:rFonts w:ascii="Arial" w:hAnsi="Arial" w:cs="Arial"/>
        </w:rPr>
        <w:t>дотоод</w:t>
      </w:r>
      <w:proofErr w:type="spellEnd"/>
      <w:r w:rsidRPr="003F0F71">
        <w:rPr>
          <w:rFonts w:ascii="Arial" w:hAnsi="Arial" w:cs="Arial"/>
        </w:rPr>
        <w:t xml:space="preserve"> </w:t>
      </w:r>
      <w:proofErr w:type="spellStart"/>
      <w:r w:rsidRPr="003F0F71">
        <w:rPr>
          <w:rFonts w:ascii="Arial" w:hAnsi="Arial" w:cs="Arial"/>
        </w:rPr>
        <w:t>аудитын</w:t>
      </w:r>
      <w:proofErr w:type="spellEnd"/>
      <w:r w:rsidRPr="003F0F71">
        <w:rPr>
          <w:rFonts w:ascii="Arial" w:hAnsi="Arial" w:cs="Arial"/>
        </w:rPr>
        <w:t xml:space="preserve"> </w:t>
      </w:r>
      <w:proofErr w:type="spellStart"/>
      <w:r w:rsidRPr="003F0F71">
        <w:rPr>
          <w:rFonts w:ascii="Arial" w:hAnsi="Arial" w:cs="Arial"/>
        </w:rPr>
        <w:t>газар</w:t>
      </w:r>
      <w:proofErr w:type="spellEnd"/>
      <w:r w:rsidRPr="003F0F71">
        <w:rPr>
          <w:rFonts w:ascii="Arial" w:hAnsi="Arial" w:cs="Arial"/>
        </w:rPr>
        <w:t xml:space="preserve"> (</w:t>
      </w:r>
      <w:r w:rsidRPr="003F0F71">
        <w:rPr>
          <w:rFonts w:ascii="Arial" w:hAnsi="Arial" w:cs="Arial"/>
          <w:lang w:val="mn-MN"/>
        </w:rPr>
        <w:t>А.Мөнхбат</w:t>
      </w:r>
      <w:r w:rsidRPr="003F0F71">
        <w:rPr>
          <w:rFonts w:ascii="Arial" w:hAnsi="Arial" w:cs="Arial"/>
        </w:rPr>
        <w:t>)</w:t>
      </w:r>
      <w:r w:rsidRPr="003F0F71">
        <w:rPr>
          <w:rFonts w:ascii="Arial" w:hAnsi="Arial" w:cs="Arial"/>
          <w:lang w:val="mn-MN"/>
        </w:rPr>
        <w:t>-т тус тус үүрэг болгосугай.</w:t>
      </w:r>
    </w:p>
    <w:p w14:paraId="334AFFBE" w14:textId="77777777" w:rsidR="006D1ACE" w:rsidRPr="003F0F71" w:rsidRDefault="006D1ACE" w:rsidP="00EA5D54">
      <w:pPr>
        <w:pStyle w:val="ListParagraph"/>
        <w:spacing w:line="240" w:lineRule="auto"/>
        <w:rPr>
          <w:rFonts w:ascii="Arial" w:hAnsi="Arial" w:cs="Arial"/>
          <w:lang w:val="mn-MN"/>
        </w:rPr>
      </w:pPr>
    </w:p>
    <w:p w14:paraId="5F41FDE1" w14:textId="77777777" w:rsidR="006D1ACE" w:rsidRPr="003F0F71" w:rsidRDefault="006D1ACE" w:rsidP="00EA5D54">
      <w:pPr>
        <w:pStyle w:val="ListParagraph"/>
        <w:numPr>
          <w:ilvl w:val="0"/>
          <w:numId w:val="3"/>
        </w:numPr>
        <w:spacing w:after="240" w:line="240" w:lineRule="auto"/>
        <w:ind w:left="0" w:firstLine="720"/>
        <w:contextualSpacing w:val="0"/>
        <w:jc w:val="both"/>
        <w:rPr>
          <w:rFonts w:ascii="Arial" w:hAnsi="Arial" w:cs="Arial"/>
          <w:lang w:val="mn-MN"/>
        </w:rPr>
      </w:pPr>
      <w:r w:rsidRPr="003F0F71">
        <w:rPr>
          <w:rFonts w:ascii="Arial" w:hAnsi="Arial" w:cs="Arial"/>
          <w:lang w:val="mn-MN"/>
        </w:rPr>
        <w:t>Энэхүү тушаал гарсантай холбогдуулан “Журам шинэчлэн батлах тухай” Зам, тээврийн хөгжлийн сайдын 2018 оны 08 дугаар сарын 08-ны өдрийн 168 дугаар тушаал, “Журамд өөрчлөлт оруулах тухай” 2019 оны 02 дугаар сарын 22-ны өдрийн 45 дугаар тушаалыг тус тус хүчингүй болсонд тооцсугай.</w:t>
      </w:r>
    </w:p>
    <w:p w14:paraId="01B58320" w14:textId="77777777" w:rsidR="006D1ACE" w:rsidRPr="003F0F71" w:rsidRDefault="006D1ACE" w:rsidP="00EA5D54">
      <w:pPr>
        <w:pStyle w:val="ListParagraph"/>
        <w:spacing w:line="240" w:lineRule="auto"/>
        <w:rPr>
          <w:rFonts w:ascii="Arial" w:hAnsi="Arial" w:cs="Arial"/>
          <w:lang w:val="mn-MN"/>
        </w:rPr>
      </w:pPr>
    </w:p>
    <w:p w14:paraId="2B7402B2" w14:textId="77777777" w:rsidR="006D1ACE" w:rsidRPr="003F0F71" w:rsidRDefault="006D1ACE" w:rsidP="00EA5D54">
      <w:pPr>
        <w:pStyle w:val="ListParagraph"/>
        <w:spacing w:after="240" w:line="240" w:lineRule="auto"/>
        <w:contextualSpacing w:val="0"/>
        <w:jc w:val="both"/>
        <w:rPr>
          <w:rFonts w:ascii="Arial" w:hAnsi="Arial" w:cs="Arial"/>
          <w:lang w:val="mn-MN"/>
        </w:rPr>
      </w:pPr>
    </w:p>
    <w:p w14:paraId="1C98369E" w14:textId="77777777" w:rsidR="006D1ACE" w:rsidRPr="003F0F71" w:rsidRDefault="006D1ACE" w:rsidP="00EA5D54">
      <w:pPr>
        <w:pStyle w:val="NormalWeb"/>
        <w:spacing w:before="0" w:beforeAutospacing="0" w:after="0" w:afterAutospacing="0"/>
        <w:jc w:val="center"/>
        <w:rPr>
          <w:rFonts w:ascii="Arial" w:hAnsi="Arial" w:cs="Arial"/>
          <w:sz w:val="22"/>
          <w:szCs w:val="22"/>
          <w:lang w:val="mn-MN"/>
        </w:rPr>
      </w:pPr>
      <w:r w:rsidRPr="003F0F71">
        <w:rPr>
          <w:rFonts w:ascii="Arial" w:hAnsi="Arial" w:cs="Arial"/>
          <w:sz w:val="22"/>
          <w:szCs w:val="22"/>
          <w:lang w:val="mn-MN"/>
        </w:rPr>
        <w:t>САЙД</w:t>
      </w:r>
      <w:r w:rsidRPr="003F0F71">
        <w:rPr>
          <w:rFonts w:ascii="Arial" w:hAnsi="Arial" w:cs="Arial"/>
          <w:sz w:val="22"/>
          <w:szCs w:val="22"/>
          <w:lang w:val="mn-MN"/>
        </w:rPr>
        <w:tab/>
      </w:r>
      <w:r w:rsidRPr="003F0F71">
        <w:rPr>
          <w:rFonts w:ascii="Arial" w:hAnsi="Arial" w:cs="Arial"/>
          <w:sz w:val="22"/>
          <w:szCs w:val="22"/>
          <w:lang w:val="mn-MN"/>
        </w:rPr>
        <w:tab/>
      </w:r>
      <w:r w:rsidRPr="003F0F71">
        <w:rPr>
          <w:rFonts w:ascii="Arial" w:hAnsi="Arial" w:cs="Arial"/>
          <w:sz w:val="22"/>
          <w:szCs w:val="22"/>
          <w:lang w:val="mn-MN"/>
        </w:rPr>
        <w:tab/>
      </w:r>
      <w:r w:rsidRPr="003F0F71">
        <w:rPr>
          <w:rFonts w:ascii="Arial" w:hAnsi="Arial" w:cs="Arial"/>
          <w:sz w:val="22"/>
          <w:szCs w:val="22"/>
          <w:lang w:val="mn-MN"/>
        </w:rPr>
        <w:tab/>
      </w:r>
      <w:r w:rsidRPr="003F0F71">
        <w:rPr>
          <w:rFonts w:ascii="Arial" w:hAnsi="Arial" w:cs="Arial"/>
          <w:sz w:val="22"/>
          <w:szCs w:val="22"/>
          <w:lang w:val="mn-MN"/>
        </w:rPr>
        <w:tab/>
        <w:t xml:space="preserve">С.БЯМБАЦОГТ </w:t>
      </w:r>
    </w:p>
    <w:p w14:paraId="68BAC6AE" w14:textId="0359FBFE" w:rsidR="002C77AA" w:rsidRPr="003F0F71" w:rsidRDefault="002C77AA" w:rsidP="00EA5D54">
      <w:pPr>
        <w:pStyle w:val="NormalWeb"/>
        <w:spacing w:before="0" w:beforeAutospacing="0" w:after="0" w:afterAutospacing="0"/>
        <w:jc w:val="center"/>
        <w:rPr>
          <w:rFonts w:ascii="Arial" w:hAnsi="Arial" w:cs="Arial"/>
          <w:sz w:val="22"/>
          <w:szCs w:val="22"/>
          <w:lang w:val="mn-MN"/>
        </w:rPr>
      </w:pPr>
      <w:r w:rsidRPr="003F0F71">
        <w:rPr>
          <w:rFonts w:ascii="Arial" w:hAnsi="Arial" w:cs="Arial"/>
          <w:sz w:val="22"/>
          <w:szCs w:val="22"/>
          <w:lang w:val="mn-MN"/>
        </w:rPr>
        <w:t xml:space="preserve"> </w:t>
      </w:r>
    </w:p>
    <w:p w14:paraId="1C506410" w14:textId="77777777" w:rsidR="002C77AA" w:rsidRPr="003F0F71" w:rsidRDefault="002C77AA" w:rsidP="00EA5D54">
      <w:pPr>
        <w:pStyle w:val="NormalWeb"/>
        <w:spacing w:before="0" w:beforeAutospacing="0" w:after="0" w:afterAutospacing="0"/>
        <w:ind w:left="5103"/>
        <w:jc w:val="right"/>
        <w:rPr>
          <w:rFonts w:ascii="Arial" w:hAnsi="Arial" w:cs="Arial"/>
          <w:sz w:val="22"/>
          <w:szCs w:val="22"/>
          <w:lang w:val="mn-MN"/>
        </w:rPr>
      </w:pPr>
    </w:p>
    <w:p w14:paraId="531B8710" w14:textId="77777777" w:rsidR="002C77AA" w:rsidRPr="003F0F71" w:rsidRDefault="002C77AA" w:rsidP="00EA5D54">
      <w:pPr>
        <w:pStyle w:val="NormalWeb"/>
        <w:spacing w:before="0" w:beforeAutospacing="0" w:after="0" w:afterAutospacing="0"/>
        <w:ind w:left="5103"/>
        <w:jc w:val="right"/>
        <w:rPr>
          <w:rFonts w:ascii="Arial" w:hAnsi="Arial" w:cs="Arial"/>
          <w:sz w:val="22"/>
          <w:szCs w:val="22"/>
          <w:lang w:val="mn-MN"/>
        </w:rPr>
      </w:pPr>
    </w:p>
    <w:p w14:paraId="62195511" w14:textId="77777777" w:rsidR="002C77AA" w:rsidRPr="003F0F71" w:rsidRDefault="002C77AA" w:rsidP="00EA5D54">
      <w:pPr>
        <w:pStyle w:val="NormalWeb"/>
        <w:spacing w:before="0" w:beforeAutospacing="0" w:after="0" w:afterAutospacing="0"/>
        <w:ind w:left="5103"/>
        <w:jc w:val="right"/>
        <w:rPr>
          <w:rFonts w:ascii="Arial" w:hAnsi="Arial" w:cs="Arial"/>
          <w:sz w:val="22"/>
          <w:szCs w:val="22"/>
          <w:lang w:val="mn-MN"/>
        </w:rPr>
      </w:pPr>
    </w:p>
    <w:p w14:paraId="00E1485E" w14:textId="77777777" w:rsidR="002C77AA" w:rsidRPr="003F0F71" w:rsidRDefault="002C77AA" w:rsidP="00EA5D54">
      <w:pPr>
        <w:pStyle w:val="NormalWeb"/>
        <w:spacing w:before="0" w:beforeAutospacing="0" w:after="0" w:afterAutospacing="0"/>
        <w:ind w:left="5103"/>
        <w:jc w:val="right"/>
        <w:rPr>
          <w:rFonts w:ascii="Arial" w:hAnsi="Arial" w:cs="Arial"/>
          <w:sz w:val="22"/>
          <w:szCs w:val="22"/>
          <w:lang w:val="mn-MN"/>
        </w:rPr>
      </w:pPr>
    </w:p>
    <w:p w14:paraId="5DA1F3CC" w14:textId="77777777" w:rsidR="002C77AA" w:rsidRPr="003F0F71" w:rsidRDefault="002C77AA" w:rsidP="00EA5D54">
      <w:pPr>
        <w:pStyle w:val="NormalWeb"/>
        <w:spacing w:before="0" w:beforeAutospacing="0" w:after="0" w:afterAutospacing="0"/>
        <w:ind w:left="5103"/>
        <w:jc w:val="right"/>
        <w:rPr>
          <w:rFonts w:ascii="Arial" w:hAnsi="Arial" w:cs="Arial"/>
          <w:sz w:val="22"/>
          <w:szCs w:val="22"/>
          <w:lang w:val="mn-MN"/>
        </w:rPr>
      </w:pPr>
    </w:p>
    <w:p w14:paraId="2912B50D" w14:textId="77777777" w:rsidR="002C77AA" w:rsidRPr="003F0F71" w:rsidRDefault="002C77AA" w:rsidP="00EA5D54">
      <w:pPr>
        <w:pStyle w:val="NormalWeb"/>
        <w:spacing w:before="0" w:beforeAutospacing="0" w:after="0" w:afterAutospacing="0"/>
        <w:ind w:left="5103"/>
        <w:jc w:val="right"/>
        <w:rPr>
          <w:rFonts w:ascii="Arial" w:hAnsi="Arial" w:cs="Arial"/>
          <w:sz w:val="22"/>
          <w:szCs w:val="22"/>
          <w:lang w:val="mn-MN"/>
        </w:rPr>
      </w:pPr>
    </w:p>
    <w:p w14:paraId="4DB86DCB" w14:textId="77777777" w:rsidR="002C77AA" w:rsidRPr="003F0F71" w:rsidRDefault="002C77AA" w:rsidP="00EA5D54">
      <w:pPr>
        <w:pStyle w:val="NormalWeb"/>
        <w:spacing w:before="0" w:beforeAutospacing="0" w:after="0" w:afterAutospacing="0"/>
        <w:ind w:left="5103"/>
        <w:jc w:val="right"/>
        <w:rPr>
          <w:rFonts w:ascii="Arial" w:hAnsi="Arial" w:cs="Arial"/>
          <w:sz w:val="22"/>
          <w:szCs w:val="22"/>
          <w:lang w:val="mn-MN"/>
        </w:rPr>
      </w:pPr>
    </w:p>
    <w:p w14:paraId="3758D5D2" w14:textId="77777777" w:rsidR="002C77AA" w:rsidRPr="003F0F71" w:rsidRDefault="002C77AA" w:rsidP="00EA5D54">
      <w:pPr>
        <w:pStyle w:val="NormalWeb"/>
        <w:spacing w:before="0" w:beforeAutospacing="0" w:after="0" w:afterAutospacing="0"/>
        <w:ind w:left="5103"/>
        <w:jc w:val="right"/>
        <w:rPr>
          <w:rFonts w:ascii="Arial" w:hAnsi="Arial" w:cs="Arial"/>
          <w:sz w:val="22"/>
          <w:szCs w:val="22"/>
          <w:lang w:val="mn-MN"/>
        </w:rPr>
      </w:pPr>
    </w:p>
    <w:p w14:paraId="660FA14B" w14:textId="77777777" w:rsidR="002C77AA" w:rsidRPr="003F0F71" w:rsidRDefault="002C77AA" w:rsidP="00EA5D54">
      <w:pPr>
        <w:pStyle w:val="NormalWeb"/>
        <w:spacing w:before="0" w:beforeAutospacing="0" w:after="0" w:afterAutospacing="0"/>
        <w:ind w:left="5103"/>
        <w:jc w:val="right"/>
        <w:rPr>
          <w:rFonts w:ascii="Arial" w:hAnsi="Arial" w:cs="Arial"/>
          <w:sz w:val="22"/>
          <w:szCs w:val="22"/>
          <w:lang w:val="mn-MN"/>
        </w:rPr>
      </w:pPr>
    </w:p>
    <w:p w14:paraId="00ABA972" w14:textId="77777777" w:rsidR="002C77AA" w:rsidRPr="003F0F71" w:rsidRDefault="002C77AA" w:rsidP="00EA5D54">
      <w:pPr>
        <w:pStyle w:val="NormalWeb"/>
        <w:spacing w:before="0" w:beforeAutospacing="0" w:after="0" w:afterAutospacing="0"/>
        <w:ind w:left="5103"/>
        <w:jc w:val="right"/>
        <w:rPr>
          <w:rFonts w:ascii="Arial" w:hAnsi="Arial" w:cs="Arial"/>
          <w:sz w:val="22"/>
          <w:szCs w:val="22"/>
          <w:lang w:val="mn-MN"/>
        </w:rPr>
      </w:pPr>
    </w:p>
    <w:p w14:paraId="54901CCE" w14:textId="77777777" w:rsidR="002C77AA" w:rsidRPr="003F0F71" w:rsidRDefault="002C77AA" w:rsidP="00EA5D54">
      <w:pPr>
        <w:pStyle w:val="NormalWeb"/>
        <w:spacing w:before="0" w:beforeAutospacing="0" w:after="0" w:afterAutospacing="0"/>
        <w:ind w:left="5103"/>
        <w:jc w:val="right"/>
        <w:rPr>
          <w:rFonts w:ascii="Arial" w:hAnsi="Arial" w:cs="Arial"/>
          <w:sz w:val="22"/>
          <w:szCs w:val="22"/>
          <w:lang w:val="mn-MN"/>
        </w:rPr>
      </w:pPr>
    </w:p>
    <w:p w14:paraId="37ADF2FD" w14:textId="77777777" w:rsidR="002C77AA" w:rsidRPr="003F0F71" w:rsidRDefault="002C77AA" w:rsidP="00EA5D54">
      <w:pPr>
        <w:pStyle w:val="NormalWeb"/>
        <w:spacing w:before="0" w:beforeAutospacing="0" w:after="0" w:afterAutospacing="0"/>
        <w:ind w:left="5103"/>
        <w:jc w:val="right"/>
        <w:rPr>
          <w:rFonts w:ascii="Arial" w:hAnsi="Arial" w:cs="Arial"/>
          <w:sz w:val="22"/>
          <w:szCs w:val="22"/>
          <w:lang w:val="mn-MN"/>
        </w:rPr>
      </w:pPr>
    </w:p>
    <w:p w14:paraId="274FA549" w14:textId="77777777" w:rsidR="002C77AA" w:rsidRPr="003F0F71" w:rsidRDefault="002C77AA" w:rsidP="00EA5D54">
      <w:pPr>
        <w:pStyle w:val="NormalWeb"/>
        <w:spacing w:before="0" w:beforeAutospacing="0" w:after="0" w:afterAutospacing="0"/>
        <w:ind w:left="5103"/>
        <w:jc w:val="right"/>
        <w:rPr>
          <w:rFonts w:ascii="Arial" w:hAnsi="Arial" w:cs="Arial"/>
          <w:sz w:val="22"/>
          <w:szCs w:val="22"/>
          <w:lang w:val="mn-MN"/>
        </w:rPr>
      </w:pPr>
    </w:p>
    <w:p w14:paraId="35849F09" w14:textId="77777777" w:rsidR="002C77AA" w:rsidRPr="003F0F71" w:rsidRDefault="002C77AA" w:rsidP="00EA5D54">
      <w:pPr>
        <w:pStyle w:val="NormalWeb"/>
        <w:spacing w:before="0" w:beforeAutospacing="0" w:after="0" w:afterAutospacing="0"/>
        <w:ind w:left="5103"/>
        <w:jc w:val="right"/>
        <w:rPr>
          <w:rFonts w:ascii="Arial" w:hAnsi="Arial" w:cs="Arial"/>
          <w:sz w:val="22"/>
          <w:szCs w:val="22"/>
          <w:lang w:val="mn-MN"/>
        </w:rPr>
      </w:pPr>
    </w:p>
    <w:p w14:paraId="3BD5FAFB" w14:textId="77777777" w:rsidR="002C77AA" w:rsidRPr="003F0F71" w:rsidRDefault="002C77AA" w:rsidP="00EA5D54">
      <w:pPr>
        <w:pStyle w:val="NormalWeb"/>
        <w:spacing w:before="0" w:beforeAutospacing="0" w:after="0" w:afterAutospacing="0"/>
        <w:ind w:left="5103"/>
        <w:jc w:val="right"/>
        <w:rPr>
          <w:rFonts w:ascii="Arial" w:hAnsi="Arial" w:cs="Arial"/>
          <w:sz w:val="22"/>
          <w:szCs w:val="22"/>
          <w:lang w:val="mn-MN"/>
        </w:rPr>
      </w:pPr>
    </w:p>
    <w:p w14:paraId="1B0A3971" w14:textId="77777777" w:rsidR="002C77AA" w:rsidRPr="003F0F71" w:rsidRDefault="002C77AA" w:rsidP="00EA5D54">
      <w:pPr>
        <w:pStyle w:val="NormalWeb"/>
        <w:spacing w:before="0" w:beforeAutospacing="0" w:after="0" w:afterAutospacing="0"/>
        <w:ind w:left="5103"/>
        <w:jc w:val="right"/>
        <w:rPr>
          <w:rFonts w:ascii="Arial" w:hAnsi="Arial" w:cs="Arial"/>
          <w:sz w:val="22"/>
          <w:szCs w:val="22"/>
          <w:lang w:val="mn-MN"/>
        </w:rPr>
      </w:pPr>
    </w:p>
    <w:p w14:paraId="724A57C0" w14:textId="77777777" w:rsidR="002C77AA" w:rsidRPr="003F0F71" w:rsidRDefault="002C77AA" w:rsidP="00EA5D54">
      <w:pPr>
        <w:pStyle w:val="NormalWeb"/>
        <w:spacing w:before="0" w:beforeAutospacing="0" w:after="0" w:afterAutospacing="0"/>
        <w:ind w:left="5103"/>
        <w:jc w:val="right"/>
        <w:rPr>
          <w:rFonts w:ascii="Arial" w:hAnsi="Arial" w:cs="Arial"/>
          <w:sz w:val="22"/>
          <w:szCs w:val="22"/>
          <w:lang w:val="mn-MN"/>
        </w:rPr>
      </w:pPr>
    </w:p>
    <w:p w14:paraId="29154754" w14:textId="77777777" w:rsidR="002C77AA" w:rsidRPr="003F0F71" w:rsidRDefault="002C77AA" w:rsidP="00EA5D54">
      <w:pPr>
        <w:pStyle w:val="NormalWeb"/>
        <w:spacing w:before="0" w:beforeAutospacing="0" w:after="0" w:afterAutospacing="0"/>
        <w:ind w:left="5103"/>
        <w:jc w:val="right"/>
        <w:rPr>
          <w:rFonts w:ascii="Arial" w:hAnsi="Arial" w:cs="Arial"/>
          <w:sz w:val="22"/>
          <w:szCs w:val="22"/>
          <w:lang w:val="mn-MN"/>
        </w:rPr>
      </w:pPr>
    </w:p>
    <w:sdt>
      <w:sdtPr>
        <w:rPr>
          <w:rFonts w:ascii="Arial" w:eastAsia="Verdana" w:hAnsi="Arial" w:cs="Arial"/>
          <w:color w:val="auto"/>
          <w:sz w:val="24"/>
          <w:szCs w:val="24"/>
        </w:rPr>
        <w:id w:val="511347633"/>
        <w:docPartObj>
          <w:docPartGallery w:val="Table of Contents"/>
          <w:docPartUnique/>
        </w:docPartObj>
      </w:sdtPr>
      <w:sdtEndPr>
        <w:rPr>
          <w:noProof/>
        </w:rPr>
      </w:sdtEndPr>
      <w:sdtContent>
        <w:p w14:paraId="424E2AA4" w14:textId="77777777" w:rsidR="006D1ACE" w:rsidRPr="003F0F71" w:rsidRDefault="006D1ACE" w:rsidP="00EA5D54">
          <w:pPr>
            <w:pStyle w:val="TOCHeading"/>
            <w:spacing w:line="240" w:lineRule="auto"/>
            <w:jc w:val="center"/>
            <w:rPr>
              <w:rFonts w:ascii="Arial" w:hAnsi="Arial" w:cs="Arial"/>
              <w:color w:val="auto"/>
              <w:sz w:val="24"/>
              <w:szCs w:val="24"/>
              <w:lang w:val="mn-MN"/>
            </w:rPr>
          </w:pPr>
          <w:r w:rsidRPr="003F0F71">
            <w:rPr>
              <w:rFonts w:ascii="Arial" w:hAnsi="Arial" w:cs="Arial"/>
              <w:color w:val="auto"/>
              <w:sz w:val="24"/>
              <w:szCs w:val="24"/>
              <w:lang w:val="mn-MN"/>
            </w:rPr>
            <w:t>АГУУЛГА</w:t>
          </w:r>
        </w:p>
        <w:p w14:paraId="4BC6A082" w14:textId="77777777" w:rsidR="006D1ACE" w:rsidRPr="003F0F71" w:rsidRDefault="006D1ACE" w:rsidP="00EA5D54">
          <w:pPr>
            <w:rPr>
              <w:rFonts w:ascii="Arial" w:hAnsi="Arial" w:cs="Arial"/>
              <w:sz w:val="24"/>
              <w:szCs w:val="24"/>
              <w:lang w:val="mn-MN"/>
            </w:rPr>
          </w:pPr>
        </w:p>
        <w:p w14:paraId="4F08555E" w14:textId="53D5F178" w:rsidR="00702EAC" w:rsidRPr="003F0F71" w:rsidRDefault="006D1ACE">
          <w:pPr>
            <w:pStyle w:val="TOC1"/>
            <w:tabs>
              <w:tab w:val="right" w:leader="dot" w:pos="9629"/>
            </w:tabs>
            <w:rPr>
              <w:rFonts w:ascii="Arial" w:eastAsiaTheme="minorEastAsia" w:hAnsi="Arial" w:cs="Arial"/>
              <w:noProof/>
              <w:sz w:val="24"/>
              <w:szCs w:val="24"/>
            </w:rPr>
          </w:pPr>
          <w:r w:rsidRPr="003F0F71">
            <w:rPr>
              <w:rFonts w:ascii="Arial" w:hAnsi="Arial" w:cs="Arial"/>
              <w:noProof/>
              <w:sz w:val="24"/>
              <w:szCs w:val="24"/>
            </w:rPr>
            <w:fldChar w:fldCharType="begin"/>
          </w:r>
          <w:r w:rsidRPr="003F0F71">
            <w:rPr>
              <w:rFonts w:ascii="Arial" w:hAnsi="Arial" w:cs="Arial"/>
              <w:noProof/>
              <w:sz w:val="24"/>
              <w:szCs w:val="24"/>
            </w:rPr>
            <w:instrText xml:space="preserve"> TOC \o "1-3" \h \z \u </w:instrText>
          </w:r>
          <w:r w:rsidRPr="003F0F71">
            <w:rPr>
              <w:rFonts w:ascii="Arial" w:hAnsi="Arial" w:cs="Arial"/>
              <w:noProof/>
              <w:sz w:val="24"/>
              <w:szCs w:val="24"/>
            </w:rPr>
            <w:fldChar w:fldCharType="separate"/>
          </w:r>
          <w:hyperlink w:anchor="_Toc136360085" w:history="1">
            <w:r w:rsidR="00702EAC" w:rsidRPr="003F0F71">
              <w:rPr>
                <w:rStyle w:val="Hyperlink"/>
                <w:rFonts w:ascii="Arial" w:hAnsi="Arial" w:cs="Arial"/>
                <w:noProof/>
                <w:color w:val="auto"/>
                <w:sz w:val="24"/>
                <w:szCs w:val="24"/>
              </w:rPr>
              <w:t>Нэг. Ерөнхий зүйл</w:t>
            </w:r>
            <w:r w:rsidR="00702EAC" w:rsidRPr="003F0F71">
              <w:rPr>
                <w:rFonts w:ascii="Arial" w:hAnsi="Arial" w:cs="Arial"/>
                <w:noProof/>
                <w:webHidden/>
                <w:sz w:val="24"/>
                <w:szCs w:val="24"/>
              </w:rPr>
              <w:tab/>
            </w:r>
            <w:r w:rsidR="00702EAC" w:rsidRPr="003F0F71">
              <w:rPr>
                <w:rFonts w:ascii="Arial" w:hAnsi="Arial" w:cs="Arial"/>
                <w:noProof/>
                <w:webHidden/>
                <w:sz w:val="24"/>
                <w:szCs w:val="24"/>
              </w:rPr>
              <w:fldChar w:fldCharType="begin"/>
            </w:r>
            <w:r w:rsidR="00702EAC" w:rsidRPr="003F0F71">
              <w:rPr>
                <w:rFonts w:ascii="Arial" w:hAnsi="Arial" w:cs="Arial"/>
                <w:noProof/>
                <w:webHidden/>
                <w:sz w:val="24"/>
                <w:szCs w:val="24"/>
              </w:rPr>
              <w:instrText xml:space="preserve"> PAGEREF _Toc136360085 \h </w:instrText>
            </w:r>
            <w:r w:rsidR="00702EAC" w:rsidRPr="003F0F71">
              <w:rPr>
                <w:rFonts w:ascii="Arial" w:hAnsi="Arial" w:cs="Arial"/>
                <w:noProof/>
                <w:webHidden/>
                <w:sz w:val="24"/>
                <w:szCs w:val="24"/>
              </w:rPr>
            </w:r>
            <w:r w:rsidR="00702EAC" w:rsidRPr="003F0F71">
              <w:rPr>
                <w:rFonts w:ascii="Arial" w:hAnsi="Arial" w:cs="Arial"/>
                <w:noProof/>
                <w:webHidden/>
                <w:sz w:val="24"/>
                <w:szCs w:val="24"/>
              </w:rPr>
              <w:fldChar w:fldCharType="separate"/>
            </w:r>
            <w:r w:rsidR="00D11A5A">
              <w:rPr>
                <w:rFonts w:ascii="Arial" w:hAnsi="Arial" w:cs="Arial"/>
                <w:noProof/>
                <w:webHidden/>
                <w:sz w:val="24"/>
                <w:szCs w:val="24"/>
              </w:rPr>
              <w:t>3</w:t>
            </w:r>
            <w:r w:rsidR="00702EAC" w:rsidRPr="003F0F71">
              <w:rPr>
                <w:rFonts w:ascii="Arial" w:hAnsi="Arial" w:cs="Arial"/>
                <w:noProof/>
                <w:webHidden/>
                <w:sz w:val="24"/>
                <w:szCs w:val="24"/>
              </w:rPr>
              <w:fldChar w:fldCharType="end"/>
            </w:r>
          </w:hyperlink>
        </w:p>
        <w:p w14:paraId="0DBFCA8C" w14:textId="0BE32569" w:rsidR="00702EAC" w:rsidRPr="003F0F71" w:rsidRDefault="00B726D9">
          <w:pPr>
            <w:pStyle w:val="TOC1"/>
            <w:tabs>
              <w:tab w:val="right" w:leader="dot" w:pos="9629"/>
            </w:tabs>
            <w:rPr>
              <w:rFonts w:ascii="Arial" w:eastAsiaTheme="minorEastAsia" w:hAnsi="Arial" w:cs="Arial"/>
              <w:noProof/>
              <w:sz w:val="24"/>
              <w:szCs w:val="24"/>
            </w:rPr>
          </w:pPr>
          <w:hyperlink w:anchor="_Toc136360086" w:history="1">
            <w:r w:rsidR="00702EAC" w:rsidRPr="003F0F71">
              <w:rPr>
                <w:rStyle w:val="Hyperlink"/>
                <w:rFonts w:ascii="Arial" w:hAnsi="Arial" w:cs="Arial"/>
                <w:noProof/>
                <w:color w:val="auto"/>
                <w:sz w:val="24"/>
                <w:szCs w:val="24"/>
                <w:lang w:val="mn-MN"/>
              </w:rPr>
              <w:t>Хоёр</w:t>
            </w:r>
            <w:r w:rsidR="00702EAC" w:rsidRPr="003F0F71">
              <w:rPr>
                <w:rStyle w:val="Hyperlink"/>
                <w:rFonts w:ascii="Arial" w:hAnsi="Arial" w:cs="Arial"/>
                <w:noProof/>
                <w:color w:val="auto"/>
                <w:sz w:val="24"/>
                <w:szCs w:val="24"/>
              </w:rPr>
              <w:t xml:space="preserve">. </w:t>
            </w:r>
            <w:r w:rsidR="00702EAC" w:rsidRPr="003F0F71">
              <w:rPr>
                <w:rStyle w:val="Hyperlink"/>
                <w:rFonts w:ascii="Arial" w:hAnsi="Arial" w:cs="Arial"/>
                <w:noProof/>
                <w:color w:val="auto"/>
                <w:sz w:val="24"/>
                <w:szCs w:val="24"/>
                <w:lang w:val="mn-MN"/>
              </w:rPr>
              <w:t>Зураг төсөл боловсруулах</w:t>
            </w:r>
            <w:r w:rsidR="00702EAC" w:rsidRPr="003F0F71">
              <w:rPr>
                <w:rFonts w:ascii="Arial" w:hAnsi="Arial" w:cs="Arial"/>
                <w:noProof/>
                <w:webHidden/>
                <w:sz w:val="24"/>
                <w:szCs w:val="24"/>
              </w:rPr>
              <w:tab/>
            </w:r>
            <w:r w:rsidR="00702EAC" w:rsidRPr="003F0F71">
              <w:rPr>
                <w:rFonts w:ascii="Arial" w:hAnsi="Arial" w:cs="Arial"/>
                <w:noProof/>
                <w:webHidden/>
                <w:sz w:val="24"/>
                <w:szCs w:val="24"/>
              </w:rPr>
              <w:fldChar w:fldCharType="begin"/>
            </w:r>
            <w:r w:rsidR="00702EAC" w:rsidRPr="003F0F71">
              <w:rPr>
                <w:rFonts w:ascii="Arial" w:hAnsi="Arial" w:cs="Arial"/>
                <w:noProof/>
                <w:webHidden/>
                <w:sz w:val="24"/>
                <w:szCs w:val="24"/>
              </w:rPr>
              <w:instrText xml:space="preserve"> PAGEREF _Toc136360086 \h </w:instrText>
            </w:r>
            <w:r w:rsidR="00702EAC" w:rsidRPr="003F0F71">
              <w:rPr>
                <w:rFonts w:ascii="Arial" w:hAnsi="Arial" w:cs="Arial"/>
                <w:noProof/>
                <w:webHidden/>
                <w:sz w:val="24"/>
                <w:szCs w:val="24"/>
              </w:rPr>
            </w:r>
            <w:r w:rsidR="00702EAC" w:rsidRPr="003F0F71">
              <w:rPr>
                <w:rFonts w:ascii="Arial" w:hAnsi="Arial" w:cs="Arial"/>
                <w:noProof/>
                <w:webHidden/>
                <w:sz w:val="24"/>
                <w:szCs w:val="24"/>
              </w:rPr>
              <w:fldChar w:fldCharType="separate"/>
            </w:r>
            <w:r w:rsidR="00D11A5A">
              <w:rPr>
                <w:rFonts w:ascii="Arial" w:hAnsi="Arial" w:cs="Arial"/>
                <w:noProof/>
                <w:webHidden/>
                <w:sz w:val="24"/>
                <w:szCs w:val="24"/>
              </w:rPr>
              <w:t>3</w:t>
            </w:r>
            <w:r w:rsidR="00702EAC" w:rsidRPr="003F0F71">
              <w:rPr>
                <w:rFonts w:ascii="Arial" w:hAnsi="Arial" w:cs="Arial"/>
                <w:noProof/>
                <w:webHidden/>
                <w:sz w:val="24"/>
                <w:szCs w:val="24"/>
              </w:rPr>
              <w:fldChar w:fldCharType="end"/>
            </w:r>
          </w:hyperlink>
        </w:p>
        <w:p w14:paraId="11CA16B5" w14:textId="52DD9FEE" w:rsidR="00702EAC" w:rsidRPr="003F0F71" w:rsidRDefault="00B726D9">
          <w:pPr>
            <w:pStyle w:val="TOC1"/>
            <w:tabs>
              <w:tab w:val="right" w:leader="dot" w:pos="9629"/>
            </w:tabs>
            <w:rPr>
              <w:rFonts w:ascii="Arial" w:eastAsiaTheme="minorEastAsia" w:hAnsi="Arial" w:cs="Arial"/>
              <w:noProof/>
              <w:sz w:val="24"/>
              <w:szCs w:val="24"/>
            </w:rPr>
          </w:pPr>
          <w:hyperlink w:anchor="_Toc136360087" w:history="1">
            <w:r w:rsidR="00702EAC" w:rsidRPr="003F0F71">
              <w:rPr>
                <w:rStyle w:val="Hyperlink"/>
                <w:rFonts w:ascii="Arial" w:hAnsi="Arial" w:cs="Arial"/>
                <w:noProof/>
                <w:color w:val="auto"/>
                <w:sz w:val="24"/>
                <w:szCs w:val="24"/>
                <w:lang w:val="mn-MN"/>
              </w:rPr>
              <w:t>Гурав</w:t>
            </w:r>
            <w:r w:rsidR="00702EAC" w:rsidRPr="003F0F71">
              <w:rPr>
                <w:rStyle w:val="Hyperlink"/>
                <w:rFonts w:ascii="Arial" w:hAnsi="Arial" w:cs="Arial"/>
                <w:noProof/>
                <w:color w:val="auto"/>
                <w:sz w:val="24"/>
                <w:szCs w:val="24"/>
              </w:rPr>
              <w:t>. Зураг төслийг зөвшилцөх</w:t>
            </w:r>
            <w:r w:rsidR="00702EAC" w:rsidRPr="003F0F71">
              <w:rPr>
                <w:rFonts w:ascii="Arial" w:hAnsi="Arial" w:cs="Arial"/>
                <w:noProof/>
                <w:webHidden/>
                <w:sz w:val="24"/>
                <w:szCs w:val="24"/>
              </w:rPr>
              <w:tab/>
            </w:r>
            <w:r w:rsidR="00702EAC" w:rsidRPr="003F0F71">
              <w:rPr>
                <w:rFonts w:ascii="Arial" w:hAnsi="Arial" w:cs="Arial"/>
                <w:noProof/>
                <w:webHidden/>
                <w:sz w:val="24"/>
                <w:szCs w:val="24"/>
              </w:rPr>
              <w:fldChar w:fldCharType="begin"/>
            </w:r>
            <w:r w:rsidR="00702EAC" w:rsidRPr="003F0F71">
              <w:rPr>
                <w:rFonts w:ascii="Arial" w:hAnsi="Arial" w:cs="Arial"/>
                <w:noProof/>
                <w:webHidden/>
                <w:sz w:val="24"/>
                <w:szCs w:val="24"/>
              </w:rPr>
              <w:instrText xml:space="preserve"> PAGEREF _Toc136360087 \h </w:instrText>
            </w:r>
            <w:r w:rsidR="00702EAC" w:rsidRPr="003F0F71">
              <w:rPr>
                <w:rFonts w:ascii="Arial" w:hAnsi="Arial" w:cs="Arial"/>
                <w:noProof/>
                <w:webHidden/>
                <w:sz w:val="24"/>
                <w:szCs w:val="24"/>
              </w:rPr>
            </w:r>
            <w:r w:rsidR="00702EAC" w:rsidRPr="003F0F71">
              <w:rPr>
                <w:rFonts w:ascii="Arial" w:hAnsi="Arial" w:cs="Arial"/>
                <w:noProof/>
                <w:webHidden/>
                <w:sz w:val="24"/>
                <w:szCs w:val="24"/>
              </w:rPr>
              <w:fldChar w:fldCharType="separate"/>
            </w:r>
            <w:r w:rsidR="00D11A5A">
              <w:rPr>
                <w:rFonts w:ascii="Arial" w:hAnsi="Arial" w:cs="Arial"/>
                <w:noProof/>
                <w:webHidden/>
                <w:sz w:val="24"/>
                <w:szCs w:val="24"/>
              </w:rPr>
              <w:t>4</w:t>
            </w:r>
            <w:r w:rsidR="00702EAC" w:rsidRPr="003F0F71">
              <w:rPr>
                <w:rFonts w:ascii="Arial" w:hAnsi="Arial" w:cs="Arial"/>
                <w:noProof/>
                <w:webHidden/>
                <w:sz w:val="24"/>
                <w:szCs w:val="24"/>
              </w:rPr>
              <w:fldChar w:fldCharType="end"/>
            </w:r>
          </w:hyperlink>
        </w:p>
        <w:p w14:paraId="10D5D9ED" w14:textId="7DC3B181" w:rsidR="00702EAC" w:rsidRPr="003F0F71" w:rsidRDefault="00B726D9">
          <w:pPr>
            <w:pStyle w:val="TOC1"/>
            <w:tabs>
              <w:tab w:val="right" w:leader="dot" w:pos="9629"/>
            </w:tabs>
            <w:rPr>
              <w:rFonts w:ascii="Arial" w:eastAsiaTheme="minorEastAsia" w:hAnsi="Arial" w:cs="Arial"/>
              <w:noProof/>
              <w:sz w:val="24"/>
              <w:szCs w:val="24"/>
            </w:rPr>
          </w:pPr>
          <w:hyperlink w:anchor="_Toc136360088" w:history="1">
            <w:r w:rsidR="00702EAC" w:rsidRPr="003F0F71">
              <w:rPr>
                <w:rStyle w:val="Hyperlink"/>
                <w:rFonts w:ascii="Arial" w:hAnsi="Arial" w:cs="Arial"/>
                <w:noProof/>
                <w:color w:val="auto"/>
                <w:sz w:val="24"/>
                <w:szCs w:val="24"/>
                <w:lang w:val="mn-MN"/>
              </w:rPr>
              <w:t>Дөрөв</w:t>
            </w:r>
            <w:r w:rsidR="00702EAC" w:rsidRPr="003F0F71">
              <w:rPr>
                <w:rStyle w:val="Hyperlink"/>
                <w:rFonts w:ascii="Arial" w:hAnsi="Arial" w:cs="Arial"/>
                <w:noProof/>
                <w:color w:val="auto"/>
                <w:sz w:val="24"/>
                <w:szCs w:val="24"/>
              </w:rPr>
              <w:t>. Зураг төслийг баталгаажуулах</w:t>
            </w:r>
            <w:r w:rsidR="00702EAC" w:rsidRPr="003F0F71">
              <w:rPr>
                <w:rFonts w:ascii="Arial" w:hAnsi="Arial" w:cs="Arial"/>
                <w:noProof/>
                <w:webHidden/>
                <w:sz w:val="24"/>
                <w:szCs w:val="24"/>
              </w:rPr>
              <w:tab/>
            </w:r>
            <w:r w:rsidR="00702EAC" w:rsidRPr="003F0F71">
              <w:rPr>
                <w:rFonts w:ascii="Arial" w:hAnsi="Arial" w:cs="Arial"/>
                <w:noProof/>
                <w:webHidden/>
                <w:sz w:val="24"/>
                <w:szCs w:val="24"/>
              </w:rPr>
              <w:fldChar w:fldCharType="begin"/>
            </w:r>
            <w:r w:rsidR="00702EAC" w:rsidRPr="003F0F71">
              <w:rPr>
                <w:rFonts w:ascii="Arial" w:hAnsi="Arial" w:cs="Arial"/>
                <w:noProof/>
                <w:webHidden/>
                <w:sz w:val="24"/>
                <w:szCs w:val="24"/>
              </w:rPr>
              <w:instrText xml:space="preserve"> PAGEREF _Toc136360088 \h </w:instrText>
            </w:r>
            <w:r w:rsidR="00702EAC" w:rsidRPr="003F0F71">
              <w:rPr>
                <w:rFonts w:ascii="Arial" w:hAnsi="Arial" w:cs="Arial"/>
                <w:noProof/>
                <w:webHidden/>
                <w:sz w:val="24"/>
                <w:szCs w:val="24"/>
              </w:rPr>
            </w:r>
            <w:r w:rsidR="00702EAC" w:rsidRPr="003F0F71">
              <w:rPr>
                <w:rFonts w:ascii="Arial" w:hAnsi="Arial" w:cs="Arial"/>
                <w:noProof/>
                <w:webHidden/>
                <w:sz w:val="24"/>
                <w:szCs w:val="24"/>
              </w:rPr>
              <w:fldChar w:fldCharType="separate"/>
            </w:r>
            <w:r w:rsidR="00D11A5A">
              <w:rPr>
                <w:rFonts w:ascii="Arial" w:hAnsi="Arial" w:cs="Arial"/>
                <w:noProof/>
                <w:webHidden/>
                <w:sz w:val="24"/>
                <w:szCs w:val="24"/>
              </w:rPr>
              <w:t>5</w:t>
            </w:r>
            <w:r w:rsidR="00702EAC" w:rsidRPr="003F0F71">
              <w:rPr>
                <w:rFonts w:ascii="Arial" w:hAnsi="Arial" w:cs="Arial"/>
                <w:noProof/>
                <w:webHidden/>
                <w:sz w:val="24"/>
                <w:szCs w:val="24"/>
              </w:rPr>
              <w:fldChar w:fldCharType="end"/>
            </w:r>
          </w:hyperlink>
        </w:p>
        <w:p w14:paraId="7716071A" w14:textId="09D07726" w:rsidR="00702EAC" w:rsidRPr="003F0F71" w:rsidRDefault="00B726D9">
          <w:pPr>
            <w:pStyle w:val="TOC1"/>
            <w:tabs>
              <w:tab w:val="right" w:leader="dot" w:pos="9629"/>
            </w:tabs>
            <w:rPr>
              <w:rFonts w:ascii="Arial" w:eastAsiaTheme="minorEastAsia" w:hAnsi="Arial" w:cs="Arial"/>
              <w:noProof/>
              <w:sz w:val="24"/>
              <w:szCs w:val="24"/>
            </w:rPr>
          </w:pPr>
          <w:hyperlink w:anchor="_Toc136360089" w:history="1">
            <w:r w:rsidR="00702EAC" w:rsidRPr="003F0F71">
              <w:rPr>
                <w:rStyle w:val="Hyperlink"/>
                <w:rFonts w:ascii="Arial" w:hAnsi="Arial" w:cs="Arial"/>
                <w:noProof/>
                <w:color w:val="auto"/>
                <w:sz w:val="24"/>
                <w:szCs w:val="24"/>
                <w:lang w:val="mn-MN"/>
              </w:rPr>
              <w:t>Тав</w:t>
            </w:r>
            <w:r w:rsidR="00702EAC" w:rsidRPr="003F0F71">
              <w:rPr>
                <w:rStyle w:val="Hyperlink"/>
                <w:rFonts w:ascii="Arial" w:hAnsi="Arial" w:cs="Arial"/>
                <w:noProof/>
                <w:color w:val="auto"/>
                <w:sz w:val="24"/>
                <w:szCs w:val="24"/>
              </w:rPr>
              <w:t xml:space="preserve">. </w:t>
            </w:r>
            <w:r w:rsidR="00702EAC" w:rsidRPr="003F0F71">
              <w:rPr>
                <w:rStyle w:val="Hyperlink"/>
                <w:rFonts w:ascii="Arial" w:hAnsi="Arial" w:cs="Arial"/>
                <w:noProof/>
                <w:color w:val="auto"/>
                <w:sz w:val="24"/>
                <w:szCs w:val="24"/>
                <w:lang w:val="mn-MN"/>
              </w:rPr>
              <w:t>Зураг төслийг м</w:t>
            </w:r>
            <w:r w:rsidR="00702EAC" w:rsidRPr="003F0F71">
              <w:rPr>
                <w:rStyle w:val="Hyperlink"/>
                <w:rFonts w:ascii="Arial" w:hAnsi="Arial" w:cs="Arial"/>
                <w:noProof/>
                <w:color w:val="auto"/>
                <w:sz w:val="24"/>
                <w:szCs w:val="24"/>
              </w:rPr>
              <w:t>агадла</w:t>
            </w:r>
            <w:r w:rsidR="00702EAC" w:rsidRPr="003F0F71">
              <w:rPr>
                <w:rStyle w:val="Hyperlink"/>
                <w:rFonts w:ascii="Arial" w:hAnsi="Arial" w:cs="Arial"/>
                <w:noProof/>
                <w:color w:val="auto"/>
                <w:sz w:val="24"/>
                <w:szCs w:val="24"/>
                <w:lang w:val="mn-MN"/>
              </w:rPr>
              <w:t>н хянах</w:t>
            </w:r>
            <w:r w:rsidR="00702EAC" w:rsidRPr="003F0F71">
              <w:rPr>
                <w:rFonts w:ascii="Arial" w:hAnsi="Arial" w:cs="Arial"/>
                <w:noProof/>
                <w:webHidden/>
                <w:sz w:val="24"/>
                <w:szCs w:val="24"/>
              </w:rPr>
              <w:tab/>
            </w:r>
            <w:r w:rsidR="00702EAC" w:rsidRPr="003F0F71">
              <w:rPr>
                <w:rFonts w:ascii="Arial" w:hAnsi="Arial" w:cs="Arial"/>
                <w:noProof/>
                <w:webHidden/>
                <w:sz w:val="24"/>
                <w:szCs w:val="24"/>
              </w:rPr>
              <w:fldChar w:fldCharType="begin"/>
            </w:r>
            <w:r w:rsidR="00702EAC" w:rsidRPr="003F0F71">
              <w:rPr>
                <w:rFonts w:ascii="Arial" w:hAnsi="Arial" w:cs="Arial"/>
                <w:noProof/>
                <w:webHidden/>
                <w:sz w:val="24"/>
                <w:szCs w:val="24"/>
              </w:rPr>
              <w:instrText xml:space="preserve"> PAGEREF _Toc136360089 \h </w:instrText>
            </w:r>
            <w:r w:rsidR="00702EAC" w:rsidRPr="003F0F71">
              <w:rPr>
                <w:rFonts w:ascii="Arial" w:hAnsi="Arial" w:cs="Arial"/>
                <w:noProof/>
                <w:webHidden/>
                <w:sz w:val="24"/>
                <w:szCs w:val="24"/>
              </w:rPr>
            </w:r>
            <w:r w:rsidR="00702EAC" w:rsidRPr="003F0F71">
              <w:rPr>
                <w:rFonts w:ascii="Arial" w:hAnsi="Arial" w:cs="Arial"/>
                <w:noProof/>
                <w:webHidden/>
                <w:sz w:val="24"/>
                <w:szCs w:val="24"/>
              </w:rPr>
              <w:fldChar w:fldCharType="separate"/>
            </w:r>
            <w:r w:rsidR="00D11A5A">
              <w:rPr>
                <w:rFonts w:ascii="Arial" w:hAnsi="Arial" w:cs="Arial"/>
                <w:noProof/>
                <w:webHidden/>
                <w:sz w:val="24"/>
                <w:szCs w:val="24"/>
              </w:rPr>
              <w:t>5</w:t>
            </w:r>
            <w:r w:rsidR="00702EAC" w:rsidRPr="003F0F71">
              <w:rPr>
                <w:rFonts w:ascii="Arial" w:hAnsi="Arial" w:cs="Arial"/>
                <w:noProof/>
                <w:webHidden/>
                <w:sz w:val="24"/>
                <w:szCs w:val="24"/>
              </w:rPr>
              <w:fldChar w:fldCharType="end"/>
            </w:r>
          </w:hyperlink>
        </w:p>
        <w:p w14:paraId="231B5E84" w14:textId="1451F90B" w:rsidR="00702EAC" w:rsidRPr="003F0F71" w:rsidRDefault="00B726D9">
          <w:pPr>
            <w:pStyle w:val="TOC1"/>
            <w:tabs>
              <w:tab w:val="right" w:leader="dot" w:pos="9629"/>
            </w:tabs>
            <w:rPr>
              <w:rFonts w:ascii="Arial" w:eastAsiaTheme="minorEastAsia" w:hAnsi="Arial" w:cs="Arial"/>
              <w:noProof/>
              <w:sz w:val="24"/>
              <w:szCs w:val="24"/>
            </w:rPr>
          </w:pPr>
          <w:hyperlink w:anchor="_Toc136360090" w:history="1">
            <w:r w:rsidR="00702EAC" w:rsidRPr="003F0F71">
              <w:rPr>
                <w:rStyle w:val="Hyperlink"/>
                <w:rFonts w:ascii="Arial" w:hAnsi="Arial" w:cs="Arial"/>
                <w:noProof/>
                <w:color w:val="auto"/>
                <w:sz w:val="24"/>
                <w:szCs w:val="24"/>
                <w:lang w:val="mn-MN"/>
              </w:rPr>
              <w:t>Зургаа. Зураг төслийн мэдээллийн нэгдсэн сан</w:t>
            </w:r>
            <w:r w:rsidR="00702EAC" w:rsidRPr="003F0F71">
              <w:rPr>
                <w:rFonts w:ascii="Arial" w:hAnsi="Arial" w:cs="Arial"/>
                <w:noProof/>
                <w:webHidden/>
                <w:sz w:val="24"/>
                <w:szCs w:val="24"/>
              </w:rPr>
              <w:tab/>
            </w:r>
            <w:r w:rsidR="00702EAC" w:rsidRPr="003F0F71">
              <w:rPr>
                <w:rFonts w:ascii="Arial" w:hAnsi="Arial" w:cs="Arial"/>
                <w:noProof/>
                <w:webHidden/>
                <w:sz w:val="24"/>
                <w:szCs w:val="24"/>
              </w:rPr>
              <w:fldChar w:fldCharType="begin"/>
            </w:r>
            <w:r w:rsidR="00702EAC" w:rsidRPr="003F0F71">
              <w:rPr>
                <w:rFonts w:ascii="Arial" w:hAnsi="Arial" w:cs="Arial"/>
                <w:noProof/>
                <w:webHidden/>
                <w:sz w:val="24"/>
                <w:szCs w:val="24"/>
              </w:rPr>
              <w:instrText xml:space="preserve"> PAGEREF _Toc136360090 \h </w:instrText>
            </w:r>
            <w:r w:rsidR="00702EAC" w:rsidRPr="003F0F71">
              <w:rPr>
                <w:rFonts w:ascii="Arial" w:hAnsi="Arial" w:cs="Arial"/>
                <w:noProof/>
                <w:webHidden/>
                <w:sz w:val="24"/>
                <w:szCs w:val="24"/>
              </w:rPr>
            </w:r>
            <w:r w:rsidR="00702EAC" w:rsidRPr="003F0F71">
              <w:rPr>
                <w:rFonts w:ascii="Arial" w:hAnsi="Arial" w:cs="Arial"/>
                <w:noProof/>
                <w:webHidden/>
                <w:sz w:val="24"/>
                <w:szCs w:val="24"/>
              </w:rPr>
              <w:fldChar w:fldCharType="separate"/>
            </w:r>
            <w:r w:rsidR="00D11A5A">
              <w:rPr>
                <w:rFonts w:ascii="Arial" w:hAnsi="Arial" w:cs="Arial"/>
                <w:noProof/>
                <w:webHidden/>
                <w:sz w:val="24"/>
                <w:szCs w:val="24"/>
              </w:rPr>
              <w:t>9</w:t>
            </w:r>
            <w:r w:rsidR="00702EAC" w:rsidRPr="003F0F71">
              <w:rPr>
                <w:rFonts w:ascii="Arial" w:hAnsi="Arial" w:cs="Arial"/>
                <w:noProof/>
                <w:webHidden/>
                <w:sz w:val="24"/>
                <w:szCs w:val="24"/>
              </w:rPr>
              <w:fldChar w:fldCharType="end"/>
            </w:r>
          </w:hyperlink>
        </w:p>
        <w:p w14:paraId="6C05C159" w14:textId="5143E38D" w:rsidR="00702EAC" w:rsidRPr="003F0F71" w:rsidRDefault="00B726D9">
          <w:pPr>
            <w:pStyle w:val="TOC1"/>
            <w:tabs>
              <w:tab w:val="right" w:leader="dot" w:pos="9629"/>
            </w:tabs>
            <w:rPr>
              <w:rFonts w:ascii="Arial" w:eastAsiaTheme="minorEastAsia" w:hAnsi="Arial" w:cs="Arial"/>
              <w:noProof/>
              <w:sz w:val="24"/>
              <w:szCs w:val="24"/>
            </w:rPr>
          </w:pPr>
          <w:hyperlink w:anchor="_Toc136360091" w:history="1">
            <w:r w:rsidR="00702EAC" w:rsidRPr="003F0F71">
              <w:rPr>
                <w:rStyle w:val="Hyperlink"/>
                <w:rFonts w:ascii="Arial" w:hAnsi="Arial" w:cs="Arial"/>
                <w:noProof/>
                <w:color w:val="auto"/>
                <w:sz w:val="24"/>
                <w:szCs w:val="24"/>
                <w:lang w:val="mn-MN"/>
              </w:rPr>
              <w:t>Долоо</w:t>
            </w:r>
            <w:r w:rsidR="00702EAC" w:rsidRPr="003F0F71">
              <w:rPr>
                <w:rStyle w:val="Hyperlink"/>
                <w:rFonts w:ascii="Arial" w:hAnsi="Arial" w:cs="Arial"/>
                <w:noProof/>
                <w:color w:val="auto"/>
                <w:sz w:val="24"/>
                <w:szCs w:val="24"/>
              </w:rPr>
              <w:t>. Хариуцлага</w:t>
            </w:r>
            <w:r w:rsidR="00702EAC" w:rsidRPr="003F0F71">
              <w:rPr>
                <w:rFonts w:ascii="Arial" w:hAnsi="Arial" w:cs="Arial"/>
                <w:noProof/>
                <w:webHidden/>
                <w:sz w:val="24"/>
                <w:szCs w:val="24"/>
              </w:rPr>
              <w:tab/>
            </w:r>
            <w:r w:rsidR="00702EAC" w:rsidRPr="003F0F71">
              <w:rPr>
                <w:rFonts w:ascii="Arial" w:hAnsi="Arial" w:cs="Arial"/>
                <w:noProof/>
                <w:webHidden/>
                <w:sz w:val="24"/>
                <w:szCs w:val="24"/>
              </w:rPr>
              <w:fldChar w:fldCharType="begin"/>
            </w:r>
            <w:r w:rsidR="00702EAC" w:rsidRPr="003F0F71">
              <w:rPr>
                <w:rFonts w:ascii="Arial" w:hAnsi="Arial" w:cs="Arial"/>
                <w:noProof/>
                <w:webHidden/>
                <w:sz w:val="24"/>
                <w:szCs w:val="24"/>
              </w:rPr>
              <w:instrText xml:space="preserve"> PAGEREF _Toc136360091 \h </w:instrText>
            </w:r>
            <w:r w:rsidR="00702EAC" w:rsidRPr="003F0F71">
              <w:rPr>
                <w:rFonts w:ascii="Arial" w:hAnsi="Arial" w:cs="Arial"/>
                <w:noProof/>
                <w:webHidden/>
                <w:sz w:val="24"/>
                <w:szCs w:val="24"/>
              </w:rPr>
            </w:r>
            <w:r w:rsidR="00702EAC" w:rsidRPr="003F0F71">
              <w:rPr>
                <w:rFonts w:ascii="Arial" w:hAnsi="Arial" w:cs="Arial"/>
                <w:noProof/>
                <w:webHidden/>
                <w:sz w:val="24"/>
                <w:szCs w:val="24"/>
              </w:rPr>
              <w:fldChar w:fldCharType="separate"/>
            </w:r>
            <w:r w:rsidR="00D11A5A">
              <w:rPr>
                <w:rFonts w:ascii="Arial" w:hAnsi="Arial" w:cs="Arial"/>
                <w:noProof/>
                <w:webHidden/>
                <w:sz w:val="24"/>
                <w:szCs w:val="24"/>
              </w:rPr>
              <w:t>10</w:t>
            </w:r>
            <w:r w:rsidR="00702EAC" w:rsidRPr="003F0F71">
              <w:rPr>
                <w:rFonts w:ascii="Arial" w:hAnsi="Arial" w:cs="Arial"/>
                <w:noProof/>
                <w:webHidden/>
                <w:sz w:val="24"/>
                <w:szCs w:val="24"/>
              </w:rPr>
              <w:fldChar w:fldCharType="end"/>
            </w:r>
          </w:hyperlink>
        </w:p>
        <w:p w14:paraId="3BE275DF" w14:textId="33D7538B" w:rsidR="006D1ACE" w:rsidRPr="003F0F71" w:rsidRDefault="006D1ACE" w:rsidP="00EA5D54">
          <w:pPr>
            <w:rPr>
              <w:rFonts w:ascii="Arial" w:hAnsi="Arial" w:cs="Arial"/>
              <w:sz w:val="24"/>
              <w:szCs w:val="24"/>
            </w:rPr>
          </w:pPr>
          <w:r w:rsidRPr="003F0F71">
            <w:rPr>
              <w:rFonts w:ascii="Arial" w:hAnsi="Arial" w:cs="Arial"/>
              <w:noProof/>
              <w:sz w:val="24"/>
              <w:szCs w:val="24"/>
            </w:rPr>
            <w:fldChar w:fldCharType="end"/>
          </w:r>
        </w:p>
      </w:sdtContent>
    </w:sdt>
    <w:p w14:paraId="79D0BB95" w14:textId="77777777" w:rsidR="006D1ACE" w:rsidRPr="003F0F71" w:rsidRDefault="006D1ACE" w:rsidP="00EA5D54">
      <w:pPr>
        <w:pStyle w:val="NormalWeb"/>
        <w:spacing w:before="0" w:beforeAutospacing="0" w:after="0" w:afterAutospacing="0"/>
        <w:ind w:left="5103"/>
        <w:jc w:val="right"/>
        <w:rPr>
          <w:rFonts w:ascii="Arial" w:hAnsi="Arial" w:cs="Arial"/>
          <w:lang w:val="mn-MN"/>
        </w:rPr>
      </w:pPr>
    </w:p>
    <w:p w14:paraId="57B93F95" w14:textId="77777777" w:rsidR="006D1ACE" w:rsidRPr="003F0F71" w:rsidRDefault="006D1ACE" w:rsidP="00EA5D54">
      <w:pPr>
        <w:pStyle w:val="NormalWeb"/>
        <w:spacing w:before="0" w:beforeAutospacing="0" w:after="0" w:afterAutospacing="0"/>
        <w:ind w:left="5103"/>
        <w:jc w:val="right"/>
        <w:rPr>
          <w:rFonts w:ascii="Arial" w:hAnsi="Arial" w:cs="Arial"/>
          <w:lang w:val="mn-MN"/>
        </w:rPr>
      </w:pPr>
    </w:p>
    <w:p w14:paraId="78C92C17" w14:textId="77777777" w:rsidR="006D1ACE" w:rsidRPr="003F0F71" w:rsidRDefault="006D1ACE" w:rsidP="00EA5D54">
      <w:pPr>
        <w:pStyle w:val="NormalWeb"/>
        <w:spacing w:before="0" w:beforeAutospacing="0" w:after="0" w:afterAutospacing="0"/>
        <w:ind w:left="5103"/>
        <w:jc w:val="right"/>
        <w:rPr>
          <w:rFonts w:ascii="Arial" w:hAnsi="Arial" w:cs="Arial"/>
          <w:lang w:val="mn-MN"/>
        </w:rPr>
      </w:pPr>
    </w:p>
    <w:p w14:paraId="58AD5CF3" w14:textId="77777777" w:rsidR="006D1ACE" w:rsidRPr="003F0F71" w:rsidRDefault="006D1ACE" w:rsidP="00EA5D54">
      <w:pPr>
        <w:pStyle w:val="NormalWeb"/>
        <w:spacing w:before="0" w:beforeAutospacing="0" w:after="0" w:afterAutospacing="0"/>
        <w:ind w:left="5103"/>
        <w:jc w:val="right"/>
        <w:rPr>
          <w:rFonts w:ascii="Arial" w:hAnsi="Arial" w:cs="Arial"/>
          <w:lang w:val="mn-MN"/>
        </w:rPr>
      </w:pPr>
    </w:p>
    <w:p w14:paraId="305E2E9E" w14:textId="77777777" w:rsidR="002C77AA" w:rsidRPr="003F0F71" w:rsidRDefault="002C77AA" w:rsidP="00EA5D54">
      <w:pPr>
        <w:pStyle w:val="NormalWeb"/>
        <w:spacing w:before="0" w:beforeAutospacing="0" w:after="0" w:afterAutospacing="0"/>
        <w:ind w:left="5103"/>
        <w:jc w:val="right"/>
        <w:rPr>
          <w:rFonts w:ascii="Arial" w:hAnsi="Arial" w:cs="Arial"/>
          <w:lang w:val="mn-MN"/>
        </w:rPr>
      </w:pPr>
    </w:p>
    <w:p w14:paraId="0DADB9D9" w14:textId="77777777" w:rsidR="006D1ACE" w:rsidRPr="003F0F71" w:rsidRDefault="006D1ACE" w:rsidP="00EA5D54">
      <w:pPr>
        <w:pStyle w:val="NormalWeb"/>
        <w:spacing w:before="0" w:beforeAutospacing="0" w:after="0" w:afterAutospacing="0"/>
        <w:ind w:left="5103"/>
        <w:jc w:val="right"/>
        <w:rPr>
          <w:rFonts w:ascii="Arial" w:hAnsi="Arial" w:cs="Arial"/>
          <w:lang w:val="mn-MN"/>
        </w:rPr>
      </w:pPr>
    </w:p>
    <w:p w14:paraId="392166BB" w14:textId="77777777" w:rsidR="006D1ACE" w:rsidRPr="003F0F71" w:rsidRDefault="006D1ACE" w:rsidP="00EA5D54">
      <w:pPr>
        <w:pStyle w:val="NormalWeb"/>
        <w:spacing w:before="0" w:beforeAutospacing="0" w:after="0" w:afterAutospacing="0"/>
        <w:ind w:left="5103"/>
        <w:jc w:val="right"/>
        <w:rPr>
          <w:rFonts w:ascii="Arial" w:hAnsi="Arial" w:cs="Arial"/>
          <w:lang w:val="mn-MN"/>
        </w:rPr>
      </w:pPr>
    </w:p>
    <w:p w14:paraId="26D59FEA" w14:textId="77777777" w:rsidR="006D1ACE" w:rsidRPr="003F0F71" w:rsidRDefault="006D1ACE" w:rsidP="00EA5D54">
      <w:pPr>
        <w:pStyle w:val="NormalWeb"/>
        <w:spacing w:before="0" w:beforeAutospacing="0" w:after="0" w:afterAutospacing="0"/>
        <w:ind w:left="5103"/>
        <w:jc w:val="right"/>
        <w:rPr>
          <w:rFonts w:ascii="Arial" w:hAnsi="Arial" w:cs="Arial"/>
          <w:lang w:val="mn-MN"/>
        </w:rPr>
      </w:pPr>
    </w:p>
    <w:p w14:paraId="6BD601DE" w14:textId="77777777" w:rsidR="006D1ACE" w:rsidRPr="003F0F71" w:rsidRDefault="006D1ACE" w:rsidP="00EA5D54">
      <w:pPr>
        <w:pStyle w:val="NormalWeb"/>
        <w:spacing w:before="0" w:beforeAutospacing="0" w:after="0" w:afterAutospacing="0"/>
        <w:ind w:left="5103"/>
        <w:jc w:val="right"/>
        <w:rPr>
          <w:rFonts w:ascii="Arial" w:hAnsi="Arial" w:cs="Arial"/>
          <w:sz w:val="22"/>
          <w:szCs w:val="22"/>
          <w:lang w:val="mn-MN"/>
        </w:rPr>
      </w:pPr>
    </w:p>
    <w:p w14:paraId="3D7CAC1F" w14:textId="77777777" w:rsidR="006D1ACE" w:rsidRPr="003F0F71" w:rsidRDefault="006D1ACE" w:rsidP="00EA5D54">
      <w:pPr>
        <w:pStyle w:val="NormalWeb"/>
        <w:spacing w:before="0" w:beforeAutospacing="0" w:after="0" w:afterAutospacing="0"/>
        <w:ind w:left="5103"/>
        <w:jc w:val="right"/>
        <w:rPr>
          <w:rFonts w:ascii="Arial" w:hAnsi="Arial" w:cs="Arial"/>
          <w:sz w:val="22"/>
          <w:szCs w:val="22"/>
          <w:lang w:val="mn-MN"/>
        </w:rPr>
      </w:pPr>
    </w:p>
    <w:p w14:paraId="2E479014" w14:textId="77777777" w:rsidR="006D1ACE" w:rsidRPr="003F0F71" w:rsidRDefault="006D1ACE" w:rsidP="00EA5D54">
      <w:pPr>
        <w:pStyle w:val="NormalWeb"/>
        <w:spacing w:before="0" w:beforeAutospacing="0" w:after="0" w:afterAutospacing="0"/>
        <w:ind w:left="5103"/>
        <w:jc w:val="right"/>
        <w:rPr>
          <w:rFonts w:ascii="Arial" w:hAnsi="Arial" w:cs="Arial"/>
          <w:sz w:val="22"/>
          <w:szCs w:val="22"/>
          <w:lang w:val="mn-MN"/>
        </w:rPr>
      </w:pPr>
    </w:p>
    <w:p w14:paraId="614A335D" w14:textId="77777777" w:rsidR="006D1ACE" w:rsidRPr="003F0F71" w:rsidRDefault="006D1ACE" w:rsidP="00EA5D54">
      <w:pPr>
        <w:pStyle w:val="NormalWeb"/>
        <w:spacing w:before="0" w:beforeAutospacing="0" w:after="0" w:afterAutospacing="0"/>
        <w:ind w:left="5103"/>
        <w:jc w:val="right"/>
        <w:rPr>
          <w:rFonts w:ascii="Arial" w:hAnsi="Arial" w:cs="Arial"/>
          <w:sz w:val="22"/>
          <w:szCs w:val="22"/>
          <w:lang w:val="mn-MN"/>
        </w:rPr>
      </w:pPr>
    </w:p>
    <w:p w14:paraId="2908B47C" w14:textId="77777777" w:rsidR="006D1ACE" w:rsidRPr="003F0F71" w:rsidRDefault="006D1ACE" w:rsidP="00EA5D54">
      <w:pPr>
        <w:pStyle w:val="NormalWeb"/>
        <w:spacing w:before="0" w:beforeAutospacing="0" w:after="0" w:afterAutospacing="0"/>
        <w:ind w:left="5103"/>
        <w:jc w:val="right"/>
        <w:rPr>
          <w:rFonts w:ascii="Arial" w:hAnsi="Arial" w:cs="Arial"/>
          <w:sz w:val="22"/>
          <w:szCs w:val="22"/>
          <w:lang w:val="mn-MN"/>
        </w:rPr>
      </w:pPr>
    </w:p>
    <w:p w14:paraId="0CD5CC1C" w14:textId="77777777" w:rsidR="006D1ACE" w:rsidRPr="003F0F71" w:rsidRDefault="006D1ACE" w:rsidP="00EA5D54">
      <w:pPr>
        <w:pStyle w:val="NormalWeb"/>
        <w:spacing w:before="0" w:beforeAutospacing="0" w:after="0" w:afterAutospacing="0"/>
        <w:ind w:left="5103"/>
        <w:jc w:val="right"/>
        <w:rPr>
          <w:rFonts w:ascii="Arial" w:hAnsi="Arial" w:cs="Arial"/>
          <w:sz w:val="22"/>
          <w:szCs w:val="22"/>
          <w:lang w:val="mn-MN"/>
        </w:rPr>
      </w:pPr>
    </w:p>
    <w:p w14:paraId="14B12D19" w14:textId="77777777" w:rsidR="006D1ACE" w:rsidRPr="003F0F71" w:rsidRDefault="006D1ACE" w:rsidP="00EA5D54">
      <w:pPr>
        <w:pStyle w:val="NormalWeb"/>
        <w:spacing w:before="0" w:beforeAutospacing="0" w:after="0" w:afterAutospacing="0"/>
        <w:ind w:left="5103"/>
        <w:jc w:val="right"/>
        <w:rPr>
          <w:rFonts w:ascii="Arial" w:hAnsi="Arial" w:cs="Arial"/>
          <w:sz w:val="22"/>
          <w:szCs w:val="22"/>
          <w:lang w:val="mn-MN"/>
        </w:rPr>
      </w:pPr>
    </w:p>
    <w:p w14:paraId="00771479" w14:textId="77777777" w:rsidR="006D1ACE" w:rsidRPr="003F0F71" w:rsidRDefault="006D1ACE" w:rsidP="00EA5D54">
      <w:pPr>
        <w:pStyle w:val="NormalWeb"/>
        <w:spacing w:before="0" w:beforeAutospacing="0" w:after="0" w:afterAutospacing="0"/>
        <w:ind w:left="5103"/>
        <w:jc w:val="right"/>
        <w:rPr>
          <w:rFonts w:ascii="Arial" w:hAnsi="Arial" w:cs="Arial"/>
          <w:sz w:val="22"/>
          <w:szCs w:val="22"/>
          <w:lang w:val="mn-MN"/>
        </w:rPr>
      </w:pPr>
    </w:p>
    <w:p w14:paraId="3BFDCB53" w14:textId="77777777" w:rsidR="006D1ACE" w:rsidRPr="003F0F71" w:rsidRDefault="006D1ACE" w:rsidP="00EA5D54">
      <w:pPr>
        <w:pStyle w:val="NormalWeb"/>
        <w:spacing w:before="0" w:beforeAutospacing="0" w:after="0" w:afterAutospacing="0"/>
        <w:ind w:left="5103"/>
        <w:jc w:val="right"/>
        <w:rPr>
          <w:rFonts w:ascii="Arial" w:hAnsi="Arial" w:cs="Arial"/>
          <w:sz w:val="22"/>
          <w:szCs w:val="22"/>
          <w:lang w:val="mn-MN"/>
        </w:rPr>
      </w:pPr>
    </w:p>
    <w:p w14:paraId="23A37B34" w14:textId="77777777" w:rsidR="006D1ACE" w:rsidRPr="003F0F71" w:rsidRDefault="006D1ACE" w:rsidP="00EA5D54">
      <w:pPr>
        <w:pStyle w:val="NormalWeb"/>
        <w:spacing w:before="0" w:beforeAutospacing="0" w:after="0" w:afterAutospacing="0"/>
        <w:ind w:left="5103"/>
        <w:jc w:val="right"/>
        <w:rPr>
          <w:rFonts w:ascii="Arial" w:hAnsi="Arial" w:cs="Arial"/>
          <w:sz w:val="22"/>
          <w:szCs w:val="22"/>
          <w:lang w:val="mn-MN"/>
        </w:rPr>
      </w:pPr>
    </w:p>
    <w:p w14:paraId="72AF8FAC" w14:textId="77777777" w:rsidR="006D1ACE" w:rsidRPr="003F0F71" w:rsidRDefault="006D1ACE" w:rsidP="00EA5D54">
      <w:pPr>
        <w:pStyle w:val="NormalWeb"/>
        <w:spacing w:before="0" w:beforeAutospacing="0" w:after="0" w:afterAutospacing="0"/>
        <w:ind w:left="5103"/>
        <w:jc w:val="right"/>
        <w:rPr>
          <w:rFonts w:ascii="Arial" w:hAnsi="Arial" w:cs="Arial"/>
          <w:sz w:val="22"/>
          <w:szCs w:val="22"/>
          <w:lang w:val="mn-MN"/>
        </w:rPr>
      </w:pPr>
    </w:p>
    <w:p w14:paraId="14029B91" w14:textId="77777777" w:rsidR="006D1ACE" w:rsidRPr="003F0F71" w:rsidRDefault="006D1ACE" w:rsidP="00EA5D54">
      <w:pPr>
        <w:pStyle w:val="NormalWeb"/>
        <w:spacing w:before="0" w:beforeAutospacing="0" w:after="0" w:afterAutospacing="0"/>
        <w:ind w:left="5103"/>
        <w:jc w:val="right"/>
        <w:rPr>
          <w:rFonts w:ascii="Arial" w:hAnsi="Arial" w:cs="Arial"/>
          <w:sz w:val="22"/>
          <w:szCs w:val="22"/>
          <w:lang w:val="mn-MN"/>
        </w:rPr>
      </w:pPr>
    </w:p>
    <w:p w14:paraId="59FEB75D" w14:textId="77777777" w:rsidR="006D1ACE" w:rsidRPr="003F0F71" w:rsidRDefault="006D1ACE" w:rsidP="00EA5D54">
      <w:pPr>
        <w:pStyle w:val="NormalWeb"/>
        <w:spacing w:before="0" w:beforeAutospacing="0" w:after="0" w:afterAutospacing="0"/>
        <w:ind w:left="5103"/>
        <w:jc w:val="right"/>
        <w:rPr>
          <w:rFonts w:ascii="Arial" w:hAnsi="Arial" w:cs="Arial"/>
          <w:sz w:val="22"/>
          <w:szCs w:val="22"/>
          <w:lang w:val="mn-MN"/>
        </w:rPr>
      </w:pPr>
    </w:p>
    <w:p w14:paraId="311B6E44" w14:textId="77777777" w:rsidR="006D1ACE" w:rsidRPr="003F0F71" w:rsidRDefault="006D1ACE" w:rsidP="00EA5D54">
      <w:pPr>
        <w:pStyle w:val="NormalWeb"/>
        <w:spacing w:before="0" w:beforeAutospacing="0" w:after="0" w:afterAutospacing="0"/>
        <w:ind w:left="5103"/>
        <w:jc w:val="right"/>
        <w:rPr>
          <w:rFonts w:ascii="Arial" w:hAnsi="Arial" w:cs="Arial"/>
          <w:sz w:val="22"/>
          <w:szCs w:val="22"/>
          <w:lang w:val="mn-MN"/>
        </w:rPr>
      </w:pPr>
    </w:p>
    <w:p w14:paraId="588D3698" w14:textId="77777777" w:rsidR="00EB5908" w:rsidRPr="003F0F71" w:rsidRDefault="00EB5908" w:rsidP="00EA5D54">
      <w:pPr>
        <w:pStyle w:val="NormalWeb"/>
        <w:spacing w:before="0" w:beforeAutospacing="0" w:after="0" w:afterAutospacing="0"/>
        <w:ind w:left="5103"/>
        <w:jc w:val="right"/>
        <w:rPr>
          <w:rFonts w:ascii="Arial" w:hAnsi="Arial" w:cs="Arial"/>
          <w:sz w:val="22"/>
          <w:szCs w:val="22"/>
          <w:lang w:val="mn-MN"/>
        </w:rPr>
      </w:pPr>
    </w:p>
    <w:p w14:paraId="545320B9" w14:textId="77777777" w:rsidR="00EB5908" w:rsidRPr="003F0F71" w:rsidRDefault="00EB5908" w:rsidP="00EA5D54">
      <w:pPr>
        <w:pStyle w:val="NormalWeb"/>
        <w:spacing w:before="0" w:beforeAutospacing="0" w:after="0" w:afterAutospacing="0"/>
        <w:ind w:left="5103"/>
        <w:jc w:val="right"/>
        <w:rPr>
          <w:rFonts w:ascii="Arial" w:hAnsi="Arial" w:cs="Arial"/>
          <w:sz w:val="22"/>
          <w:szCs w:val="22"/>
          <w:lang w:val="mn-MN"/>
        </w:rPr>
      </w:pPr>
    </w:p>
    <w:p w14:paraId="71CA2D4E" w14:textId="77777777" w:rsidR="00EB5908" w:rsidRPr="003F0F71" w:rsidRDefault="00EB5908" w:rsidP="00EA5D54">
      <w:pPr>
        <w:pStyle w:val="NormalWeb"/>
        <w:spacing w:before="0" w:beforeAutospacing="0" w:after="0" w:afterAutospacing="0"/>
        <w:ind w:left="5103"/>
        <w:jc w:val="right"/>
        <w:rPr>
          <w:rFonts w:ascii="Arial" w:hAnsi="Arial" w:cs="Arial"/>
          <w:sz w:val="22"/>
          <w:szCs w:val="22"/>
          <w:lang w:val="mn-MN"/>
        </w:rPr>
      </w:pPr>
    </w:p>
    <w:p w14:paraId="4A668DEF" w14:textId="77777777" w:rsidR="00EB5908" w:rsidRPr="003F0F71" w:rsidRDefault="00EB5908" w:rsidP="00EA5D54">
      <w:pPr>
        <w:pStyle w:val="NormalWeb"/>
        <w:spacing w:before="0" w:beforeAutospacing="0" w:after="0" w:afterAutospacing="0"/>
        <w:ind w:left="5103"/>
        <w:jc w:val="right"/>
        <w:rPr>
          <w:rFonts w:ascii="Arial" w:hAnsi="Arial" w:cs="Arial"/>
          <w:sz w:val="22"/>
          <w:szCs w:val="22"/>
          <w:lang w:val="mn-MN"/>
        </w:rPr>
      </w:pPr>
    </w:p>
    <w:p w14:paraId="06E796DE" w14:textId="77777777" w:rsidR="00EB5908" w:rsidRPr="003F0F71" w:rsidRDefault="00EB5908" w:rsidP="00EA5D54">
      <w:pPr>
        <w:pStyle w:val="NormalWeb"/>
        <w:spacing w:before="0" w:beforeAutospacing="0" w:after="0" w:afterAutospacing="0"/>
        <w:ind w:left="5103"/>
        <w:jc w:val="right"/>
        <w:rPr>
          <w:rFonts w:ascii="Arial" w:hAnsi="Arial" w:cs="Arial"/>
          <w:sz w:val="22"/>
          <w:szCs w:val="22"/>
          <w:lang w:val="mn-MN"/>
        </w:rPr>
      </w:pPr>
    </w:p>
    <w:p w14:paraId="1CEDFDE3" w14:textId="77777777" w:rsidR="00EB5908" w:rsidRPr="003F0F71" w:rsidRDefault="00EB5908" w:rsidP="00EA5D54">
      <w:pPr>
        <w:pStyle w:val="NormalWeb"/>
        <w:spacing w:before="0" w:beforeAutospacing="0" w:after="0" w:afterAutospacing="0"/>
        <w:ind w:left="5103"/>
        <w:jc w:val="right"/>
        <w:rPr>
          <w:rFonts w:ascii="Arial" w:hAnsi="Arial" w:cs="Arial"/>
          <w:sz w:val="22"/>
          <w:szCs w:val="22"/>
          <w:lang w:val="mn-MN"/>
        </w:rPr>
      </w:pPr>
    </w:p>
    <w:p w14:paraId="18C705EA" w14:textId="77777777" w:rsidR="00EB5908" w:rsidRPr="003F0F71" w:rsidRDefault="00EB5908" w:rsidP="00EA5D54">
      <w:pPr>
        <w:pStyle w:val="NormalWeb"/>
        <w:spacing w:before="0" w:beforeAutospacing="0" w:after="0" w:afterAutospacing="0"/>
        <w:ind w:left="5103"/>
        <w:jc w:val="right"/>
        <w:rPr>
          <w:rFonts w:ascii="Arial" w:hAnsi="Arial" w:cs="Arial"/>
          <w:sz w:val="22"/>
          <w:szCs w:val="22"/>
          <w:lang w:val="mn-MN"/>
        </w:rPr>
      </w:pPr>
    </w:p>
    <w:p w14:paraId="3200F6A6" w14:textId="77777777" w:rsidR="00EB5908" w:rsidRPr="003F0F71" w:rsidRDefault="00EB5908" w:rsidP="00EA5D54">
      <w:pPr>
        <w:pStyle w:val="NormalWeb"/>
        <w:spacing w:before="0" w:beforeAutospacing="0" w:after="0" w:afterAutospacing="0"/>
        <w:ind w:left="5103"/>
        <w:jc w:val="right"/>
        <w:rPr>
          <w:rFonts w:ascii="Arial" w:hAnsi="Arial" w:cs="Arial"/>
          <w:sz w:val="22"/>
          <w:szCs w:val="22"/>
          <w:lang w:val="mn-MN"/>
        </w:rPr>
      </w:pPr>
    </w:p>
    <w:p w14:paraId="12A861CA" w14:textId="77777777" w:rsidR="00EB5908" w:rsidRPr="003F0F71" w:rsidRDefault="00EB5908" w:rsidP="00EA5D54">
      <w:pPr>
        <w:pStyle w:val="NormalWeb"/>
        <w:spacing w:before="0" w:beforeAutospacing="0" w:after="0" w:afterAutospacing="0"/>
        <w:ind w:left="5103"/>
        <w:jc w:val="right"/>
        <w:rPr>
          <w:rFonts w:ascii="Arial" w:hAnsi="Arial" w:cs="Arial"/>
          <w:sz w:val="22"/>
          <w:szCs w:val="22"/>
          <w:lang w:val="mn-MN"/>
        </w:rPr>
      </w:pPr>
    </w:p>
    <w:p w14:paraId="3261E874" w14:textId="77777777" w:rsidR="00EB5908" w:rsidRPr="003F0F71" w:rsidRDefault="00EB5908" w:rsidP="00EA5D54">
      <w:pPr>
        <w:pStyle w:val="NormalWeb"/>
        <w:spacing w:before="0" w:beforeAutospacing="0" w:after="0" w:afterAutospacing="0"/>
        <w:ind w:left="5103"/>
        <w:jc w:val="right"/>
        <w:rPr>
          <w:rFonts w:ascii="Arial" w:hAnsi="Arial" w:cs="Arial"/>
          <w:sz w:val="22"/>
          <w:szCs w:val="22"/>
          <w:lang w:val="mn-MN"/>
        </w:rPr>
      </w:pPr>
    </w:p>
    <w:p w14:paraId="5EF4DE6D" w14:textId="77777777" w:rsidR="00EB5908" w:rsidRPr="003F0F71" w:rsidRDefault="00EB5908" w:rsidP="00EA5D54">
      <w:pPr>
        <w:pStyle w:val="NormalWeb"/>
        <w:spacing w:before="0" w:beforeAutospacing="0" w:after="0" w:afterAutospacing="0"/>
        <w:ind w:left="5103"/>
        <w:jc w:val="right"/>
        <w:rPr>
          <w:rFonts w:ascii="Arial" w:hAnsi="Arial" w:cs="Arial"/>
          <w:sz w:val="22"/>
          <w:szCs w:val="22"/>
          <w:lang w:val="mn-MN"/>
        </w:rPr>
      </w:pPr>
    </w:p>
    <w:p w14:paraId="442460FA" w14:textId="77777777" w:rsidR="00EB5908" w:rsidRPr="003F0F71" w:rsidRDefault="00EB5908" w:rsidP="00EA5D54">
      <w:pPr>
        <w:pStyle w:val="NormalWeb"/>
        <w:spacing w:before="0" w:beforeAutospacing="0" w:after="0" w:afterAutospacing="0"/>
        <w:ind w:left="5103"/>
        <w:jc w:val="right"/>
        <w:rPr>
          <w:rFonts w:ascii="Arial" w:hAnsi="Arial" w:cs="Arial"/>
          <w:sz w:val="22"/>
          <w:szCs w:val="22"/>
          <w:lang w:val="mn-MN"/>
        </w:rPr>
      </w:pPr>
    </w:p>
    <w:p w14:paraId="70CFBCD8" w14:textId="77777777" w:rsidR="002C77AA" w:rsidRPr="003F0F71" w:rsidRDefault="002C77AA" w:rsidP="00EA5D54">
      <w:pPr>
        <w:pStyle w:val="NormalWeb"/>
        <w:spacing w:before="0" w:beforeAutospacing="0" w:after="0" w:afterAutospacing="0"/>
        <w:ind w:left="5103"/>
        <w:jc w:val="right"/>
        <w:rPr>
          <w:rFonts w:ascii="Arial" w:hAnsi="Arial" w:cs="Arial"/>
          <w:sz w:val="22"/>
          <w:szCs w:val="22"/>
          <w:lang w:val="mn-MN"/>
        </w:rPr>
      </w:pPr>
    </w:p>
    <w:p w14:paraId="7210C3B4" w14:textId="77777777" w:rsidR="001132CB" w:rsidRPr="003F0F71" w:rsidRDefault="001132CB" w:rsidP="00EA5D54">
      <w:pPr>
        <w:pStyle w:val="NormalWeb"/>
        <w:spacing w:before="0" w:beforeAutospacing="0" w:after="0" w:afterAutospacing="0"/>
        <w:ind w:left="5103"/>
        <w:jc w:val="right"/>
        <w:rPr>
          <w:rFonts w:ascii="Arial" w:hAnsi="Arial" w:cs="Arial"/>
          <w:sz w:val="22"/>
          <w:szCs w:val="22"/>
          <w:lang w:val="mn-MN"/>
        </w:rPr>
      </w:pPr>
    </w:p>
    <w:p w14:paraId="3827EBA6" w14:textId="77777777" w:rsidR="006D1ACE" w:rsidRPr="003F0F71" w:rsidRDefault="006D1ACE" w:rsidP="00EA5D54">
      <w:pPr>
        <w:pStyle w:val="NormalWeb"/>
        <w:spacing w:before="0" w:beforeAutospacing="0" w:after="0" w:afterAutospacing="0"/>
        <w:ind w:left="5103"/>
        <w:jc w:val="right"/>
        <w:rPr>
          <w:rFonts w:ascii="Arial" w:hAnsi="Arial" w:cs="Arial"/>
          <w:sz w:val="22"/>
          <w:szCs w:val="22"/>
          <w:lang w:val="mn-MN"/>
        </w:rPr>
      </w:pPr>
      <w:r w:rsidRPr="003F0F71">
        <w:rPr>
          <w:rFonts w:ascii="Arial" w:hAnsi="Arial" w:cs="Arial"/>
          <w:sz w:val="22"/>
          <w:szCs w:val="22"/>
          <w:lang w:val="mn-MN"/>
        </w:rPr>
        <w:lastRenderedPageBreak/>
        <w:t>Зам, тээврийн хөгжлийн сайдын</w:t>
      </w:r>
    </w:p>
    <w:p w14:paraId="6E88164B" w14:textId="77777777" w:rsidR="006D1ACE" w:rsidRPr="003F0F71" w:rsidRDefault="006D1ACE" w:rsidP="00EA5D54">
      <w:pPr>
        <w:pStyle w:val="NormalWeb"/>
        <w:spacing w:before="0" w:beforeAutospacing="0" w:after="0" w:afterAutospacing="0"/>
        <w:ind w:left="5103"/>
        <w:jc w:val="right"/>
        <w:rPr>
          <w:rFonts w:ascii="Arial" w:hAnsi="Arial" w:cs="Arial"/>
          <w:sz w:val="22"/>
          <w:szCs w:val="22"/>
          <w:lang w:val="mn-MN"/>
        </w:rPr>
      </w:pPr>
      <w:r w:rsidRPr="003F0F71">
        <w:rPr>
          <w:rFonts w:ascii="Arial" w:hAnsi="Arial" w:cs="Arial"/>
          <w:sz w:val="22"/>
          <w:szCs w:val="22"/>
          <w:lang w:val="mn-MN"/>
        </w:rPr>
        <w:t>2023 оны ... дугаар тушаалын хавсралт</w:t>
      </w:r>
    </w:p>
    <w:p w14:paraId="2EC7BC80" w14:textId="77777777" w:rsidR="00CB0BB8" w:rsidRPr="003F0F71" w:rsidRDefault="00CB0BB8" w:rsidP="00EA5D54">
      <w:pPr>
        <w:pStyle w:val="NormalWeb"/>
        <w:spacing w:before="0" w:beforeAutospacing="0" w:after="0" w:afterAutospacing="0"/>
        <w:ind w:left="5103"/>
        <w:jc w:val="both"/>
        <w:rPr>
          <w:rFonts w:ascii="Arial" w:hAnsi="Arial" w:cs="Arial"/>
          <w:sz w:val="22"/>
          <w:szCs w:val="22"/>
        </w:rPr>
      </w:pPr>
    </w:p>
    <w:p w14:paraId="2A1FD5B8" w14:textId="77777777" w:rsidR="006D1ACE" w:rsidRPr="003F0F71" w:rsidRDefault="006D1ACE" w:rsidP="00EA5D54">
      <w:pPr>
        <w:pStyle w:val="NormalWeb"/>
        <w:spacing w:before="0" w:beforeAutospacing="0" w:after="0" w:afterAutospacing="0"/>
        <w:ind w:left="5103"/>
        <w:jc w:val="both"/>
        <w:rPr>
          <w:rFonts w:ascii="Arial" w:hAnsi="Arial" w:cs="Arial"/>
          <w:sz w:val="22"/>
          <w:szCs w:val="22"/>
        </w:rPr>
      </w:pPr>
    </w:p>
    <w:p w14:paraId="702F8FE4" w14:textId="77777777" w:rsidR="00EB5908" w:rsidRPr="003F0F71" w:rsidRDefault="00EB5908" w:rsidP="00EA5D54">
      <w:pPr>
        <w:pStyle w:val="NormalWeb"/>
        <w:spacing w:before="0" w:beforeAutospacing="0" w:after="0" w:afterAutospacing="0"/>
        <w:ind w:left="5103"/>
        <w:jc w:val="both"/>
        <w:rPr>
          <w:rFonts w:ascii="Arial" w:hAnsi="Arial" w:cs="Arial"/>
          <w:sz w:val="22"/>
          <w:szCs w:val="22"/>
        </w:rPr>
      </w:pPr>
    </w:p>
    <w:p w14:paraId="5CB6BF16" w14:textId="77777777" w:rsidR="00EB5908" w:rsidRPr="003F0F71" w:rsidRDefault="00EB5908" w:rsidP="00EA5D54">
      <w:pPr>
        <w:pStyle w:val="NormalWeb"/>
        <w:spacing w:before="0" w:beforeAutospacing="0" w:after="0" w:afterAutospacing="0"/>
        <w:ind w:left="5103"/>
        <w:jc w:val="both"/>
        <w:rPr>
          <w:rFonts w:ascii="Arial" w:hAnsi="Arial" w:cs="Arial"/>
          <w:sz w:val="22"/>
          <w:szCs w:val="22"/>
        </w:rPr>
      </w:pPr>
    </w:p>
    <w:p w14:paraId="0279F7AF" w14:textId="77777777" w:rsidR="004704A5" w:rsidRPr="003F0F71" w:rsidRDefault="00B84300" w:rsidP="00EA5D54">
      <w:pPr>
        <w:pStyle w:val="NormalWeb"/>
        <w:spacing w:before="0" w:beforeAutospacing="0" w:after="0" w:afterAutospacing="0"/>
        <w:jc w:val="center"/>
        <w:rPr>
          <w:rStyle w:val="Strong"/>
          <w:rFonts w:ascii="Arial" w:hAnsi="Arial" w:cs="Arial"/>
          <w:sz w:val="22"/>
          <w:szCs w:val="22"/>
        </w:rPr>
      </w:pPr>
      <w:r w:rsidRPr="003F0F71">
        <w:rPr>
          <w:rStyle w:val="Strong"/>
          <w:rFonts w:ascii="Arial" w:hAnsi="Arial" w:cs="Arial"/>
          <w:sz w:val="22"/>
          <w:szCs w:val="22"/>
        </w:rPr>
        <w:t>АВТО ЗАМ, З</w:t>
      </w:r>
      <w:r w:rsidR="004704A5" w:rsidRPr="003F0F71">
        <w:rPr>
          <w:rStyle w:val="Strong"/>
          <w:rFonts w:ascii="Arial" w:hAnsi="Arial" w:cs="Arial"/>
          <w:sz w:val="22"/>
          <w:szCs w:val="22"/>
        </w:rPr>
        <w:t>АМЫН БАЙГУУЛАМЖИЙН ЗУРАГ ТӨСӨЛД</w:t>
      </w:r>
    </w:p>
    <w:p w14:paraId="3F973CD0" w14:textId="1C1FA2F5" w:rsidR="001024E9" w:rsidRPr="003F0F71" w:rsidRDefault="00B84300" w:rsidP="00EA5D54">
      <w:pPr>
        <w:pStyle w:val="NormalWeb"/>
        <w:spacing w:before="0" w:beforeAutospacing="0" w:after="0" w:afterAutospacing="0"/>
        <w:jc w:val="center"/>
        <w:rPr>
          <w:rStyle w:val="Strong"/>
          <w:rFonts w:ascii="Arial" w:hAnsi="Arial" w:cs="Arial"/>
          <w:sz w:val="22"/>
          <w:szCs w:val="22"/>
          <w:lang w:val="mn-MN"/>
        </w:rPr>
      </w:pPr>
      <w:r w:rsidRPr="003F0F71">
        <w:rPr>
          <w:rStyle w:val="Strong"/>
          <w:rFonts w:ascii="Arial" w:hAnsi="Arial" w:cs="Arial"/>
          <w:sz w:val="22"/>
          <w:szCs w:val="22"/>
        </w:rPr>
        <w:t>МАГАДЛАЛ ХИЙЖ, ДҮГНЭЛТ ГАРГАХ ЖУР</w:t>
      </w:r>
      <w:r w:rsidR="004704A5" w:rsidRPr="003F0F71">
        <w:rPr>
          <w:rStyle w:val="Strong"/>
          <w:rFonts w:ascii="Arial" w:hAnsi="Arial" w:cs="Arial"/>
          <w:sz w:val="22"/>
          <w:szCs w:val="22"/>
          <w:lang w:val="mn-MN"/>
        </w:rPr>
        <w:t>АМ</w:t>
      </w:r>
    </w:p>
    <w:p w14:paraId="2804C7E3" w14:textId="77777777" w:rsidR="001024E9" w:rsidRPr="003F0F71" w:rsidRDefault="001024E9" w:rsidP="00EA5D54">
      <w:pPr>
        <w:pStyle w:val="NormalWeb"/>
        <w:spacing w:before="0" w:beforeAutospacing="0" w:after="0" w:afterAutospacing="0"/>
        <w:jc w:val="center"/>
        <w:rPr>
          <w:rStyle w:val="Strong"/>
          <w:rFonts w:ascii="Arial" w:hAnsi="Arial" w:cs="Arial"/>
          <w:sz w:val="22"/>
          <w:szCs w:val="22"/>
          <w:lang w:val="mn-MN"/>
        </w:rPr>
      </w:pPr>
    </w:p>
    <w:p w14:paraId="5A751E83" w14:textId="77777777" w:rsidR="001024E9" w:rsidRPr="003F0F71" w:rsidRDefault="001024E9" w:rsidP="00EA5D54">
      <w:pPr>
        <w:pStyle w:val="NormalWeb"/>
        <w:spacing w:before="0" w:beforeAutospacing="0" w:after="0" w:afterAutospacing="0"/>
        <w:jc w:val="center"/>
        <w:rPr>
          <w:rFonts w:ascii="Arial" w:hAnsi="Arial" w:cs="Arial"/>
          <w:sz w:val="22"/>
          <w:szCs w:val="22"/>
        </w:rPr>
      </w:pPr>
    </w:p>
    <w:p w14:paraId="5A2079A1" w14:textId="727029CE" w:rsidR="001024E9" w:rsidRPr="003F0F71" w:rsidRDefault="00B84300" w:rsidP="006B3FA5">
      <w:pPr>
        <w:pStyle w:val="NormalWeb"/>
        <w:spacing w:before="0" w:beforeAutospacing="0" w:after="0" w:afterAutospacing="0"/>
        <w:jc w:val="both"/>
        <w:outlineLvl w:val="0"/>
        <w:rPr>
          <w:rStyle w:val="Strong"/>
          <w:rFonts w:ascii="Arial" w:hAnsi="Arial" w:cs="Arial"/>
          <w:sz w:val="22"/>
          <w:szCs w:val="22"/>
        </w:rPr>
      </w:pPr>
      <w:bookmarkStart w:id="0" w:name="_Toc136360085"/>
      <w:proofErr w:type="spellStart"/>
      <w:r w:rsidRPr="003F0F71">
        <w:rPr>
          <w:rStyle w:val="Strong"/>
          <w:rFonts w:ascii="Arial" w:hAnsi="Arial" w:cs="Arial"/>
          <w:sz w:val="22"/>
          <w:szCs w:val="22"/>
        </w:rPr>
        <w:t>Нэг</w:t>
      </w:r>
      <w:proofErr w:type="spellEnd"/>
      <w:r w:rsidRPr="003F0F71">
        <w:rPr>
          <w:rStyle w:val="Strong"/>
          <w:rFonts w:ascii="Arial" w:hAnsi="Arial" w:cs="Arial"/>
          <w:sz w:val="22"/>
          <w:szCs w:val="22"/>
        </w:rPr>
        <w:t xml:space="preserve">. </w:t>
      </w:r>
      <w:proofErr w:type="spellStart"/>
      <w:r w:rsidRPr="003F0F71">
        <w:rPr>
          <w:rStyle w:val="Strong"/>
          <w:rFonts w:ascii="Arial" w:hAnsi="Arial" w:cs="Arial"/>
          <w:sz w:val="22"/>
          <w:szCs w:val="22"/>
        </w:rPr>
        <w:t>Ерөнхий</w:t>
      </w:r>
      <w:proofErr w:type="spellEnd"/>
      <w:r w:rsidRPr="003F0F71">
        <w:rPr>
          <w:rStyle w:val="Strong"/>
          <w:rFonts w:ascii="Arial" w:hAnsi="Arial" w:cs="Arial"/>
          <w:sz w:val="22"/>
          <w:szCs w:val="22"/>
        </w:rPr>
        <w:t xml:space="preserve"> </w:t>
      </w:r>
      <w:proofErr w:type="spellStart"/>
      <w:r w:rsidRPr="003F0F71">
        <w:rPr>
          <w:rStyle w:val="Strong"/>
          <w:rFonts w:ascii="Arial" w:hAnsi="Arial" w:cs="Arial"/>
          <w:sz w:val="22"/>
          <w:szCs w:val="22"/>
        </w:rPr>
        <w:t>зүйл</w:t>
      </w:r>
      <w:bookmarkEnd w:id="0"/>
      <w:proofErr w:type="spellEnd"/>
    </w:p>
    <w:p w14:paraId="2AE700DD" w14:textId="77777777" w:rsidR="001024E9" w:rsidRPr="003F0F71" w:rsidRDefault="001024E9" w:rsidP="00EA5D54">
      <w:pPr>
        <w:pStyle w:val="NormalWeb"/>
        <w:spacing w:before="0" w:beforeAutospacing="0" w:after="0" w:afterAutospacing="0"/>
        <w:jc w:val="both"/>
        <w:rPr>
          <w:rFonts w:ascii="Arial" w:hAnsi="Arial" w:cs="Arial"/>
          <w:sz w:val="22"/>
          <w:szCs w:val="22"/>
        </w:rPr>
      </w:pPr>
    </w:p>
    <w:p w14:paraId="0C3EB5EF" w14:textId="33C395EF" w:rsidR="00B10378" w:rsidRPr="003F0F71" w:rsidRDefault="006D1ACE" w:rsidP="00EA5D54">
      <w:pPr>
        <w:pStyle w:val="NormalWeb"/>
        <w:numPr>
          <w:ilvl w:val="1"/>
          <w:numId w:val="5"/>
        </w:numPr>
        <w:spacing w:before="0" w:beforeAutospacing="0" w:after="240" w:afterAutospacing="0"/>
        <w:ind w:left="0" w:firstLine="0"/>
        <w:jc w:val="both"/>
        <w:rPr>
          <w:rFonts w:ascii="Arial" w:hAnsi="Arial" w:cs="Arial"/>
          <w:sz w:val="22"/>
          <w:szCs w:val="22"/>
        </w:rPr>
      </w:pPr>
      <w:r w:rsidRPr="003F0F71">
        <w:rPr>
          <w:rFonts w:ascii="Arial" w:hAnsi="Arial" w:cs="Arial"/>
          <w:sz w:val="22"/>
          <w:szCs w:val="22"/>
          <w:lang w:val="mn-MN"/>
        </w:rPr>
        <w:t>Монгол Улсын нутаг дэвсгэрт баригдах а</w:t>
      </w:r>
      <w:proofErr w:type="spellStart"/>
      <w:r w:rsidR="00B84300" w:rsidRPr="003F0F71">
        <w:rPr>
          <w:rFonts w:ascii="Arial" w:hAnsi="Arial" w:cs="Arial"/>
          <w:sz w:val="22"/>
          <w:szCs w:val="22"/>
        </w:rPr>
        <w:t>вто</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зам</w:t>
      </w:r>
      <w:proofErr w:type="spellEnd"/>
      <w:r w:rsidR="00F51ACB" w:rsidRPr="003F0F71">
        <w:rPr>
          <w:rFonts w:ascii="Arial" w:hAnsi="Arial" w:cs="Arial"/>
          <w:sz w:val="22"/>
          <w:szCs w:val="22"/>
          <w:lang w:val="mn-MN"/>
        </w:rPr>
        <w:t>,</w:t>
      </w:r>
      <w:r w:rsidRPr="003F0F71">
        <w:rPr>
          <w:rFonts w:ascii="Arial" w:hAnsi="Arial" w:cs="Arial"/>
          <w:sz w:val="22"/>
          <w:szCs w:val="22"/>
          <w:lang w:val="mn-MN"/>
        </w:rPr>
        <w:t xml:space="preserve"> замын байгууламж,</w:t>
      </w:r>
      <w:r w:rsidR="004565F2" w:rsidRPr="003F0F71">
        <w:rPr>
          <w:rFonts w:ascii="Arial" w:hAnsi="Arial" w:cs="Arial"/>
          <w:sz w:val="22"/>
          <w:szCs w:val="22"/>
          <w:lang w:val="mn-MN"/>
        </w:rPr>
        <w:t xml:space="preserve"> </w:t>
      </w:r>
      <w:r w:rsidR="00F51ACB" w:rsidRPr="003F0F71">
        <w:rPr>
          <w:rFonts w:ascii="Arial" w:hAnsi="Arial" w:cs="Arial"/>
          <w:sz w:val="22"/>
          <w:szCs w:val="22"/>
          <w:lang w:val="mn-MN"/>
        </w:rPr>
        <w:t>аэродром</w:t>
      </w:r>
      <w:r w:rsidR="00C662A9" w:rsidRPr="003F0F71">
        <w:rPr>
          <w:rFonts w:ascii="Arial" w:hAnsi="Arial" w:cs="Arial"/>
          <w:sz w:val="22"/>
          <w:szCs w:val="22"/>
          <w:lang w:val="mn-MN"/>
        </w:rPr>
        <w:t xml:space="preserve">ын </w:t>
      </w:r>
      <w:r w:rsidR="00157C5F" w:rsidRPr="003F0F71">
        <w:rPr>
          <w:rFonts w:ascii="Arial" w:hAnsi="Arial" w:cs="Arial"/>
          <w:sz w:val="22"/>
          <w:szCs w:val="22"/>
          <w:lang w:val="mn-MN"/>
        </w:rPr>
        <w:t xml:space="preserve">барилга, </w:t>
      </w:r>
      <w:r w:rsidR="00D11A5A">
        <w:rPr>
          <w:rFonts w:ascii="Arial" w:hAnsi="Arial" w:cs="Arial"/>
          <w:sz w:val="22"/>
          <w:szCs w:val="22"/>
          <w:lang w:val="mn-MN"/>
        </w:rPr>
        <w:t xml:space="preserve">шинэчлэлт, </w:t>
      </w:r>
      <w:r w:rsidR="00157C5F" w:rsidRPr="003F0F71">
        <w:rPr>
          <w:rFonts w:ascii="Arial" w:hAnsi="Arial" w:cs="Arial"/>
          <w:sz w:val="22"/>
          <w:szCs w:val="22"/>
          <w:lang w:val="mn-MN"/>
        </w:rPr>
        <w:t>их засвар</w:t>
      </w:r>
      <w:r w:rsidR="00D11A5A">
        <w:rPr>
          <w:rFonts w:ascii="Arial" w:hAnsi="Arial" w:cs="Arial"/>
          <w:sz w:val="22"/>
          <w:szCs w:val="22"/>
          <w:lang w:val="mn-MN"/>
        </w:rPr>
        <w:t xml:space="preserve">ын </w:t>
      </w:r>
      <w:r w:rsidR="005E350E">
        <w:rPr>
          <w:rFonts w:ascii="Arial" w:hAnsi="Arial" w:cs="Arial"/>
          <w:sz w:val="22"/>
          <w:szCs w:val="22"/>
          <w:lang w:val="mn-MN"/>
        </w:rPr>
        <w:t xml:space="preserve">ТЭЗҮ, </w:t>
      </w:r>
      <w:r w:rsidRPr="003F0F71">
        <w:rPr>
          <w:rFonts w:ascii="Arial" w:hAnsi="Arial" w:cs="Arial"/>
          <w:sz w:val="22"/>
          <w:szCs w:val="22"/>
          <w:lang w:val="mn-MN"/>
        </w:rPr>
        <w:t>зураг төс</w:t>
      </w:r>
      <w:r w:rsidR="0011354B" w:rsidRPr="003F0F71">
        <w:rPr>
          <w:rFonts w:ascii="Arial" w:hAnsi="Arial" w:cs="Arial"/>
          <w:sz w:val="22"/>
          <w:szCs w:val="22"/>
          <w:lang w:val="mn-MN"/>
        </w:rPr>
        <w:t>ө</w:t>
      </w:r>
      <w:r w:rsidRPr="003F0F71">
        <w:rPr>
          <w:rFonts w:ascii="Arial" w:hAnsi="Arial" w:cs="Arial"/>
          <w:sz w:val="22"/>
          <w:szCs w:val="22"/>
          <w:lang w:val="mn-MN"/>
        </w:rPr>
        <w:t>л</w:t>
      </w:r>
      <w:r w:rsidR="0011354B" w:rsidRPr="003F0F71">
        <w:rPr>
          <w:rFonts w:ascii="Arial" w:hAnsi="Arial" w:cs="Arial"/>
          <w:sz w:val="22"/>
          <w:szCs w:val="22"/>
          <w:lang w:val="mn-MN"/>
        </w:rPr>
        <w:t xml:space="preserve"> </w:t>
      </w:r>
      <w:r w:rsidR="00561DFC" w:rsidRPr="003F0F71">
        <w:rPr>
          <w:rFonts w:ascii="Arial" w:hAnsi="Arial" w:cs="Arial"/>
          <w:sz w:val="22"/>
          <w:szCs w:val="22"/>
        </w:rPr>
        <w:t>(</w:t>
      </w:r>
      <w:proofErr w:type="spellStart"/>
      <w:r w:rsidR="0011354B" w:rsidRPr="003F0F71">
        <w:rPr>
          <w:rFonts w:ascii="Arial" w:hAnsi="Arial" w:cs="Arial"/>
          <w:sz w:val="22"/>
          <w:szCs w:val="22"/>
        </w:rPr>
        <w:t>цаашид</w:t>
      </w:r>
      <w:proofErr w:type="spellEnd"/>
      <w:r w:rsidR="0011354B" w:rsidRPr="003F0F71">
        <w:rPr>
          <w:rFonts w:ascii="Arial" w:hAnsi="Arial" w:cs="Arial"/>
          <w:sz w:val="22"/>
          <w:szCs w:val="22"/>
        </w:rPr>
        <w:t xml:space="preserve"> “</w:t>
      </w:r>
      <w:proofErr w:type="spellStart"/>
      <w:r w:rsidR="0011354B" w:rsidRPr="003F0F71">
        <w:rPr>
          <w:rFonts w:ascii="Arial" w:hAnsi="Arial" w:cs="Arial"/>
          <w:sz w:val="22"/>
          <w:szCs w:val="22"/>
        </w:rPr>
        <w:t>зураг</w:t>
      </w:r>
      <w:proofErr w:type="spellEnd"/>
      <w:r w:rsidR="0011354B" w:rsidRPr="003F0F71">
        <w:rPr>
          <w:rFonts w:ascii="Arial" w:hAnsi="Arial" w:cs="Arial"/>
          <w:sz w:val="22"/>
          <w:szCs w:val="22"/>
        </w:rPr>
        <w:t xml:space="preserve"> </w:t>
      </w:r>
      <w:proofErr w:type="spellStart"/>
      <w:r w:rsidR="0011354B" w:rsidRPr="003F0F71">
        <w:rPr>
          <w:rFonts w:ascii="Arial" w:hAnsi="Arial" w:cs="Arial"/>
          <w:sz w:val="22"/>
          <w:szCs w:val="22"/>
        </w:rPr>
        <w:t>төсөл</w:t>
      </w:r>
      <w:proofErr w:type="spellEnd"/>
      <w:r w:rsidR="0011354B" w:rsidRPr="003F0F71">
        <w:rPr>
          <w:rFonts w:ascii="Arial" w:hAnsi="Arial" w:cs="Arial"/>
          <w:sz w:val="22"/>
          <w:szCs w:val="22"/>
        </w:rPr>
        <w:t xml:space="preserve">” </w:t>
      </w:r>
      <w:proofErr w:type="spellStart"/>
      <w:r w:rsidR="0011354B" w:rsidRPr="003F0F71">
        <w:rPr>
          <w:rFonts w:ascii="Arial" w:hAnsi="Arial" w:cs="Arial"/>
          <w:sz w:val="22"/>
          <w:szCs w:val="22"/>
        </w:rPr>
        <w:t>гэх</w:t>
      </w:r>
      <w:proofErr w:type="spellEnd"/>
      <w:r w:rsidR="00561DFC" w:rsidRPr="003F0F71">
        <w:rPr>
          <w:rFonts w:ascii="Arial" w:hAnsi="Arial" w:cs="Arial"/>
          <w:sz w:val="22"/>
          <w:szCs w:val="22"/>
        </w:rPr>
        <w:t>)</w:t>
      </w:r>
      <w:r w:rsidR="0011354B" w:rsidRPr="003F0F71">
        <w:rPr>
          <w:rFonts w:ascii="Arial" w:hAnsi="Arial" w:cs="Arial"/>
          <w:sz w:val="22"/>
          <w:szCs w:val="22"/>
          <w:lang w:val="mn-MN"/>
        </w:rPr>
        <w:t>-</w:t>
      </w:r>
      <w:r w:rsidRPr="003F0F71">
        <w:rPr>
          <w:rFonts w:ascii="Arial" w:hAnsi="Arial" w:cs="Arial"/>
          <w:sz w:val="22"/>
          <w:szCs w:val="22"/>
          <w:lang w:val="mn-MN"/>
        </w:rPr>
        <w:t xml:space="preserve">ийг магадлан хянаж, </w:t>
      </w:r>
      <w:proofErr w:type="spellStart"/>
      <w:r w:rsidRPr="003F0F71">
        <w:rPr>
          <w:rFonts w:ascii="Arial" w:hAnsi="Arial" w:cs="Arial"/>
          <w:sz w:val="22"/>
          <w:szCs w:val="22"/>
        </w:rPr>
        <w:t>мэргэжлийн</w:t>
      </w:r>
      <w:proofErr w:type="spellEnd"/>
      <w:r w:rsidRPr="003F0F71">
        <w:rPr>
          <w:rFonts w:ascii="Arial" w:hAnsi="Arial" w:cs="Arial"/>
          <w:sz w:val="22"/>
          <w:szCs w:val="22"/>
        </w:rPr>
        <w:t xml:space="preserve"> </w:t>
      </w:r>
      <w:proofErr w:type="spellStart"/>
      <w:r w:rsidRPr="003F0F71">
        <w:rPr>
          <w:rFonts w:ascii="Arial" w:hAnsi="Arial" w:cs="Arial"/>
          <w:sz w:val="22"/>
          <w:szCs w:val="22"/>
        </w:rPr>
        <w:t>дүгнэлт</w:t>
      </w:r>
      <w:proofErr w:type="spellEnd"/>
      <w:r w:rsidRPr="003F0F71">
        <w:rPr>
          <w:rFonts w:ascii="Arial" w:hAnsi="Arial" w:cs="Arial"/>
          <w:sz w:val="22"/>
          <w:szCs w:val="22"/>
        </w:rPr>
        <w:t xml:space="preserve"> </w:t>
      </w:r>
      <w:proofErr w:type="spellStart"/>
      <w:r w:rsidRPr="003F0F71">
        <w:rPr>
          <w:rFonts w:ascii="Arial" w:hAnsi="Arial" w:cs="Arial"/>
          <w:sz w:val="22"/>
          <w:szCs w:val="22"/>
        </w:rPr>
        <w:t>гаргах</w:t>
      </w:r>
      <w:proofErr w:type="spellEnd"/>
      <w:r w:rsidRPr="003F0F71">
        <w:rPr>
          <w:rFonts w:ascii="Arial" w:hAnsi="Arial" w:cs="Arial"/>
          <w:sz w:val="22"/>
          <w:szCs w:val="22"/>
        </w:rPr>
        <w:t xml:space="preserve"> </w:t>
      </w:r>
      <w:proofErr w:type="spellStart"/>
      <w:r w:rsidRPr="003F0F71">
        <w:rPr>
          <w:rFonts w:ascii="Arial" w:hAnsi="Arial" w:cs="Arial"/>
          <w:sz w:val="22"/>
          <w:szCs w:val="22"/>
        </w:rPr>
        <w:t>үйл</w:t>
      </w:r>
      <w:proofErr w:type="spellEnd"/>
      <w:r w:rsidRPr="003F0F71">
        <w:rPr>
          <w:rFonts w:ascii="Arial" w:hAnsi="Arial" w:cs="Arial"/>
          <w:sz w:val="22"/>
          <w:szCs w:val="22"/>
        </w:rPr>
        <w:t xml:space="preserve"> </w:t>
      </w:r>
      <w:proofErr w:type="spellStart"/>
      <w:r w:rsidRPr="003F0F71">
        <w:rPr>
          <w:rFonts w:ascii="Arial" w:hAnsi="Arial" w:cs="Arial"/>
          <w:sz w:val="22"/>
          <w:szCs w:val="22"/>
        </w:rPr>
        <w:t>ажиллагааг</w:t>
      </w:r>
      <w:proofErr w:type="spellEnd"/>
      <w:r w:rsidRPr="003F0F71">
        <w:rPr>
          <w:rFonts w:ascii="Arial" w:hAnsi="Arial" w:cs="Arial"/>
          <w:sz w:val="22"/>
          <w:szCs w:val="22"/>
        </w:rPr>
        <w:t xml:space="preserve"> </w:t>
      </w:r>
      <w:proofErr w:type="spellStart"/>
      <w:r w:rsidRPr="003F0F71">
        <w:rPr>
          <w:rFonts w:ascii="Arial" w:hAnsi="Arial" w:cs="Arial"/>
          <w:sz w:val="22"/>
          <w:szCs w:val="22"/>
        </w:rPr>
        <w:t>зохион</w:t>
      </w:r>
      <w:proofErr w:type="spellEnd"/>
      <w:r w:rsidRPr="003F0F71">
        <w:rPr>
          <w:rFonts w:ascii="Arial" w:hAnsi="Arial" w:cs="Arial"/>
          <w:sz w:val="22"/>
          <w:szCs w:val="22"/>
        </w:rPr>
        <w:t xml:space="preserve"> </w:t>
      </w:r>
      <w:proofErr w:type="spellStart"/>
      <w:r w:rsidRPr="003F0F71">
        <w:rPr>
          <w:rFonts w:ascii="Arial" w:hAnsi="Arial" w:cs="Arial"/>
          <w:sz w:val="22"/>
          <w:szCs w:val="22"/>
        </w:rPr>
        <w:t>байгуулахтай</w:t>
      </w:r>
      <w:proofErr w:type="spellEnd"/>
      <w:r w:rsidRPr="003F0F71">
        <w:rPr>
          <w:rFonts w:ascii="Arial" w:hAnsi="Arial" w:cs="Arial"/>
          <w:sz w:val="22"/>
          <w:szCs w:val="22"/>
        </w:rPr>
        <w:t xml:space="preserve"> </w:t>
      </w:r>
      <w:proofErr w:type="spellStart"/>
      <w:r w:rsidRPr="003F0F71">
        <w:rPr>
          <w:rFonts w:ascii="Arial" w:hAnsi="Arial" w:cs="Arial"/>
          <w:sz w:val="22"/>
          <w:szCs w:val="22"/>
        </w:rPr>
        <w:t>холбогдсон</w:t>
      </w:r>
      <w:proofErr w:type="spellEnd"/>
      <w:r w:rsidRPr="003F0F71">
        <w:rPr>
          <w:rFonts w:ascii="Arial" w:hAnsi="Arial" w:cs="Arial"/>
          <w:sz w:val="22"/>
          <w:szCs w:val="22"/>
        </w:rPr>
        <w:t xml:space="preserve"> </w:t>
      </w:r>
      <w:proofErr w:type="spellStart"/>
      <w:r w:rsidRPr="003F0F71">
        <w:rPr>
          <w:rFonts w:ascii="Arial" w:hAnsi="Arial" w:cs="Arial"/>
          <w:sz w:val="22"/>
          <w:szCs w:val="22"/>
        </w:rPr>
        <w:t>харилцааг</w:t>
      </w:r>
      <w:proofErr w:type="spellEnd"/>
      <w:r w:rsidRPr="003F0F71">
        <w:rPr>
          <w:rFonts w:ascii="Arial" w:hAnsi="Arial" w:cs="Arial"/>
          <w:sz w:val="22"/>
          <w:szCs w:val="22"/>
        </w:rPr>
        <w:t xml:space="preserve"> </w:t>
      </w:r>
      <w:proofErr w:type="spellStart"/>
      <w:r w:rsidRPr="003F0F71">
        <w:rPr>
          <w:rFonts w:ascii="Arial" w:hAnsi="Arial" w:cs="Arial"/>
          <w:sz w:val="22"/>
          <w:szCs w:val="22"/>
        </w:rPr>
        <w:t>энэхүү</w:t>
      </w:r>
      <w:proofErr w:type="spellEnd"/>
      <w:r w:rsidRPr="003F0F71">
        <w:rPr>
          <w:rFonts w:ascii="Arial" w:hAnsi="Arial" w:cs="Arial"/>
          <w:sz w:val="22"/>
          <w:szCs w:val="22"/>
        </w:rPr>
        <w:t xml:space="preserve"> </w:t>
      </w:r>
      <w:proofErr w:type="spellStart"/>
      <w:r w:rsidRPr="003F0F71">
        <w:rPr>
          <w:rFonts w:ascii="Arial" w:hAnsi="Arial" w:cs="Arial"/>
          <w:sz w:val="22"/>
          <w:szCs w:val="22"/>
        </w:rPr>
        <w:t>журмаар</w:t>
      </w:r>
      <w:proofErr w:type="spellEnd"/>
      <w:r w:rsidRPr="003F0F71">
        <w:rPr>
          <w:rFonts w:ascii="Arial" w:hAnsi="Arial" w:cs="Arial"/>
          <w:sz w:val="22"/>
          <w:szCs w:val="22"/>
        </w:rPr>
        <w:t xml:space="preserve"> </w:t>
      </w:r>
      <w:proofErr w:type="spellStart"/>
      <w:r w:rsidRPr="003F0F71">
        <w:rPr>
          <w:rFonts w:ascii="Arial" w:hAnsi="Arial" w:cs="Arial"/>
          <w:sz w:val="22"/>
          <w:szCs w:val="22"/>
        </w:rPr>
        <w:t>зохицуулна</w:t>
      </w:r>
      <w:proofErr w:type="spellEnd"/>
      <w:r w:rsidRPr="003F0F71">
        <w:rPr>
          <w:rFonts w:ascii="Arial" w:hAnsi="Arial" w:cs="Arial"/>
          <w:sz w:val="22"/>
          <w:szCs w:val="22"/>
        </w:rPr>
        <w:t>.</w:t>
      </w:r>
    </w:p>
    <w:p w14:paraId="30337431" w14:textId="7C3203FA" w:rsidR="00B10378" w:rsidRPr="003F0F71" w:rsidRDefault="00352951" w:rsidP="00EA5D54">
      <w:pPr>
        <w:pStyle w:val="NormalWeb"/>
        <w:numPr>
          <w:ilvl w:val="1"/>
          <w:numId w:val="5"/>
        </w:numPr>
        <w:spacing w:before="0" w:beforeAutospacing="0" w:after="240" w:afterAutospacing="0"/>
        <w:ind w:left="0" w:firstLine="0"/>
        <w:jc w:val="both"/>
        <w:rPr>
          <w:rFonts w:ascii="Arial" w:hAnsi="Arial" w:cs="Arial"/>
          <w:sz w:val="22"/>
          <w:szCs w:val="22"/>
        </w:rPr>
      </w:pPr>
      <w:r w:rsidRPr="003F0F71">
        <w:rPr>
          <w:rFonts w:ascii="Arial" w:hAnsi="Arial" w:cs="Arial"/>
          <w:sz w:val="22"/>
          <w:szCs w:val="22"/>
          <w:lang w:val="mn-MN"/>
        </w:rPr>
        <w:t>Хөрөнгө оруулалтын эх үүсвэр ба өмчийн хэлбэрийг үл харгалзан</w:t>
      </w:r>
      <w:r w:rsidR="00C662A9" w:rsidRPr="003F0F71">
        <w:rPr>
          <w:rFonts w:ascii="Arial" w:hAnsi="Arial" w:cs="Arial"/>
          <w:sz w:val="22"/>
          <w:szCs w:val="22"/>
          <w:lang w:val="mn-MN"/>
        </w:rPr>
        <w:t xml:space="preserve"> </w:t>
      </w:r>
      <w:r w:rsidRPr="003F0F71">
        <w:rPr>
          <w:rFonts w:ascii="Arial" w:hAnsi="Arial" w:cs="Arial"/>
          <w:sz w:val="22"/>
          <w:szCs w:val="22"/>
          <w:lang w:val="mn-MN"/>
        </w:rPr>
        <w:t>энэхүү журмын 1.1-</w:t>
      </w:r>
      <w:r w:rsidR="000A302B" w:rsidRPr="003F0F71">
        <w:rPr>
          <w:rFonts w:ascii="Arial" w:hAnsi="Arial" w:cs="Arial"/>
          <w:sz w:val="22"/>
          <w:szCs w:val="22"/>
          <w:lang w:val="mn-MN"/>
        </w:rPr>
        <w:t xml:space="preserve">д заасан </w:t>
      </w:r>
      <w:r w:rsidR="00157C5F" w:rsidRPr="003F0F71">
        <w:rPr>
          <w:rFonts w:ascii="Arial" w:hAnsi="Arial" w:cs="Arial"/>
          <w:sz w:val="22"/>
          <w:szCs w:val="22"/>
          <w:lang w:val="mn-MN"/>
        </w:rPr>
        <w:t xml:space="preserve">бүх ажлын </w:t>
      </w:r>
      <w:r w:rsidR="005E350E">
        <w:rPr>
          <w:rFonts w:ascii="Arial" w:hAnsi="Arial" w:cs="Arial"/>
          <w:sz w:val="22"/>
          <w:szCs w:val="22"/>
          <w:lang w:val="mn-MN"/>
        </w:rPr>
        <w:t xml:space="preserve">ТЭЗҮ, </w:t>
      </w:r>
      <w:r w:rsidR="00037437" w:rsidRPr="003F0F71">
        <w:rPr>
          <w:rFonts w:ascii="Arial" w:hAnsi="Arial" w:cs="Arial"/>
          <w:sz w:val="22"/>
          <w:szCs w:val="22"/>
          <w:lang w:val="mn-MN"/>
        </w:rPr>
        <w:t>зураг төсл</w:t>
      </w:r>
      <w:r w:rsidR="000A302B" w:rsidRPr="003F0F71">
        <w:rPr>
          <w:rFonts w:ascii="Arial" w:hAnsi="Arial" w:cs="Arial"/>
          <w:sz w:val="22"/>
          <w:szCs w:val="22"/>
          <w:lang w:val="mn-MN"/>
        </w:rPr>
        <w:t>ийг</w:t>
      </w:r>
      <w:r w:rsidR="0011354B" w:rsidRPr="003F0F71">
        <w:rPr>
          <w:rFonts w:ascii="Arial" w:hAnsi="Arial" w:cs="Arial"/>
          <w:sz w:val="22"/>
          <w:szCs w:val="22"/>
          <w:lang w:val="mn-MN"/>
        </w:rPr>
        <w:t xml:space="preserve"> боловсруулах, зөвшилцөх, батлах, </w:t>
      </w:r>
      <w:r w:rsidR="000A302B" w:rsidRPr="003F0F71">
        <w:rPr>
          <w:rFonts w:ascii="Arial" w:hAnsi="Arial" w:cs="Arial"/>
          <w:sz w:val="22"/>
          <w:szCs w:val="22"/>
          <w:lang w:val="mn-MN"/>
        </w:rPr>
        <w:t>магадлан хяна</w:t>
      </w:r>
      <w:r w:rsidR="0011354B" w:rsidRPr="003F0F71">
        <w:rPr>
          <w:rFonts w:ascii="Arial" w:hAnsi="Arial" w:cs="Arial"/>
          <w:sz w:val="22"/>
          <w:szCs w:val="22"/>
          <w:lang w:val="mn-MN"/>
        </w:rPr>
        <w:t>х, хадгалахтай холбоотой үйл ажиллагаанд энэхүү журмыг</w:t>
      </w:r>
      <w:r w:rsidR="001B5522">
        <w:rPr>
          <w:rFonts w:ascii="Arial" w:hAnsi="Arial" w:cs="Arial"/>
          <w:sz w:val="22"/>
          <w:szCs w:val="22"/>
          <w:lang w:val="mn-MN"/>
        </w:rPr>
        <w:t xml:space="preserve"> болон</w:t>
      </w:r>
      <w:r w:rsidR="009E1895">
        <w:rPr>
          <w:rFonts w:ascii="Arial" w:hAnsi="Arial" w:cs="Arial"/>
          <w:sz w:val="22"/>
          <w:szCs w:val="22"/>
          <w:lang w:val="mn-MN"/>
        </w:rPr>
        <w:t xml:space="preserve"> </w:t>
      </w:r>
      <w:r w:rsidR="001B5522">
        <w:rPr>
          <w:rFonts w:ascii="Arial" w:hAnsi="Arial" w:cs="Arial"/>
          <w:sz w:val="22"/>
          <w:szCs w:val="22"/>
          <w:lang w:val="mn-MN"/>
        </w:rPr>
        <w:t xml:space="preserve">холбогдох </w:t>
      </w:r>
      <w:r w:rsidR="009E1895">
        <w:rPr>
          <w:rFonts w:ascii="Arial" w:hAnsi="Arial" w:cs="Arial"/>
          <w:sz w:val="22"/>
          <w:szCs w:val="22"/>
          <w:lang w:val="mn-MN"/>
        </w:rPr>
        <w:t>хууль, тогтоомж, норм дүрэм, стандарты</w:t>
      </w:r>
      <w:r w:rsidR="001B5522">
        <w:rPr>
          <w:rFonts w:ascii="Arial" w:hAnsi="Arial" w:cs="Arial"/>
          <w:sz w:val="22"/>
          <w:szCs w:val="22"/>
          <w:lang w:val="mn-MN"/>
        </w:rPr>
        <w:t>г</w:t>
      </w:r>
      <w:r w:rsidR="009E1895">
        <w:rPr>
          <w:rFonts w:ascii="Arial" w:hAnsi="Arial" w:cs="Arial"/>
          <w:sz w:val="22"/>
          <w:szCs w:val="22"/>
          <w:lang w:val="mn-MN"/>
        </w:rPr>
        <w:t xml:space="preserve"> тус тус</w:t>
      </w:r>
      <w:r w:rsidR="0011354B" w:rsidRPr="003F0F71">
        <w:rPr>
          <w:rFonts w:ascii="Arial" w:hAnsi="Arial" w:cs="Arial"/>
          <w:sz w:val="22"/>
          <w:szCs w:val="22"/>
          <w:lang w:val="mn-MN"/>
        </w:rPr>
        <w:t xml:space="preserve"> мөрдөнө.</w:t>
      </w:r>
    </w:p>
    <w:p w14:paraId="5C726E52" w14:textId="5EEE1EA0" w:rsidR="00D67DB1" w:rsidRPr="00D67DB1" w:rsidRDefault="00D67DB1" w:rsidP="002A1276">
      <w:pPr>
        <w:pStyle w:val="NormalWeb"/>
        <w:numPr>
          <w:ilvl w:val="1"/>
          <w:numId w:val="5"/>
        </w:numPr>
        <w:spacing w:before="0" w:beforeAutospacing="0" w:after="240" w:afterAutospacing="0"/>
        <w:ind w:left="0" w:firstLine="0"/>
        <w:jc w:val="both"/>
        <w:rPr>
          <w:rFonts w:ascii="Arial" w:hAnsi="Arial" w:cs="Arial"/>
          <w:sz w:val="22"/>
          <w:szCs w:val="22"/>
        </w:rPr>
      </w:pPr>
      <w:r w:rsidRPr="00D67DB1">
        <w:rPr>
          <w:rFonts w:ascii="Arial" w:hAnsi="Arial" w:cs="Arial"/>
          <w:sz w:val="22"/>
          <w:szCs w:val="22"/>
          <w:lang w:val="mn-MN"/>
        </w:rPr>
        <w:t>Гадаадын зээл, тусламжийн хөрөнгөөр баригдах авто зам, замын байгууламж, аэродромын ТЭЗҮ, зураг төсөл боловсруулах, тэдгээрийг магадлан хянаж, мэргэжлийн дүгнэлт гаргахад холбогдох олон улсын гэрээ, хууль, тогтоомж, стандарт, норм дүрэм, аргачлал болон энэхүү журмыг дагаж мөрдөнө.</w:t>
      </w:r>
    </w:p>
    <w:p w14:paraId="4FE5F7E7" w14:textId="09EFDC1C" w:rsidR="002A1276" w:rsidRPr="003F0F71" w:rsidRDefault="00AC4B76" w:rsidP="002A1276">
      <w:pPr>
        <w:pStyle w:val="NormalWeb"/>
        <w:numPr>
          <w:ilvl w:val="1"/>
          <w:numId w:val="5"/>
        </w:numPr>
        <w:spacing w:before="0" w:beforeAutospacing="0" w:after="240" w:afterAutospacing="0"/>
        <w:ind w:left="0" w:firstLine="0"/>
        <w:jc w:val="both"/>
        <w:rPr>
          <w:rFonts w:ascii="Arial" w:hAnsi="Arial" w:cs="Arial"/>
          <w:sz w:val="20"/>
          <w:szCs w:val="20"/>
        </w:rPr>
      </w:pPr>
      <w:proofErr w:type="spellStart"/>
      <w:r w:rsidRPr="003F0F71">
        <w:rPr>
          <w:rFonts w:ascii="Arial" w:hAnsi="Arial" w:cs="Arial"/>
          <w:sz w:val="22"/>
          <w:szCs w:val="22"/>
        </w:rPr>
        <w:t>Авто</w:t>
      </w:r>
      <w:proofErr w:type="spellEnd"/>
      <w:r w:rsidRPr="003F0F71">
        <w:rPr>
          <w:rFonts w:ascii="Arial" w:hAnsi="Arial" w:cs="Arial"/>
          <w:sz w:val="22"/>
          <w:szCs w:val="22"/>
        </w:rPr>
        <w:t xml:space="preserve"> </w:t>
      </w:r>
      <w:proofErr w:type="spellStart"/>
      <w:r w:rsidRPr="003F0F71">
        <w:rPr>
          <w:rFonts w:ascii="Arial" w:hAnsi="Arial" w:cs="Arial"/>
          <w:sz w:val="22"/>
          <w:szCs w:val="22"/>
        </w:rPr>
        <w:t>замын</w:t>
      </w:r>
      <w:proofErr w:type="spellEnd"/>
      <w:r w:rsidRPr="003F0F71">
        <w:rPr>
          <w:rFonts w:ascii="Arial" w:hAnsi="Arial" w:cs="Arial"/>
          <w:sz w:val="22"/>
          <w:szCs w:val="22"/>
        </w:rPr>
        <w:t xml:space="preserve"> </w:t>
      </w:r>
      <w:proofErr w:type="spellStart"/>
      <w:r w:rsidRPr="003F0F71">
        <w:rPr>
          <w:rFonts w:ascii="Arial" w:hAnsi="Arial" w:cs="Arial"/>
          <w:sz w:val="22"/>
          <w:szCs w:val="22"/>
        </w:rPr>
        <w:t>тухай</w:t>
      </w:r>
      <w:proofErr w:type="spellEnd"/>
      <w:r w:rsidRPr="003F0F71">
        <w:rPr>
          <w:rFonts w:ascii="Arial" w:hAnsi="Arial" w:cs="Arial"/>
          <w:sz w:val="22"/>
          <w:szCs w:val="22"/>
        </w:rPr>
        <w:t xml:space="preserve"> </w:t>
      </w:r>
      <w:proofErr w:type="spellStart"/>
      <w:r w:rsidRPr="003F0F71">
        <w:rPr>
          <w:rFonts w:ascii="Arial" w:hAnsi="Arial" w:cs="Arial"/>
          <w:sz w:val="22"/>
          <w:szCs w:val="22"/>
        </w:rPr>
        <w:t>хуулийн</w:t>
      </w:r>
      <w:proofErr w:type="spellEnd"/>
      <w:r w:rsidRPr="003F0F71">
        <w:rPr>
          <w:rFonts w:ascii="Arial" w:hAnsi="Arial" w:cs="Arial"/>
          <w:sz w:val="22"/>
          <w:szCs w:val="22"/>
          <w:lang w:val="mn-MN"/>
        </w:rPr>
        <w:t xml:space="preserve"> </w:t>
      </w:r>
      <w:r w:rsidRPr="003F0F71">
        <w:rPr>
          <w:rFonts w:ascii="Arial" w:hAnsi="Arial" w:cs="Arial"/>
          <w:sz w:val="22"/>
          <w:szCs w:val="22"/>
        </w:rPr>
        <w:t>11</w:t>
      </w:r>
      <w:r w:rsidRPr="003F0F71">
        <w:rPr>
          <w:rFonts w:ascii="Arial" w:hAnsi="Arial" w:cs="Arial"/>
          <w:sz w:val="22"/>
          <w:szCs w:val="22"/>
          <w:lang w:val="mn-MN"/>
        </w:rPr>
        <w:t xml:space="preserve"> дүгээр зүйлийн 11.1.8-д заасны дагуу авто замын судалгаа шинжилгээ хөгжлийн асуудал эрхэлсэн байгууллага нь а</w:t>
      </w:r>
      <w:proofErr w:type="spellStart"/>
      <w:r w:rsidR="002A1276" w:rsidRPr="003F0F71">
        <w:rPr>
          <w:rFonts w:ascii="Arial" w:hAnsi="Arial" w:cs="Arial"/>
          <w:sz w:val="22"/>
          <w:szCs w:val="22"/>
        </w:rPr>
        <w:t>вто</w:t>
      </w:r>
      <w:proofErr w:type="spellEnd"/>
      <w:r w:rsidR="002A1276" w:rsidRPr="003F0F71">
        <w:rPr>
          <w:rFonts w:ascii="Arial" w:hAnsi="Arial" w:cs="Arial"/>
          <w:sz w:val="22"/>
          <w:szCs w:val="22"/>
        </w:rPr>
        <w:t xml:space="preserve"> </w:t>
      </w:r>
      <w:proofErr w:type="spellStart"/>
      <w:r w:rsidR="002A1276" w:rsidRPr="003F0F71">
        <w:rPr>
          <w:rFonts w:ascii="Arial" w:hAnsi="Arial" w:cs="Arial"/>
          <w:sz w:val="22"/>
          <w:szCs w:val="22"/>
        </w:rPr>
        <w:t>зам</w:t>
      </w:r>
      <w:proofErr w:type="spellEnd"/>
      <w:r w:rsidR="002A1276" w:rsidRPr="003F0F71">
        <w:rPr>
          <w:rFonts w:ascii="Arial" w:hAnsi="Arial" w:cs="Arial"/>
          <w:sz w:val="22"/>
          <w:szCs w:val="22"/>
        </w:rPr>
        <w:t xml:space="preserve">, </w:t>
      </w:r>
      <w:proofErr w:type="spellStart"/>
      <w:r w:rsidR="002A1276" w:rsidRPr="003F0F71">
        <w:rPr>
          <w:rFonts w:ascii="Arial" w:hAnsi="Arial" w:cs="Arial"/>
          <w:sz w:val="22"/>
          <w:szCs w:val="22"/>
        </w:rPr>
        <w:t>замын</w:t>
      </w:r>
      <w:proofErr w:type="spellEnd"/>
      <w:r w:rsidR="002A1276" w:rsidRPr="003F0F71">
        <w:rPr>
          <w:rFonts w:ascii="Arial" w:hAnsi="Arial" w:cs="Arial"/>
          <w:sz w:val="22"/>
          <w:szCs w:val="22"/>
        </w:rPr>
        <w:t xml:space="preserve"> </w:t>
      </w:r>
      <w:proofErr w:type="spellStart"/>
      <w:r w:rsidR="002A1276" w:rsidRPr="003F0F71">
        <w:rPr>
          <w:rFonts w:ascii="Arial" w:hAnsi="Arial" w:cs="Arial"/>
          <w:sz w:val="22"/>
          <w:szCs w:val="22"/>
        </w:rPr>
        <w:t>байгууламж</w:t>
      </w:r>
      <w:proofErr w:type="spellEnd"/>
      <w:r w:rsidR="002A1276" w:rsidRPr="003F0F71">
        <w:rPr>
          <w:rFonts w:ascii="Arial" w:hAnsi="Arial" w:cs="Arial"/>
          <w:sz w:val="22"/>
          <w:szCs w:val="22"/>
        </w:rPr>
        <w:t xml:space="preserve">, </w:t>
      </w:r>
      <w:proofErr w:type="spellStart"/>
      <w:r w:rsidR="002A1276" w:rsidRPr="003F0F71">
        <w:rPr>
          <w:rFonts w:ascii="Arial" w:hAnsi="Arial" w:cs="Arial"/>
          <w:sz w:val="22"/>
          <w:szCs w:val="22"/>
        </w:rPr>
        <w:t>аэродромын</w:t>
      </w:r>
      <w:proofErr w:type="spellEnd"/>
      <w:r w:rsidR="002A1276" w:rsidRPr="003F0F71">
        <w:rPr>
          <w:rFonts w:ascii="Arial" w:hAnsi="Arial" w:cs="Arial"/>
          <w:sz w:val="22"/>
          <w:szCs w:val="22"/>
        </w:rPr>
        <w:t xml:space="preserve"> </w:t>
      </w:r>
      <w:proofErr w:type="spellStart"/>
      <w:r w:rsidR="002A1276" w:rsidRPr="003F0F71">
        <w:rPr>
          <w:rFonts w:ascii="Arial" w:hAnsi="Arial" w:cs="Arial"/>
          <w:sz w:val="22"/>
          <w:szCs w:val="22"/>
        </w:rPr>
        <w:t>зураг</w:t>
      </w:r>
      <w:proofErr w:type="spellEnd"/>
      <w:r w:rsidR="002A1276" w:rsidRPr="003F0F71">
        <w:rPr>
          <w:rFonts w:ascii="Arial" w:hAnsi="Arial" w:cs="Arial"/>
          <w:sz w:val="22"/>
          <w:szCs w:val="22"/>
        </w:rPr>
        <w:t xml:space="preserve"> </w:t>
      </w:r>
      <w:proofErr w:type="spellStart"/>
      <w:r w:rsidR="002A1276" w:rsidRPr="003F0F71">
        <w:rPr>
          <w:rFonts w:ascii="Arial" w:hAnsi="Arial" w:cs="Arial"/>
          <w:sz w:val="22"/>
          <w:szCs w:val="22"/>
        </w:rPr>
        <w:t>төслийг</w:t>
      </w:r>
      <w:proofErr w:type="spellEnd"/>
      <w:r w:rsidR="002A1276" w:rsidRPr="003F0F71">
        <w:rPr>
          <w:rFonts w:ascii="Arial" w:hAnsi="Arial" w:cs="Arial"/>
          <w:sz w:val="22"/>
          <w:szCs w:val="22"/>
        </w:rPr>
        <w:t xml:space="preserve"> </w:t>
      </w:r>
      <w:proofErr w:type="spellStart"/>
      <w:r w:rsidR="002A1276" w:rsidRPr="003F0F71">
        <w:rPr>
          <w:rFonts w:ascii="Arial" w:hAnsi="Arial" w:cs="Arial"/>
          <w:sz w:val="22"/>
          <w:szCs w:val="22"/>
        </w:rPr>
        <w:t>магадлан</w:t>
      </w:r>
      <w:proofErr w:type="spellEnd"/>
      <w:r w:rsidR="002A1276" w:rsidRPr="003F0F71">
        <w:rPr>
          <w:rFonts w:ascii="Arial" w:hAnsi="Arial" w:cs="Arial"/>
          <w:sz w:val="22"/>
          <w:szCs w:val="22"/>
        </w:rPr>
        <w:t xml:space="preserve"> </w:t>
      </w:r>
      <w:proofErr w:type="spellStart"/>
      <w:r w:rsidR="002A1276" w:rsidRPr="003F0F71">
        <w:rPr>
          <w:rFonts w:ascii="Arial" w:hAnsi="Arial" w:cs="Arial"/>
          <w:sz w:val="22"/>
          <w:szCs w:val="22"/>
        </w:rPr>
        <w:t>хянах</w:t>
      </w:r>
      <w:proofErr w:type="spellEnd"/>
      <w:r w:rsidR="002A1276" w:rsidRPr="003F0F71">
        <w:rPr>
          <w:rFonts w:ascii="Arial" w:hAnsi="Arial" w:cs="Arial"/>
          <w:sz w:val="22"/>
          <w:szCs w:val="22"/>
        </w:rPr>
        <w:t xml:space="preserve"> </w:t>
      </w:r>
      <w:proofErr w:type="spellStart"/>
      <w:r w:rsidR="002A1276" w:rsidRPr="003F0F71">
        <w:rPr>
          <w:rFonts w:ascii="Arial" w:hAnsi="Arial" w:cs="Arial"/>
          <w:sz w:val="22"/>
          <w:szCs w:val="22"/>
        </w:rPr>
        <w:t>үйл</w:t>
      </w:r>
      <w:proofErr w:type="spellEnd"/>
      <w:r w:rsidR="002A1276" w:rsidRPr="003F0F71">
        <w:rPr>
          <w:rFonts w:ascii="Arial" w:hAnsi="Arial" w:cs="Arial"/>
          <w:sz w:val="22"/>
          <w:szCs w:val="22"/>
        </w:rPr>
        <w:t xml:space="preserve"> </w:t>
      </w:r>
      <w:proofErr w:type="spellStart"/>
      <w:r w:rsidR="002A1276" w:rsidRPr="003F0F71">
        <w:rPr>
          <w:rFonts w:ascii="Arial" w:hAnsi="Arial" w:cs="Arial"/>
          <w:sz w:val="22"/>
          <w:szCs w:val="22"/>
        </w:rPr>
        <w:t>ажиллагааг</w:t>
      </w:r>
      <w:proofErr w:type="spellEnd"/>
      <w:r w:rsidR="002A1276" w:rsidRPr="003F0F71">
        <w:rPr>
          <w:rFonts w:ascii="Arial" w:hAnsi="Arial" w:cs="Arial"/>
          <w:sz w:val="22"/>
          <w:szCs w:val="22"/>
        </w:rPr>
        <w:t xml:space="preserve"> </w:t>
      </w:r>
      <w:proofErr w:type="spellStart"/>
      <w:r w:rsidR="002A1276" w:rsidRPr="003F0F71">
        <w:rPr>
          <w:rFonts w:ascii="Arial" w:hAnsi="Arial" w:cs="Arial"/>
          <w:sz w:val="22"/>
          <w:szCs w:val="22"/>
        </w:rPr>
        <w:t>зохион</w:t>
      </w:r>
      <w:proofErr w:type="spellEnd"/>
      <w:r w:rsidR="002A1276" w:rsidRPr="003F0F71">
        <w:rPr>
          <w:rFonts w:ascii="Arial" w:hAnsi="Arial" w:cs="Arial"/>
          <w:sz w:val="22"/>
          <w:szCs w:val="22"/>
        </w:rPr>
        <w:t xml:space="preserve"> </w:t>
      </w:r>
      <w:proofErr w:type="spellStart"/>
      <w:r w:rsidR="002A1276" w:rsidRPr="003F0F71">
        <w:rPr>
          <w:rFonts w:ascii="Arial" w:hAnsi="Arial" w:cs="Arial"/>
          <w:sz w:val="22"/>
          <w:szCs w:val="22"/>
        </w:rPr>
        <w:t>байгуулж</w:t>
      </w:r>
      <w:proofErr w:type="spellEnd"/>
      <w:r w:rsidR="002A1276" w:rsidRPr="003F0F71">
        <w:rPr>
          <w:rFonts w:ascii="Arial" w:hAnsi="Arial" w:cs="Arial"/>
          <w:sz w:val="22"/>
          <w:szCs w:val="22"/>
        </w:rPr>
        <w:t xml:space="preserve">, </w:t>
      </w:r>
      <w:proofErr w:type="spellStart"/>
      <w:r w:rsidR="002A1276" w:rsidRPr="003F0F71">
        <w:rPr>
          <w:rFonts w:ascii="Arial" w:hAnsi="Arial" w:cs="Arial"/>
          <w:sz w:val="22"/>
          <w:szCs w:val="22"/>
        </w:rPr>
        <w:t>мэргэжлийн</w:t>
      </w:r>
      <w:proofErr w:type="spellEnd"/>
      <w:r w:rsidR="002A1276" w:rsidRPr="003F0F71">
        <w:rPr>
          <w:rFonts w:ascii="Arial" w:hAnsi="Arial" w:cs="Arial"/>
          <w:sz w:val="22"/>
          <w:szCs w:val="22"/>
        </w:rPr>
        <w:t xml:space="preserve"> </w:t>
      </w:r>
      <w:proofErr w:type="spellStart"/>
      <w:r w:rsidR="002A1276" w:rsidRPr="003F0F71">
        <w:rPr>
          <w:rFonts w:ascii="Arial" w:hAnsi="Arial" w:cs="Arial"/>
          <w:sz w:val="22"/>
          <w:szCs w:val="22"/>
        </w:rPr>
        <w:t>дүгнэлт</w:t>
      </w:r>
      <w:proofErr w:type="spellEnd"/>
      <w:r w:rsidR="0098733C">
        <w:rPr>
          <w:rFonts w:ascii="Arial" w:hAnsi="Arial" w:cs="Arial"/>
          <w:sz w:val="22"/>
          <w:szCs w:val="22"/>
          <w:lang w:val="mn-MN"/>
        </w:rPr>
        <w:t>ийг үндэслэн “Магадлалын ерөнхий нэгтгэл”</w:t>
      </w:r>
      <w:r w:rsidR="002A1276" w:rsidRPr="003F0F71">
        <w:rPr>
          <w:rFonts w:ascii="Arial" w:hAnsi="Arial" w:cs="Arial"/>
          <w:sz w:val="22"/>
          <w:szCs w:val="22"/>
        </w:rPr>
        <w:t xml:space="preserve"> </w:t>
      </w:r>
      <w:proofErr w:type="spellStart"/>
      <w:r w:rsidR="002A1276" w:rsidRPr="003F0F71">
        <w:rPr>
          <w:rFonts w:ascii="Arial" w:hAnsi="Arial" w:cs="Arial"/>
          <w:sz w:val="22"/>
          <w:szCs w:val="22"/>
        </w:rPr>
        <w:t>гаргах</w:t>
      </w:r>
      <w:proofErr w:type="spellEnd"/>
      <w:r w:rsidR="002A1276" w:rsidRPr="003F0F71">
        <w:rPr>
          <w:rFonts w:ascii="Arial" w:hAnsi="Arial" w:cs="Arial"/>
          <w:sz w:val="22"/>
          <w:szCs w:val="22"/>
        </w:rPr>
        <w:t xml:space="preserve"> </w:t>
      </w:r>
      <w:proofErr w:type="spellStart"/>
      <w:r w:rsidR="002A1276" w:rsidRPr="003F0F71">
        <w:rPr>
          <w:rFonts w:ascii="Arial" w:hAnsi="Arial" w:cs="Arial"/>
          <w:sz w:val="22"/>
          <w:szCs w:val="22"/>
        </w:rPr>
        <w:t>ажлыг</w:t>
      </w:r>
      <w:proofErr w:type="spellEnd"/>
      <w:r w:rsidR="002A1276" w:rsidRPr="003F0F71">
        <w:rPr>
          <w:rFonts w:ascii="Arial" w:hAnsi="Arial" w:cs="Arial"/>
          <w:sz w:val="22"/>
          <w:szCs w:val="22"/>
        </w:rPr>
        <w:t xml:space="preserve"> </w:t>
      </w:r>
      <w:proofErr w:type="spellStart"/>
      <w:r w:rsidR="002A1276" w:rsidRPr="003F0F71">
        <w:rPr>
          <w:rFonts w:ascii="Arial" w:hAnsi="Arial" w:cs="Arial"/>
          <w:sz w:val="22"/>
          <w:szCs w:val="22"/>
        </w:rPr>
        <w:t>хариуцан</w:t>
      </w:r>
      <w:proofErr w:type="spellEnd"/>
      <w:r w:rsidR="002A1276" w:rsidRPr="003F0F71">
        <w:rPr>
          <w:rFonts w:ascii="Arial" w:hAnsi="Arial" w:cs="Arial"/>
          <w:sz w:val="22"/>
          <w:szCs w:val="22"/>
        </w:rPr>
        <w:t xml:space="preserve"> </w:t>
      </w:r>
      <w:proofErr w:type="spellStart"/>
      <w:r w:rsidR="002A1276" w:rsidRPr="003F0F71">
        <w:rPr>
          <w:rFonts w:ascii="Arial" w:hAnsi="Arial" w:cs="Arial"/>
          <w:sz w:val="22"/>
          <w:szCs w:val="22"/>
        </w:rPr>
        <w:t>гүйцэтгэнэ</w:t>
      </w:r>
      <w:proofErr w:type="spellEnd"/>
      <w:r w:rsidR="002A1276" w:rsidRPr="003F0F71">
        <w:rPr>
          <w:rFonts w:ascii="Arial" w:hAnsi="Arial" w:cs="Arial"/>
          <w:sz w:val="22"/>
          <w:szCs w:val="22"/>
        </w:rPr>
        <w:t>.</w:t>
      </w:r>
    </w:p>
    <w:p w14:paraId="697C41FF" w14:textId="44D6F6B1" w:rsidR="00884110" w:rsidRPr="003F0F71" w:rsidRDefault="00F106D6" w:rsidP="00EA5D54">
      <w:pPr>
        <w:pStyle w:val="NormalWeb"/>
        <w:spacing w:before="0" w:beforeAutospacing="0" w:after="0" w:afterAutospacing="0"/>
        <w:jc w:val="both"/>
        <w:outlineLvl w:val="0"/>
        <w:rPr>
          <w:rStyle w:val="Strong"/>
          <w:rFonts w:ascii="Arial" w:hAnsi="Arial" w:cs="Arial"/>
          <w:sz w:val="22"/>
          <w:szCs w:val="22"/>
          <w:lang w:val="mn-MN"/>
        </w:rPr>
      </w:pPr>
      <w:bookmarkStart w:id="1" w:name="_Toc136360086"/>
      <w:r w:rsidRPr="003F0F71">
        <w:rPr>
          <w:rStyle w:val="Strong"/>
          <w:rFonts w:ascii="Arial" w:hAnsi="Arial" w:cs="Arial"/>
          <w:sz w:val="22"/>
          <w:szCs w:val="22"/>
          <w:lang w:val="mn-MN"/>
        </w:rPr>
        <w:t>Хоёр</w:t>
      </w:r>
      <w:r w:rsidR="00884110" w:rsidRPr="003F0F71">
        <w:rPr>
          <w:rStyle w:val="Strong"/>
          <w:rFonts w:ascii="Arial" w:hAnsi="Arial" w:cs="Arial"/>
          <w:sz w:val="22"/>
          <w:szCs w:val="22"/>
        </w:rPr>
        <w:t xml:space="preserve">. </w:t>
      </w:r>
      <w:r w:rsidR="00900D26" w:rsidRPr="003F0F71">
        <w:rPr>
          <w:rStyle w:val="Strong"/>
          <w:rFonts w:ascii="Arial" w:hAnsi="Arial" w:cs="Arial"/>
          <w:sz w:val="22"/>
          <w:szCs w:val="22"/>
          <w:lang w:val="mn-MN"/>
        </w:rPr>
        <w:t>Зураг төсөл боловсруулах</w:t>
      </w:r>
      <w:bookmarkEnd w:id="1"/>
    </w:p>
    <w:p w14:paraId="5EFCBDA9" w14:textId="77777777" w:rsidR="00884110" w:rsidRPr="003F0F71" w:rsidRDefault="00884110" w:rsidP="00EA5D54">
      <w:pPr>
        <w:pStyle w:val="NormalWeb"/>
        <w:spacing w:before="0" w:beforeAutospacing="0" w:after="0" w:afterAutospacing="0"/>
        <w:jc w:val="both"/>
        <w:rPr>
          <w:rFonts w:ascii="Arial" w:hAnsi="Arial" w:cs="Arial"/>
          <w:sz w:val="22"/>
          <w:szCs w:val="22"/>
        </w:rPr>
      </w:pPr>
    </w:p>
    <w:p w14:paraId="756D50C8" w14:textId="6293F290" w:rsidR="004C1869" w:rsidRPr="003F0F71" w:rsidRDefault="008F4A94" w:rsidP="00EA5D54">
      <w:pPr>
        <w:pStyle w:val="NormalWeb"/>
        <w:numPr>
          <w:ilvl w:val="1"/>
          <w:numId w:val="7"/>
        </w:numPr>
        <w:spacing w:before="0" w:beforeAutospacing="0" w:after="240" w:afterAutospacing="0"/>
        <w:ind w:left="0" w:firstLine="0"/>
        <w:jc w:val="both"/>
        <w:rPr>
          <w:rFonts w:ascii="Arial" w:hAnsi="Arial" w:cs="Arial"/>
          <w:sz w:val="22"/>
          <w:szCs w:val="22"/>
        </w:rPr>
      </w:pPr>
      <w:r w:rsidRPr="008F4A94">
        <w:rPr>
          <w:rFonts w:ascii="Arial" w:hAnsi="Arial" w:cs="Arial"/>
          <w:sz w:val="22"/>
          <w:szCs w:val="22"/>
          <w:lang w:val="mn-MN"/>
        </w:rPr>
        <w:t>Зураг төслийн байгууллага нь инженер-геологи, геодези, археологи, ус зүйн болон бусад шаардлагатай хайгуул, хэмжилт, инженерийн судалгааг, хөрөнгө оруулагч, захиалагч</w:t>
      </w:r>
      <w:r>
        <w:rPr>
          <w:rFonts w:ascii="Arial" w:hAnsi="Arial" w:cs="Arial"/>
          <w:sz w:val="22"/>
          <w:szCs w:val="22"/>
          <w:lang w:val="mn-MN"/>
        </w:rPr>
        <w:t xml:space="preserve"> нь </w:t>
      </w:r>
      <w:r w:rsidRPr="008F4A94">
        <w:rPr>
          <w:rFonts w:ascii="Arial" w:hAnsi="Arial" w:cs="Arial"/>
          <w:sz w:val="22"/>
          <w:szCs w:val="22"/>
          <w:lang w:val="mn-MN"/>
        </w:rPr>
        <w:t>санхүүжилтийг хариуцах болон шаардлагатай тохиолдолд байгаль орчны асуудал, түгээмэл тархацтай ашигт малтмал ашиглахтай холбоотой зөвшөөр</w:t>
      </w:r>
      <w:r>
        <w:rPr>
          <w:rFonts w:ascii="Arial" w:hAnsi="Arial" w:cs="Arial"/>
          <w:sz w:val="22"/>
          <w:szCs w:val="22"/>
          <w:lang w:val="mn-MN"/>
        </w:rPr>
        <w:t xml:space="preserve">өл гэх мэт асуудлыг </w:t>
      </w:r>
      <w:r w:rsidRPr="008F4A94">
        <w:rPr>
          <w:rFonts w:ascii="Arial" w:hAnsi="Arial" w:cs="Arial"/>
          <w:sz w:val="22"/>
          <w:szCs w:val="22"/>
          <w:lang w:val="mn-MN"/>
        </w:rPr>
        <w:t>хариуца</w:t>
      </w:r>
      <w:r>
        <w:rPr>
          <w:rFonts w:ascii="Arial" w:hAnsi="Arial" w:cs="Arial"/>
          <w:sz w:val="22"/>
          <w:szCs w:val="22"/>
          <w:lang w:val="mn-MN"/>
        </w:rPr>
        <w:t>ж гүйцэтгэнэ</w:t>
      </w:r>
      <w:r w:rsidRPr="008F4A94">
        <w:rPr>
          <w:rFonts w:ascii="Arial" w:hAnsi="Arial" w:cs="Arial"/>
          <w:sz w:val="22"/>
          <w:szCs w:val="22"/>
          <w:lang w:val="mn-MN"/>
        </w:rPr>
        <w:t>.</w:t>
      </w:r>
    </w:p>
    <w:p w14:paraId="205C57ED" w14:textId="77131039" w:rsidR="009D68F8" w:rsidRPr="003F0F71" w:rsidRDefault="004C1869" w:rsidP="009D68F8">
      <w:pPr>
        <w:pStyle w:val="NormalWeb"/>
        <w:numPr>
          <w:ilvl w:val="1"/>
          <w:numId w:val="7"/>
        </w:numPr>
        <w:spacing w:before="0" w:beforeAutospacing="0" w:after="240" w:afterAutospacing="0"/>
        <w:ind w:left="0" w:firstLine="0"/>
        <w:jc w:val="both"/>
        <w:rPr>
          <w:rFonts w:ascii="Arial" w:hAnsi="Arial" w:cs="Arial"/>
          <w:sz w:val="22"/>
          <w:szCs w:val="22"/>
        </w:rPr>
      </w:pPr>
      <w:r w:rsidRPr="003F0F71">
        <w:rPr>
          <w:rFonts w:ascii="Arial" w:hAnsi="Arial" w:cs="Arial"/>
          <w:sz w:val="22"/>
          <w:szCs w:val="22"/>
          <w:lang w:val="mn-MN"/>
        </w:rPr>
        <w:t xml:space="preserve">Авто замын тухай хуулийн 18.1-д заасны дагуу </w:t>
      </w:r>
      <w:r w:rsidR="009D68F8" w:rsidRPr="003F0F71">
        <w:rPr>
          <w:rFonts w:ascii="Arial" w:hAnsi="Arial" w:cs="Arial"/>
          <w:sz w:val="22"/>
          <w:szCs w:val="22"/>
          <w:lang w:val="mn-MN"/>
        </w:rPr>
        <w:t>а</w:t>
      </w:r>
      <w:proofErr w:type="spellStart"/>
      <w:r w:rsidR="009D68F8" w:rsidRPr="003F0F71">
        <w:rPr>
          <w:rFonts w:ascii="Arial" w:hAnsi="Arial" w:cs="Arial"/>
          <w:sz w:val="22"/>
          <w:szCs w:val="22"/>
        </w:rPr>
        <w:t>вто</w:t>
      </w:r>
      <w:proofErr w:type="spellEnd"/>
      <w:r w:rsidR="009D68F8" w:rsidRPr="003F0F71">
        <w:rPr>
          <w:rFonts w:ascii="Arial" w:hAnsi="Arial" w:cs="Arial"/>
          <w:sz w:val="22"/>
          <w:szCs w:val="22"/>
        </w:rPr>
        <w:t xml:space="preserve"> </w:t>
      </w:r>
      <w:proofErr w:type="spellStart"/>
      <w:r w:rsidR="009D68F8" w:rsidRPr="003F0F71">
        <w:rPr>
          <w:rFonts w:ascii="Arial" w:hAnsi="Arial" w:cs="Arial"/>
          <w:sz w:val="22"/>
          <w:szCs w:val="22"/>
        </w:rPr>
        <w:t>зам</w:t>
      </w:r>
      <w:proofErr w:type="spellEnd"/>
      <w:r w:rsidR="009D68F8" w:rsidRPr="003F0F71">
        <w:rPr>
          <w:rFonts w:ascii="Arial" w:hAnsi="Arial" w:cs="Arial"/>
          <w:sz w:val="22"/>
          <w:szCs w:val="22"/>
          <w:lang w:val="mn-MN"/>
        </w:rPr>
        <w:t xml:space="preserve">, замын байгууламж, аэродромын </w:t>
      </w:r>
      <w:r w:rsidR="001431B7" w:rsidRPr="003F0F71">
        <w:rPr>
          <w:rFonts w:ascii="Arial" w:hAnsi="Arial" w:cs="Arial"/>
          <w:sz w:val="22"/>
          <w:szCs w:val="22"/>
          <w:lang w:val="mn-MN"/>
        </w:rPr>
        <w:t xml:space="preserve">техник эдийн засгийн үндэслэл </w:t>
      </w:r>
      <w:r w:rsidR="001431B7" w:rsidRPr="003F0F71">
        <w:rPr>
          <w:rFonts w:ascii="Arial" w:hAnsi="Arial" w:cs="Arial"/>
          <w:sz w:val="22"/>
          <w:szCs w:val="22"/>
        </w:rPr>
        <w:t>(</w:t>
      </w:r>
      <w:proofErr w:type="spellStart"/>
      <w:r w:rsidR="001431B7" w:rsidRPr="003F0F71">
        <w:rPr>
          <w:rFonts w:ascii="Arial" w:hAnsi="Arial" w:cs="Arial"/>
          <w:sz w:val="22"/>
          <w:szCs w:val="22"/>
        </w:rPr>
        <w:t>цаашид</w:t>
      </w:r>
      <w:proofErr w:type="spellEnd"/>
      <w:r w:rsidR="001431B7" w:rsidRPr="003F0F71">
        <w:rPr>
          <w:rFonts w:ascii="Arial" w:hAnsi="Arial" w:cs="Arial"/>
          <w:sz w:val="22"/>
          <w:szCs w:val="22"/>
        </w:rPr>
        <w:t xml:space="preserve"> </w:t>
      </w:r>
      <w:r w:rsidR="001431B7" w:rsidRPr="003F0F71">
        <w:rPr>
          <w:rFonts w:ascii="Arial" w:hAnsi="Arial" w:cs="Arial"/>
          <w:sz w:val="22"/>
          <w:szCs w:val="22"/>
          <w:lang w:val="mn-MN"/>
        </w:rPr>
        <w:t>“ТЭЗҮ” гэх</w:t>
      </w:r>
      <w:r w:rsidR="001431B7" w:rsidRPr="003F0F71">
        <w:rPr>
          <w:rFonts w:ascii="Arial" w:hAnsi="Arial" w:cs="Arial"/>
          <w:sz w:val="22"/>
          <w:szCs w:val="22"/>
        </w:rPr>
        <w:t>)-</w:t>
      </w:r>
      <w:r w:rsidR="001431B7" w:rsidRPr="003F0F71">
        <w:rPr>
          <w:rFonts w:ascii="Arial" w:hAnsi="Arial" w:cs="Arial"/>
          <w:sz w:val="22"/>
          <w:szCs w:val="22"/>
          <w:lang w:val="mn-MN"/>
        </w:rPr>
        <w:t>ийн судалгаа</w:t>
      </w:r>
      <w:r w:rsidR="009D68F8" w:rsidRPr="003F0F71">
        <w:rPr>
          <w:rFonts w:ascii="Arial" w:hAnsi="Arial" w:cs="Arial"/>
          <w:sz w:val="22"/>
          <w:szCs w:val="22"/>
          <w:lang w:val="mn-MN"/>
        </w:rPr>
        <w:t xml:space="preserve">ны ажлыг </w:t>
      </w:r>
      <w:r w:rsidR="00F87C53" w:rsidRPr="003F0F71">
        <w:rPr>
          <w:rFonts w:ascii="Arial" w:hAnsi="Arial" w:cs="Arial"/>
          <w:sz w:val="22"/>
          <w:szCs w:val="22"/>
          <w:lang w:val="mn-MN"/>
        </w:rPr>
        <w:t>Захиалагч</w:t>
      </w:r>
      <w:r w:rsidR="00F87C53" w:rsidRPr="003F0F71">
        <w:rPr>
          <w:rFonts w:ascii="Arial" w:hAnsi="Arial" w:cs="Arial"/>
          <w:sz w:val="22"/>
          <w:szCs w:val="22"/>
        </w:rPr>
        <w:t xml:space="preserve"> </w:t>
      </w:r>
      <w:r w:rsidR="00F87C53" w:rsidRPr="003F0F71">
        <w:rPr>
          <w:rFonts w:ascii="Arial" w:hAnsi="Arial" w:cs="Arial"/>
          <w:sz w:val="22"/>
          <w:szCs w:val="22"/>
          <w:lang w:val="mn-MN"/>
        </w:rPr>
        <w:t xml:space="preserve">нь </w:t>
      </w:r>
      <w:r w:rsidRPr="003F0F71">
        <w:rPr>
          <w:rFonts w:ascii="Arial" w:hAnsi="Arial" w:cs="Arial"/>
          <w:sz w:val="22"/>
          <w:szCs w:val="22"/>
          <w:lang w:val="mn-MN"/>
        </w:rPr>
        <w:t xml:space="preserve">зохион байгуулах ба </w:t>
      </w:r>
      <w:r w:rsidR="00851C8D" w:rsidRPr="003F0F71">
        <w:rPr>
          <w:rFonts w:ascii="Arial" w:hAnsi="Arial" w:cs="Arial"/>
          <w:sz w:val="22"/>
          <w:szCs w:val="22"/>
          <w:lang w:val="mn-MN"/>
        </w:rPr>
        <w:t xml:space="preserve">Хөрөнгө оруулагч, </w:t>
      </w:r>
      <w:r w:rsidR="00B86E1D" w:rsidRPr="003F0F71">
        <w:rPr>
          <w:rFonts w:ascii="Arial" w:hAnsi="Arial" w:cs="Arial"/>
          <w:sz w:val="22"/>
          <w:szCs w:val="22"/>
          <w:lang w:val="mn-MN"/>
        </w:rPr>
        <w:t>Захиалагч</w:t>
      </w:r>
      <w:r w:rsidR="003013B1" w:rsidRPr="003F0F71">
        <w:rPr>
          <w:rFonts w:ascii="Arial" w:hAnsi="Arial" w:cs="Arial"/>
          <w:sz w:val="22"/>
          <w:szCs w:val="22"/>
          <w:lang w:val="mn-MN"/>
        </w:rPr>
        <w:t>, Гүйцэтгэгч байгууллагуудаас ирүүлсэн хүсэлтийн дагуу ТЭЗҮ-ийн тайлан, техникийн баримт бич</w:t>
      </w:r>
      <w:r w:rsidR="00402A3E" w:rsidRPr="003F0F71">
        <w:rPr>
          <w:rFonts w:ascii="Arial" w:hAnsi="Arial" w:cs="Arial"/>
          <w:sz w:val="22"/>
          <w:szCs w:val="22"/>
          <w:lang w:val="mn-MN"/>
        </w:rPr>
        <w:t xml:space="preserve">гийг </w:t>
      </w:r>
      <w:r w:rsidR="00B86E1D" w:rsidRPr="003F0F71">
        <w:rPr>
          <w:rFonts w:ascii="Arial" w:hAnsi="Arial" w:cs="Arial"/>
          <w:sz w:val="22"/>
          <w:szCs w:val="22"/>
          <w:lang w:val="mn-MN"/>
        </w:rPr>
        <w:t>магадлан хян</w:t>
      </w:r>
      <w:r w:rsidR="00402A3E" w:rsidRPr="003F0F71">
        <w:rPr>
          <w:rFonts w:ascii="Arial" w:hAnsi="Arial" w:cs="Arial"/>
          <w:sz w:val="22"/>
          <w:szCs w:val="22"/>
          <w:lang w:val="mn-MN"/>
        </w:rPr>
        <w:t>а</w:t>
      </w:r>
      <w:r w:rsidR="00B86E1D" w:rsidRPr="003F0F71">
        <w:rPr>
          <w:rFonts w:ascii="Arial" w:hAnsi="Arial" w:cs="Arial"/>
          <w:sz w:val="22"/>
          <w:szCs w:val="22"/>
          <w:lang w:val="mn-MN"/>
        </w:rPr>
        <w:t>ж болно</w:t>
      </w:r>
      <w:r w:rsidR="009D68F8" w:rsidRPr="003F0F71">
        <w:rPr>
          <w:rFonts w:ascii="Arial" w:hAnsi="Arial" w:cs="Arial"/>
          <w:sz w:val="22"/>
          <w:szCs w:val="22"/>
          <w:lang w:val="mn-MN"/>
        </w:rPr>
        <w:t>.</w:t>
      </w:r>
    </w:p>
    <w:p w14:paraId="7B12B47B" w14:textId="70B018A2" w:rsidR="009D68F8" w:rsidRPr="003F0F71" w:rsidRDefault="00D434B7" w:rsidP="009D68F8">
      <w:pPr>
        <w:pStyle w:val="NormalWeb"/>
        <w:numPr>
          <w:ilvl w:val="1"/>
          <w:numId w:val="7"/>
        </w:numPr>
        <w:spacing w:before="0" w:beforeAutospacing="0" w:after="240" w:afterAutospacing="0"/>
        <w:ind w:left="0" w:firstLine="0"/>
        <w:jc w:val="both"/>
        <w:rPr>
          <w:rFonts w:ascii="Arial" w:hAnsi="Arial" w:cs="Arial"/>
          <w:sz w:val="22"/>
          <w:szCs w:val="22"/>
        </w:rPr>
      </w:pPr>
      <w:r w:rsidRPr="003F0F71">
        <w:rPr>
          <w:rFonts w:ascii="Arial" w:hAnsi="Arial" w:cs="Arial"/>
          <w:sz w:val="22"/>
          <w:szCs w:val="22"/>
          <w:lang w:val="mn-MN"/>
        </w:rPr>
        <w:t xml:space="preserve">Авто зам, замын байгууламж, аэродромын </w:t>
      </w:r>
      <w:r w:rsidR="009D68F8" w:rsidRPr="003F0F71">
        <w:rPr>
          <w:rFonts w:ascii="Arial" w:hAnsi="Arial" w:cs="Arial"/>
          <w:sz w:val="22"/>
          <w:szCs w:val="22"/>
          <w:lang w:val="mn-MN"/>
        </w:rPr>
        <w:t>ТЭЗҮ, зураг төсөл боловсруулах ажлын даалгаврыг Авто замын тухай хуулийн 18.2</w:t>
      </w:r>
      <w:r w:rsidR="00A947AD">
        <w:rPr>
          <w:rFonts w:ascii="Arial" w:hAnsi="Arial" w:cs="Arial"/>
          <w:sz w:val="22"/>
          <w:szCs w:val="22"/>
          <w:lang w:val="mn-MN"/>
        </w:rPr>
        <w:t>, 19.1</w:t>
      </w:r>
      <w:r w:rsidR="009D68F8" w:rsidRPr="003F0F71">
        <w:rPr>
          <w:rFonts w:ascii="Arial" w:hAnsi="Arial" w:cs="Arial"/>
          <w:sz w:val="22"/>
          <w:szCs w:val="22"/>
          <w:lang w:val="mn-MN"/>
        </w:rPr>
        <w:t>-т заасн</w:t>
      </w:r>
      <w:r w:rsidR="00EC60F4" w:rsidRPr="003F0F71">
        <w:rPr>
          <w:rFonts w:ascii="Arial" w:hAnsi="Arial" w:cs="Arial"/>
          <w:sz w:val="22"/>
          <w:szCs w:val="22"/>
          <w:lang w:val="mn-MN"/>
        </w:rPr>
        <w:t>ы дагуу</w:t>
      </w:r>
      <w:r w:rsidR="009D68F8" w:rsidRPr="003F0F71">
        <w:rPr>
          <w:rFonts w:ascii="Arial" w:hAnsi="Arial" w:cs="Arial"/>
          <w:sz w:val="22"/>
          <w:szCs w:val="22"/>
          <w:lang w:val="mn-MN"/>
        </w:rPr>
        <w:t xml:space="preserve"> </w:t>
      </w:r>
      <w:r w:rsidR="00A947AD">
        <w:rPr>
          <w:rFonts w:ascii="Arial" w:hAnsi="Arial" w:cs="Arial"/>
          <w:sz w:val="22"/>
          <w:szCs w:val="22"/>
          <w:lang w:val="mn-MN"/>
        </w:rPr>
        <w:t xml:space="preserve">Авто замын асуудал эрхэлсэн төв байгууллага болон орон нутгийн захиргааны байгууллага </w:t>
      </w:r>
      <w:r w:rsidR="009D68F8" w:rsidRPr="003F0F71">
        <w:rPr>
          <w:rFonts w:ascii="Arial" w:hAnsi="Arial" w:cs="Arial"/>
          <w:sz w:val="22"/>
          <w:szCs w:val="22"/>
          <w:lang w:val="mn-MN"/>
        </w:rPr>
        <w:t>батална.</w:t>
      </w:r>
      <w:r w:rsidR="00387E99" w:rsidRPr="003F0F71">
        <w:rPr>
          <w:rFonts w:ascii="Arial" w:hAnsi="Arial" w:cs="Arial"/>
          <w:sz w:val="22"/>
          <w:szCs w:val="22"/>
          <w:lang w:val="mn-MN"/>
        </w:rPr>
        <w:t xml:space="preserve"> </w:t>
      </w:r>
    </w:p>
    <w:p w14:paraId="4E16699B" w14:textId="7FD86A99" w:rsidR="004C1869" w:rsidRPr="003F0F71" w:rsidRDefault="004C1869" w:rsidP="00EA5D54">
      <w:pPr>
        <w:pStyle w:val="NormalWeb"/>
        <w:numPr>
          <w:ilvl w:val="1"/>
          <w:numId w:val="7"/>
        </w:numPr>
        <w:spacing w:before="0" w:beforeAutospacing="0" w:after="240" w:afterAutospacing="0"/>
        <w:ind w:left="0" w:firstLine="0"/>
        <w:jc w:val="both"/>
        <w:rPr>
          <w:rFonts w:ascii="Arial" w:hAnsi="Arial" w:cs="Arial"/>
          <w:sz w:val="22"/>
          <w:szCs w:val="22"/>
        </w:rPr>
      </w:pPr>
      <w:r w:rsidRPr="003F0F71">
        <w:rPr>
          <w:rFonts w:ascii="Arial" w:hAnsi="Arial" w:cs="Arial"/>
          <w:sz w:val="22"/>
          <w:szCs w:val="22"/>
          <w:lang w:val="mn-MN"/>
        </w:rPr>
        <w:t>Захиалагч</w:t>
      </w:r>
      <w:r w:rsidRPr="003F0F71">
        <w:rPr>
          <w:rFonts w:ascii="Arial" w:hAnsi="Arial" w:cs="Arial"/>
          <w:sz w:val="22"/>
          <w:szCs w:val="22"/>
        </w:rPr>
        <w:t xml:space="preserve"> </w:t>
      </w:r>
      <w:r w:rsidRPr="003F0F71">
        <w:rPr>
          <w:rFonts w:ascii="Arial" w:hAnsi="Arial" w:cs="Arial"/>
          <w:sz w:val="22"/>
          <w:szCs w:val="22"/>
          <w:lang w:val="mn-MN"/>
        </w:rPr>
        <w:t xml:space="preserve">нь </w:t>
      </w:r>
      <w:proofErr w:type="spellStart"/>
      <w:r w:rsidRPr="003F0F71">
        <w:rPr>
          <w:rFonts w:ascii="Arial" w:hAnsi="Arial" w:cs="Arial"/>
          <w:sz w:val="22"/>
          <w:szCs w:val="22"/>
        </w:rPr>
        <w:t>зураг</w:t>
      </w:r>
      <w:proofErr w:type="spellEnd"/>
      <w:r w:rsidRPr="003F0F71">
        <w:rPr>
          <w:rFonts w:ascii="Arial" w:hAnsi="Arial" w:cs="Arial"/>
          <w:sz w:val="22"/>
          <w:szCs w:val="22"/>
        </w:rPr>
        <w:t xml:space="preserve"> </w:t>
      </w:r>
      <w:proofErr w:type="spellStart"/>
      <w:r w:rsidRPr="003F0F71">
        <w:rPr>
          <w:rFonts w:ascii="Arial" w:hAnsi="Arial" w:cs="Arial"/>
          <w:sz w:val="22"/>
          <w:szCs w:val="22"/>
        </w:rPr>
        <w:t>төсөл</w:t>
      </w:r>
      <w:proofErr w:type="spellEnd"/>
      <w:r w:rsidRPr="003F0F71">
        <w:rPr>
          <w:rFonts w:ascii="Arial" w:hAnsi="Arial" w:cs="Arial"/>
          <w:sz w:val="22"/>
          <w:szCs w:val="22"/>
        </w:rPr>
        <w:t xml:space="preserve"> </w:t>
      </w:r>
      <w:proofErr w:type="spellStart"/>
      <w:r w:rsidRPr="003F0F71">
        <w:rPr>
          <w:rFonts w:ascii="Arial" w:hAnsi="Arial" w:cs="Arial"/>
          <w:sz w:val="22"/>
          <w:szCs w:val="22"/>
        </w:rPr>
        <w:t>боловсруулах</w:t>
      </w:r>
      <w:proofErr w:type="spellEnd"/>
      <w:r w:rsidRPr="003F0F71">
        <w:rPr>
          <w:rFonts w:ascii="Arial" w:hAnsi="Arial" w:cs="Arial"/>
          <w:sz w:val="22"/>
          <w:szCs w:val="22"/>
        </w:rPr>
        <w:t xml:space="preserve"> </w:t>
      </w:r>
      <w:proofErr w:type="spellStart"/>
      <w:r w:rsidRPr="003F0F71">
        <w:rPr>
          <w:rFonts w:ascii="Arial" w:hAnsi="Arial" w:cs="Arial"/>
          <w:sz w:val="22"/>
          <w:szCs w:val="22"/>
        </w:rPr>
        <w:t>ажлын</w:t>
      </w:r>
      <w:proofErr w:type="spellEnd"/>
      <w:r w:rsidRPr="003F0F71">
        <w:rPr>
          <w:rFonts w:ascii="Arial" w:hAnsi="Arial" w:cs="Arial"/>
          <w:sz w:val="22"/>
          <w:szCs w:val="22"/>
        </w:rPr>
        <w:t xml:space="preserve"> </w:t>
      </w:r>
      <w:proofErr w:type="spellStart"/>
      <w:r w:rsidRPr="003F0F71">
        <w:rPr>
          <w:rFonts w:ascii="Arial" w:hAnsi="Arial" w:cs="Arial"/>
          <w:sz w:val="22"/>
          <w:szCs w:val="22"/>
        </w:rPr>
        <w:t>даалгав</w:t>
      </w:r>
      <w:proofErr w:type="spellEnd"/>
      <w:r w:rsidR="00387E99" w:rsidRPr="003F0F71">
        <w:rPr>
          <w:rFonts w:ascii="Arial" w:hAnsi="Arial" w:cs="Arial"/>
          <w:sz w:val="22"/>
          <w:szCs w:val="22"/>
          <w:lang w:val="mn-MN"/>
        </w:rPr>
        <w:t>а</w:t>
      </w:r>
      <w:r w:rsidRPr="003F0F71">
        <w:rPr>
          <w:rFonts w:ascii="Arial" w:hAnsi="Arial" w:cs="Arial"/>
          <w:sz w:val="22"/>
          <w:szCs w:val="22"/>
        </w:rPr>
        <w:t>р</w:t>
      </w:r>
      <w:r w:rsidR="00387E99" w:rsidRPr="003F0F71">
        <w:rPr>
          <w:rFonts w:ascii="Arial" w:hAnsi="Arial" w:cs="Arial"/>
          <w:sz w:val="22"/>
          <w:szCs w:val="22"/>
          <w:lang w:val="mn-MN"/>
        </w:rPr>
        <w:t>т зураг төсөл, төсөвт өртгийн нэгдсэн тооцоог заавал магадлан хянуулах талаар тодорхой тусгасан байна.</w:t>
      </w:r>
    </w:p>
    <w:p w14:paraId="5B28E79E" w14:textId="2A70ED6E" w:rsidR="00645837" w:rsidRPr="003F0F71" w:rsidRDefault="008E3734" w:rsidP="00EA5D54">
      <w:pPr>
        <w:pStyle w:val="NormalWeb"/>
        <w:numPr>
          <w:ilvl w:val="1"/>
          <w:numId w:val="7"/>
        </w:numPr>
        <w:spacing w:before="0" w:beforeAutospacing="0" w:after="240" w:afterAutospacing="0"/>
        <w:ind w:left="0" w:firstLine="0"/>
        <w:jc w:val="both"/>
        <w:rPr>
          <w:rFonts w:ascii="Arial" w:hAnsi="Arial" w:cs="Arial"/>
          <w:sz w:val="22"/>
          <w:szCs w:val="22"/>
          <w:lang w:val="mn-MN"/>
        </w:rPr>
      </w:pPr>
      <w:r w:rsidRPr="003F0F71">
        <w:rPr>
          <w:rFonts w:ascii="Arial" w:hAnsi="Arial" w:cs="Arial"/>
          <w:sz w:val="22"/>
          <w:szCs w:val="22"/>
          <w:lang w:val="mn-MN"/>
        </w:rPr>
        <w:lastRenderedPageBreak/>
        <w:t>ТЭЗҮ, з</w:t>
      </w:r>
      <w:r w:rsidR="00645837" w:rsidRPr="003F0F71">
        <w:rPr>
          <w:rFonts w:ascii="Arial" w:hAnsi="Arial" w:cs="Arial"/>
          <w:sz w:val="22"/>
          <w:szCs w:val="22"/>
          <w:lang w:val="mn-MN"/>
        </w:rPr>
        <w:t>ураг төслийг Авто замын тухай хуулийн 33.1-д заас</w:t>
      </w:r>
      <w:r w:rsidRPr="003F0F71">
        <w:rPr>
          <w:rFonts w:ascii="Arial" w:hAnsi="Arial" w:cs="Arial"/>
          <w:sz w:val="22"/>
          <w:szCs w:val="22"/>
          <w:lang w:val="mn-MN"/>
        </w:rPr>
        <w:t>а</w:t>
      </w:r>
      <w:r w:rsidR="00E010EA" w:rsidRPr="003F0F71">
        <w:rPr>
          <w:rFonts w:ascii="Arial" w:hAnsi="Arial" w:cs="Arial"/>
          <w:sz w:val="22"/>
          <w:szCs w:val="22"/>
          <w:lang w:val="mn-MN"/>
        </w:rPr>
        <w:t>н</w:t>
      </w:r>
      <w:r w:rsidRPr="003F0F71">
        <w:rPr>
          <w:rFonts w:ascii="Arial" w:hAnsi="Arial" w:cs="Arial"/>
          <w:sz w:val="22"/>
          <w:szCs w:val="22"/>
          <w:lang w:val="mn-MN"/>
        </w:rPr>
        <w:t xml:space="preserve"> </w:t>
      </w:r>
      <w:r w:rsidR="00E010EA" w:rsidRPr="003F0F71">
        <w:rPr>
          <w:rFonts w:ascii="Arial" w:hAnsi="Arial" w:cs="Arial"/>
          <w:sz w:val="22"/>
          <w:szCs w:val="22"/>
          <w:lang w:val="mn-MN"/>
        </w:rPr>
        <w:t xml:space="preserve">байгууллагаас </w:t>
      </w:r>
      <w:r w:rsidR="00645837" w:rsidRPr="003F0F71">
        <w:rPr>
          <w:rFonts w:ascii="Arial" w:hAnsi="Arial" w:cs="Arial"/>
          <w:sz w:val="22"/>
          <w:szCs w:val="22"/>
          <w:lang w:val="mn-MN"/>
        </w:rPr>
        <w:t>олгосон тусгай зөвшөөрөл</w:t>
      </w:r>
      <w:r w:rsidR="00E010EA" w:rsidRPr="003F0F71">
        <w:rPr>
          <w:rFonts w:ascii="Arial" w:hAnsi="Arial" w:cs="Arial"/>
          <w:sz w:val="22"/>
          <w:szCs w:val="22"/>
          <w:lang w:val="mn-MN"/>
        </w:rPr>
        <w:t>тэй</w:t>
      </w:r>
      <w:r w:rsidR="00645837" w:rsidRPr="003F0F71">
        <w:rPr>
          <w:rFonts w:ascii="Arial" w:hAnsi="Arial" w:cs="Arial"/>
          <w:sz w:val="22"/>
          <w:szCs w:val="22"/>
          <w:lang w:val="mn-MN"/>
        </w:rPr>
        <w:t xml:space="preserve"> мэргэжлийн байгууллага боловсруулна.</w:t>
      </w:r>
    </w:p>
    <w:p w14:paraId="46DC8918" w14:textId="11066684" w:rsidR="00D0626C" w:rsidRPr="003F0F71" w:rsidRDefault="006015F4" w:rsidP="00EA5D54">
      <w:pPr>
        <w:pStyle w:val="NormalWeb"/>
        <w:numPr>
          <w:ilvl w:val="1"/>
          <w:numId w:val="7"/>
        </w:numPr>
        <w:spacing w:before="0" w:beforeAutospacing="0" w:after="240" w:afterAutospacing="0"/>
        <w:ind w:left="0" w:firstLine="0"/>
        <w:jc w:val="both"/>
        <w:rPr>
          <w:rFonts w:ascii="Arial" w:hAnsi="Arial" w:cs="Arial"/>
          <w:sz w:val="22"/>
          <w:szCs w:val="22"/>
        </w:rPr>
      </w:pPr>
      <w:r w:rsidRPr="003F0F71">
        <w:rPr>
          <w:rFonts w:ascii="Arial" w:hAnsi="Arial" w:cs="Arial"/>
          <w:sz w:val="22"/>
          <w:szCs w:val="22"/>
          <w:lang w:val="mn-MN"/>
        </w:rPr>
        <w:t>З</w:t>
      </w:r>
      <w:proofErr w:type="spellStart"/>
      <w:r w:rsidRPr="003F0F71">
        <w:rPr>
          <w:rFonts w:ascii="Arial" w:hAnsi="Arial" w:cs="Arial"/>
          <w:sz w:val="22"/>
          <w:szCs w:val="22"/>
        </w:rPr>
        <w:t>ураг</w:t>
      </w:r>
      <w:proofErr w:type="spellEnd"/>
      <w:r w:rsidRPr="003F0F71">
        <w:rPr>
          <w:rFonts w:ascii="Arial" w:hAnsi="Arial" w:cs="Arial"/>
          <w:sz w:val="22"/>
          <w:szCs w:val="22"/>
        </w:rPr>
        <w:t xml:space="preserve"> </w:t>
      </w:r>
      <w:r w:rsidRPr="003F0F71">
        <w:rPr>
          <w:rFonts w:ascii="Arial" w:hAnsi="Arial" w:cs="Arial"/>
          <w:sz w:val="22"/>
          <w:szCs w:val="22"/>
          <w:lang w:val="mn-MN"/>
        </w:rPr>
        <w:t>төсөл</w:t>
      </w:r>
      <w:r w:rsidRPr="003F0F71">
        <w:rPr>
          <w:rFonts w:ascii="Arial" w:hAnsi="Arial" w:cs="Arial"/>
          <w:sz w:val="22"/>
          <w:szCs w:val="22"/>
        </w:rPr>
        <w:t xml:space="preserve"> </w:t>
      </w:r>
      <w:proofErr w:type="spellStart"/>
      <w:r w:rsidRPr="003F0F71">
        <w:rPr>
          <w:rFonts w:ascii="Arial" w:hAnsi="Arial" w:cs="Arial"/>
          <w:sz w:val="22"/>
          <w:szCs w:val="22"/>
        </w:rPr>
        <w:t>боловсруулах</w:t>
      </w:r>
      <w:proofErr w:type="spellEnd"/>
      <w:r w:rsidR="000B3EBD" w:rsidRPr="003F0F71">
        <w:rPr>
          <w:rFonts w:ascii="Arial" w:hAnsi="Arial" w:cs="Arial"/>
          <w:sz w:val="22"/>
          <w:szCs w:val="22"/>
          <w:lang w:val="mn-MN"/>
        </w:rPr>
        <w:t xml:space="preserve">ад </w:t>
      </w:r>
      <w:r w:rsidR="00C662A9" w:rsidRPr="003F0F71">
        <w:rPr>
          <w:rFonts w:ascii="Arial" w:hAnsi="Arial" w:cs="Arial"/>
          <w:sz w:val="22"/>
          <w:szCs w:val="22"/>
          <w:lang w:val="mn-MN"/>
        </w:rPr>
        <w:t>Авто замын тухай хуулийн 19.2 дахь заалт болон энэ журмыг мөрдлөг болго</w:t>
      </w:r>
      <w:r w:rsidRPr="003F0F71">
        <w:rPr>
          <w:rFonts w:ascii="Arial" w:hAnsi="Arial" w:cs="Arial"/>
          <w:sz w:val="22"/>
          <w:szCs w:val="22"/>
          <w:lang w:val="mn-MN"/>
        </w:rPr>
        <w:t>но.</w:t>
      </w:r>
    </w:p>
    <w:p w14:paraId="2104D70F" w14:textId="268B3FB4" w:rsidR="00884110" w:rsidRPr="003F0F71" w:rsidRDefault="00884110" w:rsidP="00EA5D54">
      <w:pPr>
        <w:pStyle w:val="NormalWeb"/>
        <w:numPr>
          <w:ilvl w:val="1"/>
          <w:numId w:val="7"/>
        </w:numPr>
        <w:spacing w:before="0" w:beforeAutospacing="0" w:after="0" w:afterAutospacing="0"/>
        <w:ind w:left="0" w:firstLine="0"/>
        <w:jc w:val="both"/>
        <w:rPr>
          <w:rFonts w:ascii="Arial" w:hAnsi="Arial" w:cs="Arial"/>
          <w:sz w:val="22"/>
          <w:szCs w:val="22"/>
        </w:rPr>
      </w:pPr>
      <w:proofErr w:type="spellStart"/>
      <w:r w:rsidRPr="003F0F71">
        <w:rPr>
          <w:rFonts w:ascii="Arial" w:hAnsi="Arial" w:cs="Arial"/>
          <w:sz w:val="22"/>
          <w:szCs w:val="22"/>
        </w:rPr>
        <w:t>Авто</w:t>
      </w:r>
      <w:proofErr w:type="spellEnd"/>
      <w:r w:rsidRPr="003F0F71">
        <w:rPr>
          <w:rFonts w:ascii="Arial" w:hAnsi="Arial" w:cs="Arial"/>
          <w:sz w:val="22"/>
          <w:szCs w:val="22"/>
        </w:rPr>
        <w:t xml:space="preserve"> </w:t>
      </w:r>
      <w:proofErr w:type="spellStart"/>
      <w:r w:rsidRPr="003F0F71">
        <w:rPr>
          <w:rFonts w:ascii="Arial" w:hAnsi="Arial" w:cs="Arial"/>
          <w:sz w:val="22"/>
          <w:szCs w:val="22"/>
        </w:rPr>
        <w:t>з</w:t>
      </w:r>
      <w:r w:rsidR="0093093E" w:rsidRPr="003F0F71">
        <w:rPr>
          <w:rFonts w:ascii="Arial" w:hAnsi="Arial" w:cs="Arial"/>
          <w:sz w:val="22"/>
          <w:szCs w:val="22"/>
        </w:rPr>
        <w:t>ам</w:t>
      </w:r>
      <w:proofErr w:type="spellEnd"/>
      <w:r w:rsidR="0093093E" w:rsidRPr="003F0F71">
        <w:rPr>
          <w:rFonts w:ascii="Arial" w:hAnsi="Arial" w:cs="Arial"/>
          <w:sz w:val="22"/>
          <w:szCs w:val="22"/>
        </w:rPr>
        <w:t>,</w:t>
      </w:r>
      <w:r w:rsidR="00E23904" w:rsidRPr="003F0F71">
        <w:rPr>
          <w:rFonts w:ascii="Arial" w:hAnsi="Arial" w:cs="Arial"/>
          <w:sz w:val="22"/>
          <w:szCs w:val="22"/>
          <w:lang w:val="mn-MN"/>
        </w:rPr>
        <w:t xml:space="preserve"> замын байгууламж,</w:t>
      </w:r>
      <w:r w:rsidR="0093093E" w:rsidRPr="003F0F71">
        <w:rPr>
          <w:rFonts w:ascii="Arial" w:hAnsi="Arial" w:cs="Arial"/>
          <w:sz w:val="22"/>
          <w:szCs w:val="22"/>
        </w:rPr>
        <w:t xml:space="preserve"> </w:t>
      </w:r>
      <w:r w:rsidR="0093093E" w:rsidRPr="003F0F71">
        <w:rPr>
          <w:rStyle w:val="Strong"/>
          <w:rFonts w:ascii="Arial" w:hAnsi="Arial" w:cs="Arial"/>
          <w:b w:val="0"/>
          <w:sz w:val="22"/>
          <w:szCs w:val="22"/>
          <w:lang w:val="mn-MN"/>
        </w:rPr>
        <w:t>аэродром</w:t>
      </w:r>
      <w:r w:rsidR="00E23904" w:rsidRPr="003F0F71">
        <w:rPr>
          <w:rStyle w:val="Strong"/>
          <w:rFonts w:ascii="Arial" w:hAnsi="Arial" w:cs="Arial"/>
          <w:b w:val="0"/>
          <w:sz w:val="22"/>
          <w:szCs w:val="22"/>
          <w:lang w:val="mn-MN"/>
        </w:rPr>
        <w:t>ын б</w:t>
      </w:r>
      <w:proofErr w:type="spellStart"/>
      <w:r w:rsidRPr="003F0F71">
        <w:rPr>
          <w:rFonts w:ascii="Arial" w:hAnsi="Arial" w:cs="Arial"/>
          <w:sz w:val="22"/>
          <w:szCs w:val="22"/>
        </w:rPr>
        <w:t>арилга</w:t>
      </w:r>
      <w:proofErr w:type="spellEnd"/>
      <w:r w:rsidRPr="003F0F71">
        <w:rPr>
          <w:rFonts w:ascii="Arial" w:hAnsi="Arial" w:cs="Arial"/>
          <w:sz w:val="22"/>
          <w:szCs w:val="22"/>
        </w:rPr>
        <w:t xml:space="preserve">, </w:t>
      </w:r>
      <w:proofErr w:type="spellStart"/>
      <w:r w:rsidRPr="003F0F71">
        <w:rPr>
          <w:rFonts w:ascii="Arial" w:hAnsi="Arial" w:cs="Arial"/>
          <w:sz w:val="22"/>
          <w:szCs w:val="22"/>
        </w:rPr>
        <w:t>засварын</w:t>
      </w:r>
      <w:proofErr w:type="spellEnd"/>
      <w:r w:rsidRPr="003F0F71">
        <w:rPr>
          <w:rFonts w:ascii="Arial" w:hAnsi="Arial" w:cs="Arial"/>
          <w:sz w:val="22"/>
          <w:szCs w:val="22"/>
        </w:rPr>
        <w:t xml:space="preserve"> </w:t>
      </w:r>
      <w:proofErr w:type="spellStart"/>
      <w:r w:rsidRPr="003F0F71">
        <w:rPr>
          <w:rFonts w:ascii="Arial" w:hAnsi="Arial" w:cs="Arial"/>
          <w:sz w:val="22"/>
          <w:szCs w:val="22"/>
        </w:rPr>
        <w:t>ажлын</w:t>
      </w:r>
      <w:proofErr w:type="spellEnd"/>
      <w:r w:rsidRPr="003F0F71">
        <w:rPr>
          <w:rFonts w:ascii="Arial" w:hAnsi="Arial" w:cs="Arial"/>
          <w:sz w:val="22"/>
          <w:szCs w:val="22"/>
        </w:rPr>
        <w:t xml:space="preserve"> </w:t>
      </w:r>
      <w:proofErr w:type="spellStart"/>
      <w:r w:rsidRPr="003F0F71">
        <w:rPr>
          <w:rFonts w:ascii="Arial" w:hAnsi="Arial" w:cs="Arial"/>
          <w:sz w:val="22"/>
          <w:szCs w:val="22"/>
        </w:rPr>
        <w:t>техникийн</w:t>
      </w:r>
      <w:proofErr w:type="spellEnd"/>
      <w:r w:rsidRPr="003F0F71">
        <w:rPr>
          <w:rFonts w:ascii="Arial" w:hAnsi="Arial" w:cs="Arial"/>
          <w:sz w:val="22"/>
          <w:szCs w:val="22"/>
        </w:rPr>
        <w:t xml:space="preserve"> </w:t>
      </w:r>
      <w:proofErr w:type="spellStart"/>
      <w:r w:rsidRPr="003F0F71">
        <w:rPr>
          <w:rFonts w:ascii="Arial" w:hAnsi="Arial" w:cs="Arial"/>
          <w:sz w:val="22"/>
          <w:szCs w:val="22"/>
        </w:rPr>
        <w:t>шаардлага</w:t>
      </w:r>
      <w:proofErr w:type="spellEnd"/>
      <w:r w:rsidRPr="003F0F71">
        <w:rPr>
          <w:rFonts w:ascii="Arial" w:hAnsi="Arial" w:cs="Arial"/>
          <w:sz w:val="22"/>
          <w:szCs w:val="22"/>
        </w:rPr>
        <w:t xml:space="preserve"> </w:t>
      </w:r>
      <w:r w:rsidR="007B1D4C" w:rsidRPr="003F0F71">
        <w:rPr>
          <w:rStyle w:val="Strong"/>
          <w:rFonts w:ascii="Arial" w:hAnsi="Arial" w:cs="Arial"/>
          <w:sz w:val="22"/>
          <w:szCs w:val="22"/>
        </w:rPr>
        <w:t>(</w:t>
      </w:r>
      <w:r w:rsidR="007B1D4C" w:rsidRPr="003F0F71">
        <w:rPr>
          <w:rStyle w:val="Strong"/>
          <w:rFonts w:ascii="Arial" w:hAnsi="Arial" w:cs="Arial"/>
          <w:sz w:val="22"/>
          <w:szCs w:val="22"/>
          <w:lang w:val="mn-MN"/>
        </w:rPr>
        <w:t>ТШ</w:t>
      </w:r>
      <w:r w:rsidR="007B1D4C" w:rsidRPr="003F0F71">
        <w:rPr>
          <w:rStyle w:val="Strong"/>
          <w:rFonts w:ascii="Arial" w:hAnsi="Arial" w:cs="Arial"/>
          <w:sz w:val="22"/>
          <w:szCs w:val="22"/>
        </w:rPr>
        <w:t>)</w:t>
      </w:r>
      <w:r w:rsidR="007B1D4C" w:rsidRPr="003F0F71">
        <w:rPr>
          <w:rStyle w:val="Strong"/>
          <w:rFonts w:ascii="Arial" w:hAnsi="Arial" w:cs="Arial"/>
          <w:sz w:val="22"/>
          <w:szCs w:val="22"/>
          <w:lang w:val="mn-MN"/>
        </w:rPr>
        <w:t xml:space="preserve"> </w:t>
      </w:r>
      <w:proofErr w:type="spellStart"/>
      <w:r w:rsidRPr="003F0F71">
        <w:rPr>
          <w:rFonts w:ascii="Arial" w:hAnsi="Arial" w:cs="Arial"/>
          <w:sz w:val="22"/>
          <w:szCs w:val="22"/>
        </w:rPr>
        <w:t>нь</w:t>
      </w:r>
      <w:proofErr w:type="spellEnd"/>
      <w:r w:rsidRPr="003F0F71">
        <w:rPr>
          <w:rFonts w:ascii="Arial" w:hAnsi="Arial" w:cs="Arial"/>
          <w:sz w:val="22"/>
          <w:szCs w:val="22"/>
        </w:rPr>
        <w:t xml:space="preserve"> </w:t>
      </w:r>
      <w:r w:rsidR="00CA37E2" w:rsidRPr="003F0F71">
        <w:rPr>
          <w:rFonts w:ascii="Arial" w:hAnsi="Arial" w:cs="Arial"/>
          <w:sz w:val="22"/>
          <w:szCs w:val="22"/>
          <w:lang w:val="mn-MN"/>
        </w:rPr>
        <w:t xml:space="preserve">хүчин төгөлдөр мөрдөгдөж буй </w:t>
      </w:r>
      <w:proofErr w:type="spellStart"/>
      <w:r w:rsidRPr="003F0F71">
        <w:rPr>
          <w:rFonts w:ascii="Arial" w:hAnsi="Arial" w:cs="Arial"/>
          <w:sz w:val="22"/>
          <w:szCs w:val="22"/>
        </w:rPr>
        <w:t>холбогдох</w:t>
      </w:r>
      <w:proofErr w:type="spellEnd"/>
      <w:r w:rsidRPr="003F0F71">
        <w:rPr>
          <w:rFonts w:ascii="Arial" w:hAnsi="Arial" w:cs="Arial"/>
          <w:sz w:val="22"/>
          <w:szCs w:val="22"/>
        </w:rPr>
        <w:t xml:space="preserve"> </w:t>
      </w:r>
      <w:proofErr w:type="spellStart"/>
      <w:r w:rsidRPr="003F0F71">
        <w:rPr>
          <w:rFonts w:ascii="Arial" w:hAnsi="Arial" w:cs="Arial"/>
          <w:sz w:val="22"/>
          <w:szCs w:val="22"/>
        </w:rPr>
        <w:t>норм</w:t>
      </w:r>
      <w:proofErr w:type="spellEnd"/>
      <w:r w:rsidRPr="003F0F71">
        <w:rPr>
          <w:rFonts w:ascii="Arial" w:hAnsi="Arial" w:cs="Arial"/>
          <w:sz w:val="22"/>
          <w:szCs w:val="22"/>
        </w:rPr>
        <w:t xml:space="preserve">, </w:t>
      </w:r>
      <w:proofErr w:type="spellStart"/>
      <w:r w:rsidRPr="003F0F71">
        <w:rPr>
          <w:rFonts w:ascii="Arial" w:hAnsi="Arial" w:cs="Arial"/>
          <w:sz w:val="22"/>
          <w:szCs w:val="22"/>
        </w:rPr>
        <w:t>дүрэм</w:t>
      </w:r>
      <w:proofErr w:type="spellEnd"/>
      <w:r w:rsidRPr="003F0F71">
        <w:rPr>
          <w:rFonts w:ascii="Arial" w:hAnsi="Arial" w:cs="Arial"/>
          <w:sz w:val="22"/>
          <w:szCs w:val="22"/>
        </w:rPr>
        <w:t xml:space="preserve">, </w:t>
      </w:r>
      <w:proofErr w:type="spellStart"/>
      <w:r w:rsidRPr="003F0F71">
        <w:rPr>
          <w:rFonts w:ascii="Arial" w:hAnsi="Arial" w:cs="Arial"/>
          <w:sz w:val="22"/>
          <w:szCs w:val="22"/>
        </w:rPr>
        <w:t>стандартад</w:t>
      </w:r>
      <w:proofErr w:type="spellEnd"/>
      <w:r w:rsidRPr="003F0F71">
        <w:rPr>
          <w:rFonts w:ascii="Arial" w:hAnsi="Arial" w:cs="Arial"/>
          <w:sz w:val="22"/>
          <w:szCs w:val="22"/>
        </w:rPr>
        <w:t xml:space="preserve"> </w:t>
      </w:r>
      <w:proofErr w:type="spellStart"/>
      <w:r w:rsidRPr="003F0F71">
        <w:rPr>
          <w:rFonts w:ascii="Arial" w:hAnsi="Arial" w:cs="Arial"/>
          <w:sz w:val="22"/>
          <w:szCs w:val="22"/>
        </w:rPr>
        <w:t>нийцсэн</w:t>
      </w:r>
      <w:proofErr w:type="spellEnd"/>
      <w:r w:rsidRPr="003F0F71">
        <w:rPr>
          <w:rFonts w:ascii="Arial" w:hAnsi="Arial" w:cs="Arial"/>
          <w:sz w:val="22"/>
          <w:szCs w:val="22"/>
        </w:rPr>
        <w:t xml:space="preserve"> </w:t>
      </w:r>
      <w:proofErr w:type="spellStart"/>
      <w:r w:rsidRPr="003F0F71">
        <w:rPr>
          <w:rFonts w:ascii="Arial" w:hAnsi="Arial" w:cs="Arial"/>
          <w:sz w:val="22"/>
          <w:szCs w:val="22"/>
        </w:rPr>
        <w:t>байна</w:t>
      </w:r>
      <w:proofErr w:type="spellEnd"/>
      <w:r w:rsidRPr="003F0F71">
        <w:rPr>
          <w:rFonts w:ascii="Arial" w:hAnsi="Arial" w:cs="Arial"/>
          <w:sz w:val="22"/>
          <w:szCs w:val="22"/>
        </w:rPr>
        <w:t>.</w:t>
      </w:r>
      <w:r w:rsidRPr="003F0F71">
        <w:rPr>
          <w:rFonts w:ascii="Arial" w:hAnsi="Arial" w:cs="Arial"/>
          <w:sz w:val="22"/>
          <w:szCs w:val="22"/>
          <w:lang w:val="mn-MN"/>
        </w:rPr>
        <w:t xml:space="preserve"> </w:t>
      </w:r>
      <w:proofErr w:type="spellStart"/>
      <w:r w:rsidRPr="003F0F71">
        <w:rPr>
          <w:rFonts w:ascii="Arial" w:hAnsi="Arial" w:cs="Arial"/>
          <w:sz w:val="22"/>
          <w:szCs w:val="22"/>
        </w:rPr>
        <w:t>Тухайн</w:t>
      </w:r>
      <w:proofErr w:type="spellEnd"/>
      <w:r w:rsidRPr="003F0F71">
        <w:rPr>
          <w:rFonts w:ascii="Arial" w:hAnsi="Arial" w:cs="Arial"/>
          <w:sz w:val="22"/>
          <w:szCs w:val="22"/>
        </w:rPr>
        <w:t xml:space="preserve"> </w:t>
      </w:r>
      <w:proofErr w:type="spellStart"/>
      <w:r w:rsidRPr="003F0F71">
        <w:rPr>
          <w:rFonts w:ascii="Arial" w:hAnsi="Arial" w:cs="Arial"/>
          <w:sz w:val="22"/>
          <w:szCs w:val="22"/>
        </w:rPr>
        <w:t>хэрэгжиж</w:t>
      </w:r>
      <w:proofErr w:type="spellEnd"/>
      <w:r w:rsidRPr="003F0F71">
        <w:rPr>
          <w:rFonts w:ascii="Arial" w:hAnsi="Arial" w:cs="Arial"/>
          <w:sz w:val="22"/>
          <w:szCs w:val="22"/>
        </w:rPr>
        <w:t xml:space="preserve"> </w:t>
      </w:r>
      <w:proofErr w:type="spellStart"/>
      <w:r w:rsidRPr="003F0F71">
        <w:rPr>
          <w:rFonts w:ascii="Arial" w:hAnsi="Arial" w:cs="Arial"/>
          <w:sz w:val="22"/>
          <w:szCs w:val="22"/>
        </w:rPr>
        <w:t>буй</w:t>
      </w:r>
      <w:proofErr w:type="spellEnd"/>
      <w:r w:rsidRPr="003F0F71">
        <w:rPr>
          <w:rFonts w:ascii="Arial" w:hAnsi="Arial" w:cs="Arial"/>
          <w:sz w:val="22"/>
          <w:szCs w:val="22"/>
        </w:rPr>
        <w:t xml:space="preserve"> </w:t>
      </w:r>
      <w:proofErr w:type="spellStart"/>
      <w:r w:rsidRPr="003F0F71">
        <w:rPr>
          <w:rFonts w:ascii="Arial" w:hAnsi="Arial" w:cs="Arial"/>
          <w:sz w:val="22"/>
          <w:szCs w:val="22"/>
        </w:rPr>
        <w:t>төсөл</w:t>
      </w:r>
      <w:proofErr w:type="spellEnd"/>
      <w:r w:rsidRPr="003F0F71">
        <w:rPr>
          <w:rFonts w:ascii="Arial" w:hAnsi="Arial" w:cs="Arial"/>
          <w:sz w:val="22"/>
          <w:szCs w:val="22"/>
        </w:rPr>
        <w:t xml:space="preserve"> </w:t>
      </w:r>
      <w:proofErr w:type="spellStart"/>
      <w:r w:rsidRPr="003F0F71">
        <w:rPr>
          <w:rFonts w:ascii="Arial" w:hAnsi="Arial" w:cs="Arial"/>
          <w:sz w:val="22"/>
          <w:szCs w:val="22"/>
        </w:rPr>
        <w:t>арга</w:t>
      </w:r>
      <w:proofErr w:type="spellEnd"/>
      <w:r w:rsidRPr="003F0F71">
        <w:rPr>
          <w:rFonts w:ascii="Arial" w:hAnsi="Arial" w:cs="Arial"/>
          <w:sz w:val="22"/>
          <w:szCs w:val="22"/>
        </w:rPr>
        <w:t xml:space="preserve"> </w:t>
      </w:r>
      <w:proofErr w:type="spellStart"/>
      <w:r w:rsidRPr="003F0F71">
        <w:rPr>
          <w:rFonts w:ascii="Arial" w:hAnsi="Arial" w:cs="Arial"/>
          <w:sz w:val="22"/>
          <w:szCs w:val="22"/>
        </w:rPr>
        <w:t>хэмжээ</w:t>
      </w:r>
      <w:proofErr w:type="spellEnd"/>
      <w:r w:rsidRPr="003F0F71">
        <w:rPr>
          <w:rFonts w:ascii="Arial" w:hAnsi="Arial" w:cs="Arial"/>
          <w:sz w:val="22"/>
          <w:szCs w:val="22"/>
        </w:rPr>
        <w:t xml:space="preserve">, </w:t>
      </w:r>
      <w:proofErr w:type="spellStart"/>
      <w:r w:rsidRPr="003F0F71">
        <w:rPr>
          <w:rFonts w:ascii="Arial" w:hAnsi="Arial" w:cs="Arial"/>
          <w:sz w:val="22"/>
          <w:szCs w:val="22"/>
        </w:rPr>
        <w:t>газар</w:t>
      </w:r>
      <w:proofErr w:type="spellEnd"/>
      <w:r w:rsidRPr="003F0F71">
        <w:rPr>
          <w:rFonts w:ascii="Arial" w:hAnsi="Arial" w:cs="Arial"/>
          <w:sz w:val="22"/>
          <w:szCs w:val="22"/>
        </w:rPr>
        <w:t xml:space="preserve"> </w:t>
      </w:r>
      <w:proofErr w:type="spellStart"/>
      <w:r w:rsidRPr="003F0F71">
        <w:rPr>
          <w:rFonts w:ascii="Arial" w:hAnsi="Arial" w:cs="Arial"/>
          <w:sz w:val="22"/>
          <w:szCs w:val="22"/>
        </w:rPr>
        <w:t>нутгийн</w:t>
      </w:r>
      <w:proofErr w:type="spellEnd"/>
      <w:r w:rsidRPr="003F0F71">
        <w:rPr>
          <w:rFonts w:ascii="Arial" w:hAnsi="Arial" w:cs="Arial"/>
          <w:sz w:val="22"/>
          <w:szCs w:val="22"/>
        </w:rPr>
        <w:t xml:space="preserve"> </w:t>
      </w:r>
      <w:proofErr w:type="spellStart"/>
      <w:r w:rsidRPr="003F0F71">
        <w:rPr>
          <w:rFonts w:ascii="Arial" w:hAnsi="Arial" w:cs="Arial"/>
          <w:sz w:val="22"/>
          <w:szCs w:val="22"/>
        </w:rPr>
        <w:t>нөхцөл</w:t>
      </w:r>
      <w:proofErr w:type="spellEnd"/>
      <w:r w:rsidRPr="003F0F71">
        <w:rPr>
          <w:rFonts w:ascii="Arial" w:hAnsi="Arial" w:cs="Arial"/>
          <w:sz w:val="22"/>
          <w:szCs w:val="22"/>
        </w:rPr>
        <w:t xml:space="preserve"> </w:t>
      </w:r>
      <w:proofErr w:type="spellStart"/>
      <w:r w:rsidRPr="003F0F71">
        <w:rPr>
          <w:rFonts w:ascii="Arial" w:hAnsi="Arial" w:cs="Arial"/>
          <w:sz w:val="22"/>
          <w:szCs w:val="22"/>
        </w:rPr>
        <w:t>байдал</w:t>
      </w:r>
      <w:proofErr w:type="spellEnd"/>
      <w:r w:rsidRPr="003F0F71">
        <w:rPr>
          <w:rFonts w:ascii="Arial" w:hAnsi="Arial" w:cs="Arial"/>
          <w:sz w:val="22"/>
          <w:szCs w:val="22"/>
        </w:rPr>
        <w:t xml:space="preserve">, </w:t>
      </w:r>
      <w:proofErr w:type="spellStart"/>
      <w:r w:rsidRPr="003F0F71">
        <w:rPr>
          <w:rFonts w:ascii="Arial" w:hAnsi="Arial" w:cs="Arial"/>
          <w:sz w:val="22"/>
          <w:szCs w:val="22"/>
        </w:rPr>
        <w:t>онцлогт</w:t>
      </w:r>
      <w:proofErr w:type="spellEnd"/>
      <w:r w:rsidRPr="003F0F71">
        <w:rPr>
          <w:rFonts w:ascii="Arial" w:hAnsi="Arial" w:cs="Arial"/>
          <w:sz w:val="22"/>
          <w:szCs w:val="22"/>
        </w:rPr>
        <w:t xml:space="preserve"> </w:t>
      </w:r>
      <w:proofErr w:type="spellStart"/>
      <w:r w:rsidRPr="003F0F71">
        <w:rPr>
          <w:rFonts w:ascii="Arial" w:hAnsi="Arial" w:cs="Arial"/>
          <w:sz w:val="22"/>
          <w:szCs w:val="22"/>
        </w:rPr>
        <w:t>тохируулан</w:t>
      </w:r>
      <w:proofErr w:type="spellEnd"/>
      <w:r w:rsidRPr="003F0F71">
        <w:rPr>
          <w:rFonts w:ascii="Arial" w:hAnsi="Arial" w:cs="Arial"/>
          <w:sz w:val="22"/>
          <w:szCs w:val="22"/>
        </w:rPr>
        <w:t xml:space="preserve"> </w:t>
      </w:r>
      <w:proofErr w:type="spellStart"/>
      <w:r w:rsidRPr="003F0F71">
        <w:rPr>
          <w:rFonts w:ascii="Arial" w:hAnsi="Arial" w:cs="Arial"/>
          <w:sz w:val="22"/>
          <w:szCs w:val="22"/>
        </w:rPr>
        <w:t>техникийн</w:t>
      </w:r>
      <w:proofErr w:type="spellEnd"/>
      <w:r w:rsidRPr="003F0F71">
        <w:rPr>
          <w:rFonts w:ascii="Arial" w:hAnsi="Arial" w:cs="Arial"/>
          <w:sz w:val="22"/>
          <w:szCs w:val="22"/>
        </w:rPr>
        <w:t xml:space="preserve"> </w:t>
      </w:r>
      <w:proofErr w:type="spellStart"/>
      <w:r w:rsidRPr="003F0F71">
        <w:rPr>
          <w:rFonts w:ascii="Arial" w:hAnsi="Arial" w:cs="Arial"/>
          <w:sz w:val="22"/>
          <w:szCs w:val="22"/>
        </w:rPr>
        <w:t>шаардлагыг</w:t>
      </w:r>
      <w:proofErr w:type="spellEnd"/>
      <w:r w:rsidRPr="003F0F71">
        <w:rPr>
          <w:rFonts w:ascii="Arial" w:hAnsi="Arial" w:cs="Arial"/>
          <w:sz w:val="22"/>
          <w:szCs w:val="22"/>
        </w:rPr>
        <w:t xml:space="preserve"> </w:t>
      </w:r>
      <w:proofErr w:type="spellStart"/>
      <w:r w:rsidRPr="003F0F71">
        <w:rPr>
          <w:rFonts w:ascii="Arial" w:hAnsi="Arial" w:cs="Arial"/>
          <w:sz w:val="22"/>
          <w:szCs w:val="22"/>
        </w:rPr>
        <w:t>төсөл</w:t>
      </w:r>
      <w:proofErr w:type="spellEnd"/>
      <w:r w:rsidRPr="003F0F71">
        <w:rPr>
          <w:rFonts w:ascii="Arial" w:hAnsi="Arial" w:cs="Arial"/>
          <w:sz w:val="22"/>
          <w:szCs w:val="22"/>
        </w:rPr>
        <w:t xml:space="preserve"> </w:t>
      </w:r>
      <w:proofErr w:type="spellStart"/>
      <w:r w:rsidRPr="003F0F71">
        <w:rPr>
          <w:rFonts w:ascii="Arial" w:hAnsi="Arial" w:cs="Arial"/>
          <w:sz w:val="22"/>
          <w:szCs w:val="22"/>
        </w:rPr>
        <w:t>болгонд</w:t>
      </w:r>
      <w:proofErr w:type="spellEnd"/>
      <w:r w:rsidRPr="003F0F71">
        <w:rPr>
          <w:rFonts w:ascii="Arial" w:hAnsi="Arial" w:cs="Arial"/>
          <w:sz w:val="22"/>
          <w:szCs w:val="22"/>
        </w:rPr>
        <w:t xml:space="preserve"> </w:t>
      </w:r>
      <w:proofErr w:type="spellStart"/>
      <w:r w:rsidRPr="003F0F71">
        <w:rPr>
          <w:rFonts w:ascii="Arial" w:hAnsi="Arial" w:cs="Arial"/>
          <w:sz w:val="22"/>
          <w:szCs w:val="22"/>
        </w:rPr>
        <w:t>тусгайлан</w:t>
      </w:r>
      <w:proofErr w:type="spellEnd"/>
      <w:r w:rsidRPr="003F0F71">
        <w:rPr>
          <w:rFonts w:ascii="Arial" w:hAnsi="Arial" w:cs="Arial"/>
          <w:sz w:val="22"/>
          <w:szCs w:val="22"/>
        </w:rPr>
        <w:t xml:space="preserve"> </w:t>
      </w:r>
      <w:proofErr w:type="spellStart"/>
      <w:r w:rsidRPr="003F0F71">
        <w:rPr>
          <w:rFonts w:ascii="Arial" w:hAnsi="Arial" w:cs="Arial"/>
          <w:sz w:val="22"/>
          <w:szCs w:val="22"/>
        </w:rPr>
        <w:t>боловсруулна</w:t>
      </w:r>
      <w:proofErr w:type="spellEnd"/>
      <w:r w:rsidRPr="003F0F71">
        <w:rPr>
          <w:rFonts w:ascii="Arial" w:hAnsi="Arial" w:cs="Arial"/>
          <w:sz w:val="22"/>
          <w:szCs w:val="22"/>
        </w:rPr>
        <w:t>.</w:t>
      </w:r>
    </w:p>
    <w:p w14:paraId="0E4F4B37" w14:textId="77777777" w:rsidR="001024E9" w:rsidRPr="003F0F71" w:rsidRDefault="001024E9" w:rsidP="00EA5D54">
      <w:pPr>
        <w:pStyle w:val="NormalWeb"/>
        <w:spacing w:before="0" w:beforeAutospacing="0" w:after="0" w:afterAutospacing="0"/>
        <w:jc w:val="both"/>
        <w:rPr>
          <w:rFonts w:ascii="Arial" w:hAnsi="Arial" w:cs="Arial"/>
          <w:sz w:val="22"/>
          <w:szCs w:val="22"/>
        </w:rPr>
      </w:pPr>
    </w:p>
    <w:p w14:paraId="13052D89" w14:textId="6017F146" w:rsidR="001024E9" w:rsidRPr="003F0F71" w:rsidRDefault="00C04A54" w:rsidP="00EA5D54">
      <w:pPr>
        <w:pStyle w:val="NormalWeb"/>
        <w:numPr>
          <w:ilvl w:val="1"/>
          <w:numId w:val="7"/>
        </w:numPr>
        <w:spacing w:before="0" w:beforeAutospacing="0" w:after="0" w:afterAutospacing="0"/>
        <w:ind w:left="0" w:firstLine="0"/>
        <w:jc w:val="both"/>
        <w:rPr>
          <w:rFonts w:ascii="Arial" w:hAnsi="Arial" w:cs="Arial"/>
          <w:sz w:val="22"/>
          <w:szCs w:val="22"/>
        </w:rPr>
      </w:pPr>
      <w:r w:rsidRPr="003F0F71">
        <w:rPr>
          <w:rFonts w:ascii="Arial" w:hAnsi="Arial" w:cs="Arial"/>
          <w:sz w:val="22"/>
          <w:szCs w:val="22"/>
          <w:lang w:val="mn-MN"/>
        </w:rPr>
        <w:t xml:space="preserve">Зураг төслийн байгууллага нь </w:t>
      </w:r>
      <w:proofErr w:type="spellStart"/>
      <w:r w:rsidR="00B84300" w:rsidRPr="003F0F71">
        <w:rPr>
          <w:rFonts w:ascii="Arial" w:hAnsi="Arial" w:cs="Arial"/>
          <w:sz w:val="22"/>
          <w:szCs w:val="22"/>
        </w:rPr>
        <w:t>төслийн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танилцуулга</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төсөл</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хэрэгжүүлэх</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үндэслэл</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болон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төслийн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бүс</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нутгийн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байгаль</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цаг</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уурын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нөхцөл</w:t>
      </w:r>
      <w:proofErr w:type="spellEnd"/>
      <w:r w:rsidR="00B84300" w:rsidRPr="003F0F71">
        <w:rPr>
          <w:rFonts w:ascii="Arial" w:hAnsi="Arial" w:cs="Arial"/>
          <w:sz w:val="22"/>
          <w:szCs w:val="22"/>
        </w:rPr>
        <w:t xml:space="preserve">, </w:t>
      </w:r>
      <w:r w:rsidR="00E23904" w:rsidRPr="003F0F71">
        <w:rPr>
          <w:rFonts w:ascii="Arial" w:hAnsi="Arial" w:cs="Arial"/>
          <w:sz w:val="22"/>
          <w:szCs w:val="22"/>
          <w:lang w:val="mn-MN"/>
        </w:rPr>
        <w:t xml:space="preserve">байршил, </w:t>
      </w:r>
      <w:proofErr w:type="spellStart"/>
      <w:r w:rsidR="00B84300" w:rsidRPr="003F0F71">
        <w:rPr>
          <w:rFonts w:ascii="Arial" w:hAnsi="Arial" w:cs="Arial"/>
          <w:sz w:val="22"/>
          <w:szCs w:val="22"/>
        </w:rPr>
        <w:t>чигийн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сонголт</w:t>
      </w:r>
      <w:proofErr w:type="spellEnd"/>
      <w:r w:rsidR="00B84300" w:rsidRPr="003F0F71">
        <w:rPr>
          <w:rFonts w:ascii="Arial" w:hAnsi="Arial" w:cs="Arial"/>
          <w:sz w:val="22"/>
          <w:szCs w:val="22"/>
        </w:rPr>
        <w:t>,</w:t>
      </w:r>
      <w:r w:rsidR="00B92556">
        <w:rPr>
          <w:rFonts w:ascii="Arial" w:hAnsi="Arial" w:cs="Arial"/>
          <w:sz w:val="22"/>
          <w:szCs w:val="22"/>
          <w:lang w:val="mn-MN"/>
        </w:rPr>
        <w:t xml:space="preserve"> тэдгээрийн хувилбарууд,</w:t>
      </w:r>
      <w:r w:rsidR="00B84300" w:rsidRPr="003F0F71">
        <w:rPr>
          <w:rFonts w:ascii="Arial" w:hAnsi="Arial" w:cs="Arial"/>
          <w:sz w:val="22"/>
          <w:szCs w:val="22"/>
        </w:rPr>
        <w:t xml:space="preserve"> </w:t>
      </w:r>
      <w:proofErr w:type="spellStart"/>
      <w:r w:rsidR="00B84300" w:rsidRPr="003F0F71">
        <w:rPr>
          <w:rFonts w:ascii="Arial" w:hAnsi="Arial" w:cs="Arial"/>
          <w:sz w:val="22"/>
          <w:szCs w:val="22"/>
        </w:rPr>
        <w:t>далан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ба</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хучилт</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хиймэл</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байгууламжийн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тооцоо</w:t>
      </w:r>
      <w:proofErr w:type="spellEnd"/>
      <w:r w:rsidR="00B84300" w:rsidRPr="003F0F71">
        <w:rPr>
          <w:rFonts w:ascii="Arial" w:hAnsi="Arial" w:cs="Arial"/>
          <w:sz w:val="22"/>
          <w:szCs w:val="22"/>
        </w:rPr>
        <w:t xml:space="preserve">, </w:t>
      </w:r>
      <w:r w:rsidR="00B92556">
        <w:rPr>
          <w:rFonts w:ascii="Arial" w:hAnsi="Arial" w:cs="Arial"/>
          <w:sz w:val="22"/>
          <w:szCs w:val="22"/>
          <w:lang w:val="mn-MN"/>
        </w:rPr>
        <w:t xml:space="preserve">тооцооны үр дүнгийн тайлбар, </w:t>
      </w:r>
      <w:proofErr w:type="spellStart"/>
      <w:r w:rsidR="00B84300" w:rsidRPr="003F0F71">
        <w:rPr>
          <w:rFonts w:ascii="Arial" w:hAnsi="Arial" w:cs="Arial"/>
          <w:sz w:val="22"/>
          <w:szCs w:val="22"/>
        </w:rPr>
        <w:t>замын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хөдөлгөөн</w:t>
      </w:r>
      <w:proofErr w:type="spellEnd"/>
      <w:r w:rsidR="00E23904" w:rsidRPr="003F0F71">
        <w:rPr>
          <w:rFonts w:ascii="Arial" w:hAnsi="Arial" w:cs="Arial"/>
          <w:sz w:val="22"/>
          <w:szCs w:val="22"/>
          <w:lang w:val="mn-MN"/>
        </w:rPr>
        <w:t xml:space="preserve"> зохион байгуулалт, </w:t>
      </w:r>
      <w:proofErr w:type="spellStart"/>
      <w:r w:rsidR="00B84300" w:rsidRPr="003F0F71">
        <w:rPr>
          <w:rFonts w:ascii="Arial" w:hAnsi="Arial" w:cs="Arial"/>
          <w:sz w:val="22"/>
          <w:szCs w:val="22"/>
        </w:rPr>
        <w:t>аюулгүй</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байдал</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газар</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олголтын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шийдвэр</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холбоо</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ус</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хангамж</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цахилгаан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болон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инженерийн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шугам</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сүлжээний</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техникийн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нөхцөл</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зураг</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төсөл</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боловсруулахтай</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холбоотой</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хийсэн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уулзалт</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хурлын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тэмдэглэл</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албан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тоот</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акт</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батлагдсан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зураг</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төсөл</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боловсруулах</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ажлын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даалгавар</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магадлалын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ерөнхий</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дүгнэлт</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болон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холбогдох</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бусад</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мэдээллийг</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багтаасан</w:t>
      </w:r>
      <w:proofErr w:type="spellEnd"/>
      <w:r w:rsidR="00B84300" w:rsidRPr="003F0F71">
        <w:rPr>
          <w:rFonts w:ascii="Arial" w:hAnsi="Arial" w:cs="Arial"/>
          <w:sz w:val="22"/>
          <w:szCs w:val="22"/>
        </w:rPr>
        <w:t xml:space="preserve"> </w:t>
      </w:r>
      <w:r w:rsidRPr="003F0F71">
        <w:rPr>
          <w:rFonts w:ascii="Arial" w:hAnsi="Arial" w:cs="Arial"/>
          <w:sz w:val="22"/>
          <w:szCs w:val="22"/>
          <w:lang w:val="mn-MN"/>
        </w:rPr>
        <w:t xml:space="preserve">инженерийн дэлгэрэнгүй тайлан </w:t>
      </w:r>
      <w:r w:rsidRPr="003F0F71">
        <w:rPr>
          <w:rStyle w:val="Strong"/>
          <w:rFonts w:ascii="Arial" w:hAnsi="Arial" w:cs="Arial"/>
          <w:sz w:val="22"/>
          <w:szCs w:val="22"/>
        </w:rPr>
        <w:t>(</w:t>
      </w:r>
      <w:r w:rsidRPr="003F0F71">
        <w:rPr>
          <w:rStyle w:val="Strong"/>
          <w:rFonts w:ascii="Arial" w:hAnsi="Arial" w:cs="Arial"/>
          <w:sz w:val="22"/>
          <w:szCs w:val="22"/>
          <w:lang w:val="mn-MN"/>
        </w:rPr>
        <w:t>ИДТ</w:t>
      </w:r>
      <w:r w:rsidRPr="003F0F71">
        <w:rPr>
          <w:rStyle w:val="Strong"/>
          <w:rFonts w:ascii="Arial" w:hAnsi="Arial" w:cs="Arial"/>
          <w:sz w:val="22"/>
          <w:szCs w:val="22"/>
        </w:rPr>
        <w:t>)</w:t>
      </w:r>
      <w:r w:rsidRPr="003F0F71">
        <w:rPr>
          <w:rStyle w:val="Strong"/>
          <w:rFonts w:ascii="Arial" w:hAnsi="Arial" w:cs="Arial"/>
          <w:sz w:val="22"/>
          <w:szCs w:val="22"/>
          <w:lang w:val="mn-MN"/>
        </w:rPr>
        <w:t>-</w:t>
      </w:r>
      <w:r w:rsidRPr="003F0F71">
        <w:rPr>
          <w:rFonts w:ascii="Arial" w:hAnsi="Arial" w:cs="Arial"/>
          <w:sz w:val="22"/>
          <w:szCs w:val="22"/>
          <w:lang w:val="mn-MN"/>
        </w:rPr>
        <w:t>г боловсруулна.</w:t>
      </w:r>
    </w:p>
    <w:p w14:paraId="48B0AF38" w14:textId="77777777" w:rsidR="001024E9" w:rsidRPr="003F0F71" w:rsidRDefault="001024E9" w:rsidP="00EA5D54">
      <w:pPr>
        <w:pStyle w:val="NormalWeb"/>
        <w:spacing w:before="0" w:beforeAutospacing="0" w:after="0" w:afterAutospacing="0"/>
        <w:jc w:val="both"/>
        <w:rPr>
          <w:rFonts w:ascii="Arial" w:hAnsi="Arial" w:cs="Arial"/>
          <w:sz w:val="22"/>
          <w:szCs w:val="22"/>
        </w:rPr>
      </w:pPr>
    </w:p>
    <w:p w14:paraId="2C7C2415" w14:textId="686CC8B4" w:rsidR="00EA08AE" w:rsidRPr="003F0F71" w:rsidRDefault="00107108" w:rsidP="00EA5D54">
      <w:pPr>
        <w:pStyle w:val="NormalWeb"/>
        <w:numPr>
          <w:ilvl w:val="1"/>
          <w:numId w:val="7"/>
        </w:numPr>
        <w:spacing w:before="0" w:beforeAutospacing="0" w:after="240" w:afterAutospacing="0"/>
        <w:ind w:left="0" w:firstLine="0"/>
        <w:jc w:val="both"/>
        <w:rPr>
          <w:rFonts w:ascii="Arial" w:hAnsi="Arial" w:cs="Arial"/>
          <w:sz w:val="22"/>
          <w:szCs w:val="22"/>
        </w:rPr>
      </w:pPr>
      <w:r w:rsidRPr="003F0F71">
        <w:rPr>
          <w:rFonts w:ascii="Arial" w:hAnsi="Arial" w:cs="Arial"/>
          <w:sz w:val="22"/>
          <w:szCs w:val="22"/>
          <w:lang w:val="mn-MN"/>
        </w:rPr>
        <w:t>Инженерийн дэлгэрэнгүй тайлан</w:t>
      </w:r>
      <w:r w:rsidR="00403EFC">
        <w:rPr>
          <w:rFonts w:ascii="Arial" w:hAnsi="Arial" w:cs="Arial"/>
          <w:sz w:val="22"/>
          <w:szCs w:val="22"/>
          <w:lang w:val="mn-MN"/>
        </w:rPr>
        <w:t xml:space="preserve">д </w:t>
      </w:r>
      <w:proofErr w:type="spellStart"/>
      <w:r w:rsidR="00B84300" w:rsidRPr="003F0F71">
        <w:rPr>
          <w:rFonts w:ascii="Arial" w:hAnsi="Arial" w:cs="Arial"/>
          <w:sz w:val="22"/>
          <w:szCs w:val="22"/>
        </w:rPr>
        <w:t>төслийн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онцлог</w:t>
      </w:r>
      <w:proofErr w:type="spellEnd"/>
      <w:r w:rsidR="00403EFC">
        <w:rPr>
          <w:rFonts w:ascii="Arial" w:hAnsi="Arial" w:cs="Arial"/>
          <w:sz w:val="22"/>
          <w:szCs w:val="22"/>
          <w:lang w:val="mn-MN"/>
        </w:rPr>
        <w:t>, шаардлагыг</w:t>
      </w:r>
      <w:r w:rsidR="00B84300" w:rsidRPr="003F0F71">
        <w:rPr>
          <w:rFonts w:ascii="Arial" w:hAnsi="Arial" w:cs="Arial"/>
          <w:sz w:val="22"/>
          <w:szCs w:val="22"/>
        </w:rPr>
        <w:t xml:space="preserve"> </w:t>
      </w:r>
      <w:proofErr w:type="spellStart"/>
      <w:r w:rsidR="00B84300" w:rsidRPr="003F0F71">
        <w:rPr>
          <w:rFonts w:ascii="Arial" w:hAnsi="Arial" w:cs="Arial"/>
          <w:sz w:val="22"/>
          <w:szCs w:val="22"/>
        </w:rPr>
        <w:t>зураг</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төсөл</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боловсруулах</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ажлын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даалгаварт</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тодорхой</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тусгасан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байна</w:t>
      </w:r>
      <w:proofErr w:type="spellEnd"/>
      <w:r w:rsidR="00B84300" w:rsidRPr="003F0F71">
        <w:rPr>
          <w:rFonts w:ascii="Arial" w:hAnsi="Arial" w:cs="Arial"/>
          <w:sz w:val="22"/>
          <w:szCs w:val="22"/>
        </w:rPr>
        <w:t>.</w:t>
      </w:r>
    </w:p>
    <w:p w14:paraId="16305735" w14:textId="4717B076" w:rsidR="000625B3" w:rsidRPr="003F0F71" w:rsidRDefault="00EA08AE" w:rsidP="006E6411">
      <w:pPr>
        <w:pStyle w:val="NormalWeb"/>
        <w:numPr>
          <w:ilvl w:val="1"/>
          <w:numId w:val="7"/>
        </w:numPr>
        <w:spacing w:before="0" w:beforeAutospacing="0" w:after="240" w:afterAutospacing="0"/>
        <w:ind w:left="0" w:firstLine="0"/>
        <w:jc w:val="both"/>
        <w:rPr>
          <w:rFonts w:ascii="Arial" w:hAnsi="Arial" w:cs="Arial"/>
          <w:sz w:val="22"/>
          <w:szCs w:val="22"/>
        </w:rPr>
      </w:pPr>
      <w:r w:rsidRPr="003F0F71">
        <w:rPr>
          <w:rFonts w:ascii="Arial" w:hAnsi="Arial" w:cs="Arial"/>
          <w:sz w:val="22"/>
          <w:szCs w:val="22"/>
          <w:lang w:val="mn-MN"/>
        </w:rPr>
        <w:t>Авто зам,</w:t>
      </w:r>
      <w:r w:rsidR="000B4CD8" w:rsidRPr="003F0F71">
        <w:rPr>
          <w:rFonts w:ascii="Arial" w:hAnsi="Arial" w:cs="Arial"/>
          <w:sz w:val="22"/>
          <w:szCs w:val="22"/>
          <w:lang w:val="mn-MN"/>
        </w:rPr>
        <w:t xml:space="preserve"> замын байгууламж,</w:t>
      </w:r>
      <w:r w:rsidRPr="003F0F71">
        <w:rPr>
          <w:rFonts w:ascii="Arial" w:hAnsi="Arial" w:cs="Arial"/>
          <w:sz w:val="22"/>
          <w:szCs w:val="22"/>
          <w:lang w:val="mn-MN"/>
        </w:rPr>
        <w:t xml:space="preserve"> аэродром</w:t>
      </w:r>
      <w:r w:rsidR="000B4CD8" w:rsidRPr="003F0F71">
        <w:rPr>
          <w:rFonts w:ascii="Arial" w:hAnsi="Arial" w:cs="Arial"/>
          <w:sz w:val="22"/>
          <w:szCs w:val="22"/>
          <w:lang w:val="mn-MN"/>
        </w:rPr>
        <w:t xml:space="preserve">ын </w:t>
      </w:r>
      <w:r w:rsidRPr="003F0F71">
        <w:rPr>
          <w:rFonts w:ascii="Arial" w:hAnsi="Arial" w:cs="Arial"/>
          <w:sz w:val="22"/>
          <w:szCs w:val="22"/>
          <w:lang w:val="mn-MN"/>
        </w:rPr>
        <w:t>барилга, засварын ажлын тоо хэм</w:t>
      </w:r>
      <w:r w:rsidR="008267BD" w:rsidRPr="003F0F71">
        <w:rPr>
          <w:rFonts w:ascii="Arial" w:hAnsi="Arial" w:cs="Arial"/>
          <w:sz w:val="22"/>
          <w:szCs w:val="22"/>
          <w:lang w:val="mn-MN"/>
        </w:rPr>
        <w:t>жээг тодорхойлох, төсөвт өртгийн нэгдсэн тооцоог</w:t>
      </w:r>
      <w:r w:rsidRPr="003F0F71">
        <w:rPr>
          <w:rFonts w:ascii="Arial" w:hAnsi="Arial" w:cs="Arial"/>
          <w:sz w:val="22"/>
          <w:szCs w:val="22"/>
          <w:lang w:val="mn-MN"/>
        </w:rPr>
        <w:t xml:space="preserve"> </w:t>
      </w:r>
      <w:r w:rsidR="00C54670" w:rsidRPr="003F0F71">
        <w:rPr>
          <w:rFonts w:ascii="Arial" w:hAnsi="Arial" w:cs="Arial"/>
          <w:b/>
          <w:bCs/>
          <w:sz w:val="22"/>
          <w:szCs w:val="22"/>
        </w:rPr>
        <w:t>(</w:t>
      </w:r>
      <w:r w:rsidR="00C54670" w:rsidRPr="003F0F71">
        <w:rPr>
          <w:rFonts w:ascii="Arial" w:hAnsi="Arial" w:cs="Arial"/>
          <w:b/>
          <w:bCs/>
          <w:sz w:val="22"/>
          <w:szCs w:val="22"/>
          <w:lang w:val="mn-MN"/>
        </w:rPr>
        <w:t>ТӨНТ</w:t>
      </w:r>
      <w:r w:rsidR="00C54670" w:rsidRPr="003F0F71">
        <w:rPr>
          <w:rFonts w:ascii="Arial" w:hAnsi="Arial" w:cs="Arial"/>
          <w:b/>
          <w:bCs/>
          <w:sz w:val="22"/>
          <w:szCs w:val="22"/>
        </w:rPr>
        <w:t>)</w:t>
      </w:r>
      <w:r w:rsidR="00C54670" w:rsidRPr="003F0F71">
        <w:rPr>
          <w:rFonts w:ascii="Arial" w:hAnsi="Arial" w:cs="Arial"/>
          <w:sz w:val="22"/>
          <w:szCs w:val="22"/>
        </w:rPr>
        <w:t xml:space="preserve"> </w:t>
      </w:r>
      <w:r w:rsidRPr="003F0F71">
        <w:rPr>
          <w:rFonts w:ascii="Arial" w:hAnsi="Arial" w:cs="Arial"/>
          <w:sz w:val="22"/>
          <w:szCs w:val="22"/>
          <w:lang w:val="mn-MN"/>
        </w:rPr>
        <w:t>тооцохдоо</w:t>
      </w:r>
      <w:r w:rsidR="00CA37E2" w:rsidRPr="003F0F71">
        <w:rPr>
          <w:rFonts w:ascii="Arial" w:hAnsi="Arial" w:cs="Arial"/>
          <w:sz w:val="22"/>
          <w:szCs w:val="22"/>
          <w:lang w:val="mn-MN"/>
        </w:rPr>
        <w:t xml:space="preserve"> хүчин төгөлдөр мөрдөгдөж буй </w:t>
      </w:r>
      <w:proofErr w:type="spellStart"/>
      <w:r w:rsidR="000B4CD8" w:rsidRPr="003F0F71">
        <w:rPr>
          <w:rFonts w:ascii="Arial" w:hAnsi="Arial" w:cs="Arial"/>
          <w:sz w:val="22"/>
          <w:szCs w:val="22"/>
        </w:rPr>
        <w:t>холбогдох</w:t>
      </w:r>
      <w:proofErr w:type="spellEnd"/>
      <w:r w:rsidR="000B4CD8" w:rsidRPr="003F0F71">
        <w:rPr>
          <w:rFonts w:ascii="Arial" w:hAnsi="Arial" w:cs="Arial"/>
          <w:sz w:val="22"/>
          <w:szCs w:val="22"/>
        </w:rPr>
        <w:t xml:space="preserve"> </w:t>
      </w:r>
      <w:proofErr w:type="spellStart"/>
      <w:r w:rsidR="000B4CD8" w:rsidRPr="003F0F71">
        <w:rPr>
          <w:rFonts w:ascii="Arial" w:hAnsi="Arial" w:cs="Arial"/>
          <w:sz w:val="22"/>
          <w:szCs w:val="22"/>
        </w:rPr>
        <w:t>норм</w:t>
      </w:r>
      <w:proofErr w:type="spellEnd"/>
      <w:r w:rsidR="000B4CD8" w:rsidRPr="003F0F71">
        <w:rPr>
          <w:rFonts w:ascii="Arial" w:hAnsi="Arial" w:cs="Arial"/>
          <w:sz w:val="22"/>
          <w:szCs w:val="22"/>
        </w:rPr>
        <w:t xml:space="preserve">, </w:t>
      </w:r>
      <w:proofErr w:type="spellStart"/>
      <w:r w:rsidR="000B4CD8" w:rsidRPr="003F0F71">
        <w:rPr>
          <w:rFonts w:ascii="Arial" w:hAnsi="Arial" w:cs="Arial"/>
          <w:sz w:val="22"/>
          <w:szCs w:val="22"/>
        </w:rPr>
        <w:t>дүрэм</w:t>
      </w:r>
      <w:proofErr w:type="spellEnd"/>
      <w:r w:rsidR="000B4CD8" w:rsidRPr="003F0F71">
        <w:rPr>
          <w:rFonts w:ascii="Arial" w:hAnsi="Arial" w:cs="Arial"/>
          <w:sz w:val="22"/>
          <w:szCs w:val="22"/>
        </w:rPr>
        <w:t xml:space="preserve">, </w:t>
      </w:r>
      <w:proofErr w:type="spellStart"/>
      <w:r w:rsidR="000B4CD8" w:rsidRPr="003F0F71">
        <w:rPr>
          <w:rFonts w:ascii="Arial" w:hAnsi="Arial" w:cs="Arial"/>
          <w:sz w:val="22"/>
          <w:szCs w:val="22"/>
        </w:rPr>
        <w:t>стандарт</w:t>
      </w:r>
      <w:proofErr w:type="spellEnd"/>
      <w:r w:rsidR="000B4CD8" w:rsidRPr="003F0F71">
        <w:rPr>
          <w:rFonts w:ascii="Arial" w:hAnsi="Arial" w:cs="Arial"/>
          <w:sz w:val="22"/>
          <w:szCs w:val="22"/>
          <w:lang w:val="mn-MN"/>
        </w:rPr>
        <w:t>ын</w:t>
      </w:r>
      <w:r w:rsidR="007B1D4C" w:rsidRPr="003F0F71">
        <w:rPr>
          <w:rFonts w:ascii="Arial" w:hAnsi="Arial" w:cs="Arial"/>
          <w:sz w:val="22"/>
          <w:szCs w:val="22"/>
          <w:lang w:val="mn-MN"/>
        </w:rPr>
        <w:t xml:space="preserve"> </w:t>
      </w:r>
      <w:r w:rsidRPr="003F0F71">
        <w:rPr>
          <w:rFonts w:ascii="Arial" w:hAnsi="Arial" w:cs="Arial"/>
          <w:sz w:val="22"/>
          <w:szCs w:val="22"/>
          <w:lang w:val="mn-MN"/>
        </w:rPr>
        <w:t>дагуу гүйцэтгэнэ.</w:t>
      </w:r>
      <w:r w:rsidR="00E7026C" w:rsidRPr="003F0F71">
        <w:rPr>
          <w:rFonts w:ascii="Arial" w:hAnsi="Arial" w:cs="Arial"/>
          <w:sz w:val="22"/>
          <w:szCs w:val="22"/>
          <w:lang w:val="mn-MN"/>
        </w:rPr>
        <w:t xml:space="preserve"> </w:t>
      </w:r>
    </w:p>
    <w:p w14:paraId="07BA01EE" w14:textId="72D97110" w:rsidR="00D41A26" w:rsidRPr="003F0F71" w:rsidRDefault="00D41A26" w:rsidP="006E6411">
      <w:pPr>
        <w:pStyle w:val="NormalWeb"/>
        <w:numPr>
          <w:ilvl w:val="1"/>
          <w:numId w:val="7"/>
        </w:numPr>
        <w:spacing w:before="0" w:beforeAutospacing="0" w:after="240" w:afterAutospacing="0"/>
        <w:ind w:left="0" w:firstLine="0"/>
        <w:jc w:val="both"/>
        <w:rPr>
          <w:rFonts w:ascii="Arial" w:hAnsi="Arial" w:cs="Arial"/>
          <w:sz w:val="22"/>
          <w:szCs w:val="22"/>
        </w:rPr>
      </w:pPr>
      <w:proofErr w:type="spellStart"/>
      <w:r w:rsidRPr="003F0F71">
        <w:rPr>
          <w:rFonts w:ascii="Arial" w:hAnsi="Arial" w:cs="Arial"/>
          <w:sz w:val="22"/>
          <w:szCs w:val="22"/>
        </w:rPr>
        <w:t>Олон</w:t>
      </w:r>
      <w:proofErr w:type="spellEnd"/>
      <w:r w:rsidRPr="003F0F71">
        <w:rPr>
          <w:rFonts w:ascii="Arial" w:hAnsi="Arial" w:cs="Arial"/>
          <w:sz w:val="22"/>
          <w:szCs w:val="22"/>
        </w:rPr>
        <w:t xml:space="preserve"> </w:t>
      </w:r>
      <w:proofErr w:type="spellStart"/>
      <w:r w:rsidRPr="003F0F71">
        <w:rPr>
          <w:rFonts w:ascii="Arial" w:hAnsi="Arial" w:cs="Arial"/>
          <w:sz w:val="22"/>
          <w:szCs w:val="22"/>
        </w:rPr>
        <w:t>улсын</w:t>
      </w:r>
      <w:proofErr w:type="spellEnd"/>
      <w:r w:rsidRPr="003F0F71">
        <w:rPr>
          <w:rFonts w:ascii="Arial" w:hAnsi="Arial" w:cs="Arial"/>
          <w:sz w:val="22"/>
          <w:szCs w:val="22"/>
        </w:rPr>
        <w:t xml:space="preserve"> </w:t>
      </w:r>
      <w:proofErr w:type="spellStart"/>
      <w:r w:rsidRPr="003F0F71">
        <w:rPr>
          <w:rFonts w:ascii="Arial" w:hAnsi="Arial" w:cs="Arial"/>
          <w:sz w:val="22"/>
          <w:szCs w:val="22"/>
        </w:rPr>
        <w:t>гэрээнд</w:t>
      </w:r>
      <w:proofErr w:type="spellEnd"/>
      <w:r w:rsidRPr="003F0F71">
        <w:rPr>
          <w:rFonts w:ascii="Arial" w:hAnsi="Arial" w:cs="Arial"/>
          <w:sz w:val="22"/>
          <w:szCs w:val="22"/>
        </w:rPr>
        <w:t xml:space="preserve"> </w:t>
      </w:r>
      <w:proofErr w:type="spellStart"/>
      <w:r w:rsidRPr="003F0F71">
        <w:rPr>
          <w:rFonts w:ascii="Arial" w:hAnsi="Arial" w:cs="Arial"/>
          <w:sz w:val="22"/>
          <w:szCs w:val="22"/>
        </w:rPr>
        <w:t>тусгайлан</w:t>
      </w:r>
      <w:proofErr w:type="spellEnd"/>
      <w:r w:rsidRPr="003F0F71">
        <w:rPr>
          <w:rFonts w:ascii="Arial" w:hAnsi="Arial" w:cs="Arial"/>
          <w:sz w:val="22"/>
          <w:szCs w:val="22"/>
        </w:rPr>
        <w:t xml:space="preserve"> </w:t>
      </w:r>
      <w:proofErr w:type="spellStart"/>
      <w:r w:rsidRPr="003F0F71">
        <w:rPr>
          <w:rFonts w:ascii="Arial" w:hAnsi="Arial" w:cs="Arial"/>
          <w:sz w:val="22"/>
          <w:szCs w:val="22"/>
        </w:rPr>
        <w:t>зааснаас</w:t>
      </w:r>
      <w:proofErr w:type="spellEnd"/>
      <w:r w:rsidRPr="003F0F71">
        <w:rPr>
          <w:rFonts w:ascii="Arial" w:hAnsi="Arial" w:cs="Arial"/>
          <w:sz w:val="22"/>
          <w:szCs w:val="22"/>
        </w:rPr>
        <w:t xml:space="preserve"> </w:t>
      </w:r>
      <w:proofErr w:type="spellStart"/>
      <w:r w:rsidRPr="003F0F71">
        <w:rPr>
          <w:rFonts w:ascii="Arial" w:hAnsi="Arial" w:cs="Arial"/>
          <w:sz w:val="22"/>
          <w:szCs w:val="22"/>
        </w:rPr>
        <w:t>бусад</w:t>
      </w:r>
      <w:proofErr w:type="spellEnd"/>
      <w:r w:rsidRPr="003F0F71">
        <w:rPr>
          <w:rFonts w:ascii="Arial" w:hAnsi="Arial" w:cs="Arial"/>
          <w:sz w:val="22"/>
          <w:szCs w:val="22"/>
        </w:rPr>
        <w:t xml:space="preserve"> </w:t>
      </w:r>
      <w:proofErr w:type="spellStart"/>
      <w:r w:rsidRPr="003F0F71">
        <w:rPr>
          <w:rFonts w:ascii="Arial" w:hAnsi="Arial" w:cs="Arial"/>
          <w:sz w:val="22"/>
          <w:szCs w:val="22"/>
        </w:rPr>
        <w:t>тохиолдолд</w:t>
      </w:r>
      <w:proofErr w:type="spellEnd"/>
      <w:r w:rsidRPr="003F0F71">
        <w:rPr>
          <w:rFonts w:ascii="Arial" w:hAnsi="Arial" w:cs="Arial"/>
          <w:sz w:val="22"/>
          <w:szCs w:val="22"/>
        </w:rPr>
        <w:t xml:space="preserve"> </w:t>
      </w:r>
      <w:proofErr w:type="spellStart"/>
      <w:r w:rsidRPr="003F0F71">
        <w:rPr>
          <w:rFonts w:ascii="Arial" w:hAnsi="Arial" w:cs="Arial"/>
          <w:sz w:val="22"/>
          <w:szCs w:val="22"/>
        </w:rPr>
        <w:t>гадаад</w:t>
      </w:r>
      <w:proofErr w:type="spellEnd"/>
      <w:r w:rsidRPr="003F0F71">
        <w:rPr>
          <w:rFonts w:ascii="Arial" w:hAnsi="Arial" w:cs="Arial"/>
          <w:sz w:val="22"/>
          <w:szCs w:val="22"/>
          <w:lang w:val="mn-MN"/>
        </w:rPr>
        <w:t>ын</w:t>
      </w:r>
      <w:r w:rsidRPr="003F0F71">
        <w:rPr>
          <w:rFonts w:ascii="Arial" w:hAnsi="Arial" w:cs="Arial"/>
          <w:sz w:val="22"/>
          <w:szCs w:val="22"/>
        </w:rPr>
        <w:t xml:space="preserve"> </w:t>
      </w:r>
      <w:proofErr w:type="spellStart"/>
      <w:r w:rsidRPr="003F0F71">
        <w:rPr>
          <w:rFonts w:ascii="Arial" w:hAnsi="Arial" w:cs="Arial"/>
          <w:sz w:val="22"/>
          <w:szCs w:val="22"/>
        </w:rPr>
        <w:t>хөрөнгө</w:t>
      </w:r>
      <w:proofErr w:type="spellEnd"/>
      <w:r w:rsidRPr="003F0F71">
        <w:rPr>
          <w:rFonts w:ascii="Arial" w:hAnsi="Arial" w:cs="Arial"/>
          <w:sz w:val="22"/>
          <w:szCs w:val="22"/>
        </w:rPr>
        <w:t xml:space="preserve"> </w:t>
      </w:r>
      <w:proofErr w:type="spellStart"/>
      <w:r w:rsidRPr="003F0F71">
        <w:rPr>
          <w:rFonts w:ascii="Arial" w:hAnsi="Arial" w:cs="Arial"/>
          <w:sz w:val="22"/>
          <w:szCs w:val="22"/>
        </w:rPr>
        <w:t>оруулалтаар</w:t>
      </w:r>
      <w:proofErr w:type="spellEnd"/>
      <w:r w:rsidRPr="003F0F71">
        <w:rPr>
          <w:rFonts w:ascii="Arial" w:hAnsi="Arial" w:cs="Arial"/>
          <w:sz w:val="22"/>
          <w:szCs w:val="22"/>
        </w:rPr>
        <w:t xml:space="preserve"> </w:t>
      </w:r>
      <w:proofErr w:type="spellStart"/>
      <w:r w:rsidRPr="003F0F71">
        <w:rPr>
          <w:rFonts w:ascii="Arial" w:hAnsi="Arial" w:cs="Arial"/>
          <w:sz w:val="22"/>
          <w:szCs w:val="22"/>
        </w:rPr>
        <w:t>барих</w:t>
      </w:r>
      <w:proofErr w:type="spellEnd"/>
      <w:r w:rsidRPr="003F0F71">
        <w:rPr>
          <w:rFonts w:ascii="Arial" w:hAnsi="Arial" w:cs="Arial"/>
          <w:sz w:val="22"/>
          <w:szCs w:val="22"/>
        </w:rPr>
        <w:t xml:space="preserve"> </w:t>
      </w:r>
      <w:proofErr w:type="spellStart"/>
      <w:r w:rsidRPr="003F0F71">
        <w:rPr>
          <w:rFonts w:ascii="Arial" w:hAnsi="Arial" w:cs="Arial"/>
          <w:sz w:val="22"/>
          <w:szCs w:val="22"/>
        </w:rPr>
        <w:t>авто</w:t>
      </w:r>
      <w:proofErr w:type="spellEnd"/>
      <w:r w:rsidRPr="003F0F71">
        <w:rPr>
          <w:rFonts w:ascii="Arial" w:hAnsi="Arial" w:cs="Arial"/>
          <w:sz w:val="22"/>
          <w:szCs w:val="22"/>
        </w:rPr>
        <w:t xml:space="preserve"> </w:t>
      </w:r>
      <w:proofErr w:type="spellStart"/>
      <w:r w:rsidRPr="003F0F71">
        <w:rPr>
          <w:rFonts w:ascii="Arial" w:hAnsi="Arial" w:cs="Arial"/>
          <w:sz w:val="22"/>
          <w:szCs w:val="22"/>
        </w:rPr>
        <w:t>зам</w:t>
      </w:r>
      <w:proofErr w:type="spellEnd"/>
      <w:r w:rsidRPr="003F0F71">
        <w:rPr>
          <w:rFonts w:ascii="Arial" w:hAnsi="Arial" w:cs="Arial"/>
          <w:sz w:val="22"/>
          <w:szCs w:val="22"/>
        </w:rPr>
        <w:t xml:space="preserve">, </w:t>
      </w:r>
      <w:proofErr w:type="spellStart"/>
      <w:r w:rsidRPr="003F0F71">
        <w:rPr>
          <w:rFonts w:ascii="Arial" w:hAnsi="Arial" w:cs="Arial"/>
          <w:sz w:val="22"/>
          <w:szCs w:val="22"/>
        </w:rPr>
        <w:t>замын</w:t>
      </w:r>
      <w:proofErr w:type="spellEnd"/>
      <w:r w:rsidRPr="003F0F71">
        <w:rPr>
          <w:rFonts w:ascii="Arial" w:hAnsi="Arial" w:cs="Arial"/>
          <w:sz w:val="22"/>
          <w:szCs w:val="22"/>
        </w:rPr>
        <w:t xml:space="preserve"> </w:t>
      </w:r>
      <w:proofErr w:type="spellStart"/>
      <w:r w:rsidRPr="003F0F71">
        <w:rPr>
          <w:rFonts w:ascii="Arial" w:hAnsi="Arial" w:cs="Arial"/>
          <w:sz w:val="22"/>
          <w:szCs w:val="22"/>
        </w:rPr>
        <w:t>байгууламж</w:t>
      </w:r>
      <w:proofErr w:type="spellEnd"/>
      <w:r w:rsidRPr="003F0F71">
        <w:rPr>
          <w:rFonts w:ascii="Arial" w:hAnsi="Arial" w:cs="Arial"/>
          <w:sz w:val="22"/>
          <w:szCs w:val="22"/>
        </w:rPr>
        <w:t xml:space="preserve">, </w:t>
      </w:r>
      <w:proofErr w:type="spellStart"/>
      <w:r w:rsidRPr="003F0F71">
        <w:rPr>
          <w:rFonts w:ascii="Arial" w:hAnsi="Arial" w:cs="Arial"/>
          <w:sz w:val="22"/>
          <w:szCs w:val="22"/>
        </w:rPr>
        <w:t>аэродромын</w:t>
      </w:r>
      <w:proofErr w:type="spellEnd"/>
      <w:r w:rsidRPr="003F0F71">
        <w:rPr>
          <w:rFonts w:ascii="Arial" w:hAnsi="Arial" w:cs="Arial"/>
          <w:sz w:val="22"/>
          <w:szCs w:val="22"/>
        </w:rPr>
        <w:t xml:space="preserve"> </w:t>
      </w:r>
      <w:r w:rsidR="00C21F5B" w:rsidRPr="003F0F71">
        <w:rPr>
          <w:rFonts w:ascii="Arial" w:hAnsi="Arial" w:cs="Arial"/>
          <w:sz w:val="22"/>
          <w:szCs w:val="22"/>
          <w:lang w:val="mn-MN"/>
        </w:rPr>
        <w:t xml:space="preserve">ТЭЗҮ, </w:t>
      </w:r>
      <w:proofErr w:type="spellStart"/>
      <w:r w:rsidRPr="003F0F71">
        <w:rPr>
          <w:rFonts w:ascii="Arial" w:hAnsi="Arial" w:cs="Arial"/>
          <w:sz w:val="22"/>
          <w:szCs w:val="22"/>
        </w:rPr>
        <w:t>зураг</w:t>
      </w:r>
      <w:proofErr w:type="spellEnd"/>
      <w:r w:rsidRPr="003F0F71">
        <w:rPr>
          <w:rFonts w:ascii="Arial" w:hAnsi="Arial" w:cs="Arial"/>
          <w:sz w:val="22"/>
          <w:szCs w:val="22"/>
        </w:rPr>
        <w:t xml:space="preserve"> </w:t>
      </w:r>
      <w:proofErr w:type="spellStart"/>
      <w:r w:rsidRPr="003F0F71">
        <w:rPr>
          <w:rFonts w:ascii="Arial" w:hAnsi="Arial" w:cs="Arial"/>
          <w:sz w:val="22"/>
          <w:szCs w:val="22"/>
        </w:rPr>
        <w:t>төслийг</w:t>
      </w:r>
      <w:proofErr w:type="spellEnd"/>
      <w:r w:rsidRPr="003F0F71">
        <w:rPr>
          <w:rFonts w:ascii="Arial" w:hAnsi="Arial" w:cs="Arial"/>
          <w:sz w:val="22"/>
          <w:szCs w:val="22"/>
        </w:rPr>
        <w:t xml:space="preserve"> </w:t>
      </w:r>
      <w:proofErr w:type="spellStart"/>
      <w:r w:rsidRPr="003F0F71">
        <w:rPr>
          <w:rFonts w:ascii="Arial" w:hAnsi="Arial" w:cs="Arial"/>
          <w:sz w:val="22"/>
          <w:szCs w:val="22"/>
        </w:rPr>
        <w:t>эрх</w:t>
      </w:r>
      <w:proofErr w:type="spellEnd"/>
      <w:r w:rsidRPr="003F0F71">
        <w:rPr>
          <w:rFonts w:ascii="Arial" w:hAnsi="Arial" w:cs="Arial"/>
          <w:sz w:val="22"/>
          <w:szCs w:val="22"/>
        </w:rPr>
        <w:t xml:space="preserve"> </w:t>
      </w:r>
      <w:proofErr w:type="spellStart"/>
      <w:r w:rsidRPr="003F0F71">
        <w:rPr>
          <w:rFonts w:ascii="Arial" w:hAnsi="Arial" w:cs="Arial"/>
          <w:sz w:val="22"/>
          <w:szCs w:val="22"/>
        </w:rPr>
        <w:t>бүхий</w:t>
      </w:r>
      <w:proofErr w:type="spellEnd"/>
      <w:r w:rsidRPr="003F0F71">
        <w:rPr>
          <w:rFonts w:ascii="Arial" w:hAnsi="Arial" w:cs="Arial"/>
          <w:sz w:val="22"/>
          <w:szCs w:val="22"/>
        </w:rPr>
        <w:t xml:space="preserve"> </w:t>
      </w:r>
      <w:proofErr w:type="spellStart"/>
      <w:r w:rsidRPr="003F0F71">
        <w:rPr>
          <w:rFonts w:ascii="Arial" w:hAnsi="Arial" w:cs="Arial"/>
          <w:sz w:val="22"/>
          <w:szCs w:val="22"/>
        </w:rPr>
        <w:t>гадаадын</w:t>
      </w:r>
      <w:proofErr w:type="spellEnd"/>
      <w:r w:rsidRPr="003F0F71">
        <w:rPr>
          <w:rFonts w:ascii="Arial" w:hAnsi="Arial" w:cs="Arial"/>
          <w:sz w:val="22"/>
          <w:szCs w:val="22"/>
        </w:rPr>
        <w:t xml:space="preserve"> </w:t>
      </w:r>
      <w:proofErr w:type="spellStart"/>
      <w:r w:rsidRPr="003F0F71">
        <w:rPr>
          <w:rFonts w:ascii="Arial" w:hAnsi="Arial" w:cs="Arial"/>
          <w:sz w:val="22"/>
          <w:szCs w:val="22"/>
        </w:rPr>
        <w:t>хуулийн</w:t>
      </w:r>
      <w:proofErr w:type="spellEnd"/>
      <w:r w:rsidRPr="003F0F71">
        <w:rPr>
          <w:rFonts w:ascii="Arial" w:hAnsi="Arial" w:cs="Arial"/>
          <w:sz w:val="22"/>
          <w:szCs w:val="22"/>
        </w:rPr>
        <w:t xml:space="preserve"> </w:t>
      </w:r>
      <w:proofErr w:type="spellStart"/>
      <w:r w:rsidRPr="003F0F71">
        <w:rPr>
          <w:rFonts w:ascii="Arial" w:hAnsi="Arial" w:cs="Arial"/>
          <w:sz w:val="22"/>
          <w:szCs w:val="22"/>
        </w:rPr>
        <w:t>этгээд</w:t>
      </w:r>
      <w:proofErr w:type="spellEnd"/>
      <w:r w:rsidRPr="003F0F71">
        <w:rPr>
          <w:rFonts w:ascii="Arial" w:hAnsi="Arial" w:cs="Arial"/>
          <w:sz w:val="22"/>
          <w:szCs w:val="22"/>
        </w:rPr>
        <w:t xml:space="preserve"> </w:t>
      </w:r>
      <w:proofErr w:type="spellStart"/>
      <w:r w:rsidRPr="003F0F71">
        <w:rPr>
          <w:rFonts w:ascii="Arial" w:hAnsi="Arial" w:cs="Arial"/>
          <w:sz w:val="22"/>
          <w:szCs w:val="22"/>
        </w:rPr>
        <w:t>боловсруулах</w:t>
      </w:r>
      <w:proofErr w:type="spellEnd"/>
      <w:r w:rsidRPr="003F0F71">
        <w:rPr>
          <w:rFonts w:ascii="Arial" w:hAnsi="Arial" w:cs="Arial"/>
          <w:sz w:val="22"/>
          <w:szCs w:val="22"/>
        </w:rPr>
        <w:t xml:space="preserve"> </w:t>
      </w:r>
      <w:proofErr w:type="spellStart"/>
      <w:r w:rsidRPr="003F0F71">
        <w:rPr>
          <w:rFonts w:ascii="Arial" w:hAnsi="Arial" w:cs="Arial"/>
          <w:sz w:val="22"/>
          <w:szCs w:val="22"/>
        </w:rPr>
        <w:t>нөхцөлд</w:t>
      </w:r>
      <w:proofErr w:type="spellEnd"/>
      <w:r w:rsidRPr="003F0F71">
        <w:rPr>
          <w:rFonts w:ascii="Arial" w:hAnsi="Arial" w:cs="Arial"/>
          <w:sz w:val="22"/>
          <w:szCs w:val="22"/>
        </w:rPr>
        <w:t xml:space="preserve"> </w:t>
      </w:r>
      <w:proofErr w:type="spellStart"/>
      <w:r w:rsidRPr="003F0F71">
        <w:rPr>
          <w:rFonts w:ascii="Arial" w:hAnsi="Arial" w:cs="Arial"/>
          <w:sz w:val="22"/>
          <w:szCs w:val="22"/>
        </w:rPr>
        <w:t>Монгол</w:t>
      </w:r>
      <w:proofErr w:type="spellEnd"/>
      <w:r w:rsidRPr="003F0F71">
        <w:rPr>
          <w:rFonts w:ascii="Arial" w:hAnsi="Arial" w:cs="Arial"/>
          <w:sz w:val="22"/>
          <w:szCs w:val="22"/>
        </w:rPr>
        <w:t xml:space="preserve"> </w:t>
      </w:r>
      <w:proofErr w:type="spellStart"/>
      <w:r w:rsidRPr="003F0F71">
        <w:rPr>
          <w:rFonts w:ascii="Arial" w:hAnsi="Arial" w:cs="Arial"/>
          <w:sz w:val="22"/>
          <w:szCs w:val="22"/>
        </w:rPr>
        <w:t>орны</w:t>
      </w:r>
      <w:proofErr w:type="spellEnd"/>
      <w:r w:rsidRPr="003F0F71">
        <w:rPr>
          <w:rFonts w:ascii="Arial" w:hAnsi="Arial" w:cs="Arial"/>
          <w:sz w:val="22"/>
          <w:szCs w:val="22"/>
        </w:rPr>
        <w:t xml:space="preserve"> </w:t>
      </w:r>
      <w:proofErr w:type="spellStart"/>
      <w:r w:rsidRPr="003F0F71">
        <w:rPr>
          <w:rFonts w:ascii="Arial" w:hAnsi="Arial" w:cs="Arial"/>
          <w:sz w:val="22"/>
          <w:szCs w:val="22"/>
        </w:rPr>
        <w:t>байгаль</w:t>
      </w:r>
      <w:proofErr w:type="spellEnd"/>
      <w:r w:rsidRPr="003F0F71">
        <w:rPr>
          <w:rFonts w:ascii="Arial" w:hAnsi="Arial" w:cs="Arial"/>
          <w:sz w:val="22"/>
          <w:szCs w:val="22"/>
        </w:rPr>
        <w:t xml:space="preserve">, </w:t>
      </w:r>
      <w:proofErr w:type="spellStart"/>
      <w:r w:rsidRPr="003F0F71">
        <w:rPr>
          <w:rFonts w:ascii="Arial" w:hAnsi="Arial" w:cs="Arial"/>
          <w:sz w:val="22"/>
          <w:szCs w:val="22"/>
        </w:rPr>
        <w:t>цаг</w:t>
      </w:r>
      <w:proofErr w:type="spellEnd"/>
      <w:r w:rsidRPr="003F0F71">
        <w:rPr>
          <w:rFonts w:ascii="Arial" w:hAnsi="Arial" w:cs="Arial"/>
          <w:sz w:val="22"/>
          <w:szCs w:val="22"/>
        </w:rPr>
        <w:t xml:space="preserve"> </w:t>
      </w:r>
      <w:proofErr w:type="spellStart"/>
      <w:r w:rsidRPr="003F0F71">
        <w:rPr>
          <w:rFonts w:ascii="Arial" w:hAnsi="Arial" w:cs="Arial"/>
          <w:sz w:val="22"/>
          <w:szCs w:val="22"/>
        </w:rPr>
        <w:t>уурын</w:t>
      </w:r>
      <w:proofErr w:type="spellEnd"/>
      <w:r w:rsidRPr="003F0F71">
        <w:rPr>
          <w:rFonts w:ascii="Arial" w:hAnsi="Arial" w:cs="Arial"/>
          <w:sz w:val="22"/>
          <w:szCs w:val="22"/>
        </w:rPr>
        <w:t xml:space="preserve"> </w:t>
      </w:r>
      <w:proofErr w:type="spellStart"/>
      <w:r w:rsidRPr="003F0F71">
        <w:rPr>
          <w:rFonts w:ascii="Arial" w:hAnsi="Arial" w:cs="Arial"/>
          <w:sz w:val="22"/>
          <w:szCs w:val="22"/>
        </w:rPr>
        <w:t>нөхцөл</w:t>
      </w:r>
      <w:proofErr w:type="spellEnd"/>
      <w:r w:rsidRPr="003F0F71">
        <w:rPr>
          <w:rFonts w:ascii="Arial" w:hAnsi="Arial" w:cs="Arial"/>
          <w:sz w:val="22"/>
          <w:szCs w:val="22"/>
        </w:rPr>
        <w:t xml:space="preserve">, </w:t>
      </w:r>
      <w:proofErr w:type="spellStart"/>
      <w:r w:rsidRPr="003F0F71">
        <w:rPr>
          <w:rFonts w:ascii="Arial" w:hAnsi="Arial" w:cs="Arial"/>
          <w:sz w:val="22"/>
          <w:szCs w:val="22"/>
        </w:rPr>
        <w:t>холбогдох</w:t>
      </w:r>
      <w:proofErr w:type="spellEnd"/>
      <w:r w:rsidRPr="003F0F71">
        <w:rPr>
          <w:rFonts w:ascii="Arial" w:hAnsi="Arial" w:cs="Arial"/>
          <w:sz w:val="22"/>
          <w:szCs w:val="22"/>
        </w:rPr>
        <w:t xml:space="preserve"> </w:t>
      </w:r>
      <w:proofErr w:type="spellStart"/>
      <w:r w:rsidRPr="003F0F71">
        <w:rPr>
          <w:rFonts w:ascii="Arial" w:hAnsi="Arial" w:cs="Arial"/>
          <w:sz w:val="22"/>
          <w:szCs w:val="22"/>
        </w:rPr>
        <w:t>хууль</w:t>
      </w:r>
      <w:proofErr w:type="spellEnd"/>
      <w:r w:rsidRPr="003F0F71">
        <w:rPr>
          <w:rFonts w:ascii="Arial" w:hAnsi="Arial" w:cs="Arial"/>
          <w:sz w:val="22"/>
          <w:szCs w:val="22"/>
        </w:rPr>
        <w:t xml:space="preserve"> </w:t>
      </w:r>
      <w:proofErr w:type="spellStart"/>
      <w:r w:rsidRPr="003F0F71">
        <w:rPr>
          <w:rFonts w:ascii="Arial" w:hAnsi="Arial" w:cs="Arial"/>
          <w:sz w:val="22"/>
          <w:szCs w:val="22"/>
        </w:rPr>
        <w:t>тогтоомж</w:t>
      </w:r>
      <w:proofErr w:type="spellEnd"/>
      <w:r w:rsidRPr="003F0F71">
        <w:rPr>
          <w:rFonts w:ascii="Arial" w:hAnsi="Arial" w:cs="Arial"/>
          <w:sz w:val="22"/>
          <w:szCs w:val="22"/>
        </w:rPr>
        <w:t xml:space="preserve">, </w:t>
      </w:r>
      <w:proofErr w:type="spellStart"/>
      <w:r w:rsidRPr="003F0F71">
        <w:rPr>
          <w:rFonts w:ascii="Arial" w:hAnsi="Arial" w:cs="Arial"/>
          <w:sz w:val="22"/>
          <w:szCs w:val="22"/>
        </w:rPr>
        <w:t>норм</w:t>
      </w:r>
      <w:proofErr w:type="spellEnd"/>
      <w:r w:rsidRPr="003F0F71">
        <w:rPr>
          <w:rFonts w:ascii="Arial" w:hAnsi="Arial" w:cs="Arial"/>
          <w:sz w:val="22"/>
          <w:szCs w:val="22"/>
        </w:rPr>
        <w:t xml:space="preserve">, </w:t>
      </w:r>
      <w:proofErr w:type="spellStart"/>
      <w:r w:rsidRPr="003F0F71">
        <w:rPr>
          <w:rFonts w:ascii="Arial" w:hAnsi="Arial" w:cs="Arial"/>
          <w:sz w:val="22"/>
          <w:szCs w:val="22"/>
        </w:rPr>
        <w:t>дүрэм</w:t>
      </w:r>
      <w:proofErr w:type="spellEnd"/>
      <w:r w:rsidRPr="003F0F71">
        <w:rPr>
          <w:rFonts w:ascii="Arial" w:hAnsi="Arial" w:cs="Arial"/>
          <w:sz w:val="22"/>
          <w:szCs w:val="22"/>
        </w:rPr>
        <w:t xml:space="preserve">, </w:t>
      </w:r>
      <w:proofErr w:type="spellStart"/>
      <w:r w:rsidRPr="003F0F71">
        <w:rPr>
          <w:rFonts w:ascii="Arial" w:hAnsi="Arial" w:cs="Arial"/>
          <w:sz w:val="22"/>
          <w:szCs w:val="22"/>
        </w:rPr>
        <w:t>стандартын</w:t>
      </w:r>
      <w:proofErr w:type="spellEnd"/>
      <w:r w:rsidRPr="003F0F71">
        <w:rPr>
          <w:rFonts w:ascii="Arial" w:hAnsi="Arial" w:cs="Arial"/>
          <w:sz w:val="22"/>
          <w:szCs w:val="22"/>
        </w:rPr>
        <w:t xml:space="preserve"> </w:t>
      </w:r>
      <w:proofErr w:type="spellStart"/>
      <w:r w:rsidRPr="003F0F71">
        <w:rPr>
          <w:rFonts w:ascii="Arial" w:hAnsi="Arial" w:cs="Arial"/>
          <w:sz w:val="22"/>
          <w:szCs w:val="22"/>
        </w:rPr>
        <w:t>дагуу</w:t>
      </w:r>
      <w:proofErr w:type="spellEnd"/>
      <w:r w:rsidRPr="003F0F71">
        <w:rPr>
          <w:rFonts w:ascii="Arial" w:hAnsi="Arial" w:cs="Arial"/>
          <w:sz w:val="22"/>
          <w:szCs w:val="22"/>
        </w:rPr>
        <w:t xml:space="preserve"> </w:t>
      </w:r>
      <w:r w:rsidR="00B91E69" w:rsidRPr="003F0F71">
        <w:rPr>
          <w:rFonts w:ascii="Arial" w:hAnsi="Arial" w:cs="Arial"/>
          <w:sz w:val="22"/>
          <w:szCs w:val="22"/>
          <w:lang w:val="mn-MN"/>
        </w:rPr>
        <w:t xml:space="preserve">уг чиглэлээр тусгай зөвшөөрөл бүхий </w:t>
      </w:r>
      <w:proofErr w:type="spellStart"/>
      <w:r w:rsidRPr="003F0F71">
        <w:rPr>
          <w:rFonts w:ascii="Arial" w:hAnsi="Arial" w:cs="Arial"/>
          <w:sz w:val="22"/>
          <w:szCs w:val="22"/>
        </w:rPr>
        <w:t>дотоодын</w:t>
      </w:r>
      <w:proofErr w:type="spellEnd"/>
      <w:r w:rsidRPr="003F0F71">
        <w:rPr>
          <w:rFonts w:ascii="Arial" w:hAnsi="Arial" w:cs="Arial"/>
          <w:sz w:val="22"/>
          <w:szCs w:val="22"/>
        </w:rPr>
        <w:t xml:space="preserve"> </w:t>
      </w:r>
      <w:proofErr w:type="spellStart"/>
      <w:r w:rsidRPr="003F0F71">
        <w:rPr>
          <w:rFonts w:ascii="Arial" w:hAnsi="Arial" w:cs="Arial"/>
          <w:sz w:val="22"/>
          <w:szCs w:val="22"/>
        </w:rPr>
        <w:t>аж</w:t>
      </w:r>
      <w:proofErr w:type="spellEnd"/>
      <w:r w:rsidRPr="003F0F71">
        <w:rPr>
          <w:rFonts w:ascii="Arial" w:hAnsi="Arial" w:cs="Arial"/>
          <w:sz w:val="22"/>
          <w:szCs w:val="22"/>
        </w:rPr>
        <w:t xml:space="preserve"> </w:t>
      </w:r>
      <w:proofErr w:type="spellStart"/>
      <w:r w:rsidRPr="003F0F71">
        <w:rPr>
          <w:rFonts w:ascii="Arial" w:hAnsi="Arial" w:cs="Arial"/>
          <w:sz w:val="22"/>
          <w:szCs w:val="22"/>
        </w:rPr>
        <w:t>ахуй</w:t>
      </w:r>
      <w:proofErr w:type="spellEnd"/>
      <w:r w:rsidRPr="003F0F71">
        <w:rPr>
          <w:rFonts w:ascii="Arial" w:hAnsi="Arial" w:cs="Arial"/>
          <w:sz w:val="22"/>
          <w:szCs w:val="22"/>
        </w:rPr>
        <w:t xml:space="preserve"> </w:t>
      </w:r>
      <w:proofErr w:type="spellStart"/>
      <w:r w:rsidRPr="003F0F71">
        <w:rPr>
          <w:rFonts w:ascii="Arial" w:hAnsi="Arial" w:cs="Arial"/>
          <w:sz w:val="22"/>
          <w:szCs w:val="22"/>
        </w:rPr>
        <w:t>нэгжтэй</w:t>
      </w:r>
      <w:proofErr w:type="spellEnd"/>
      <w:r w:rsidRPr="003F0F71">
        <w:rPr>
          <w:rFonts w:ascii="Arial" w:hAnsi="Arial" w:cs="Arial"/>
          <w:sz w:val="22"/>
          <w:szCs w:val="22"/>
        </w:rPr>
        <w:t xml:space="preserve"> </w:t>
      </w:r>
      <w:proofErr w:type="spellStart"/>
      <w:r w:rsidRPr="003F0F71">
        <w:rPr>
          <w:rFonts w:ascii="Arial" w:hAnsi="Arial" w:cs="Arial"/>
          <w:sz w:val="22"/>
          <w:szCs w:val="22"/>
        </w:rPr>
        <w:t>хамтран</w:t>
      </w:r>
      <w:proofErr w:type="spellEnd"/>
      <w:r w:rsidRPr="003F0F71">
        <w:rPr>
          <w:rFonts w:ascii="Arial" w:hAnsi="Arial" w:cs="Arial"/>
          <w:sz w:val="22"/>
          <w:szCs w:val="22"/>
        </w:rPr>
        <w:t xml:space="preserve"> </w:t>
      </w:r>
      <w:proofErr w:type="spellStart"/>
      <w:r w:rsidRPr="003F0F71">
        <w:rPr>
          <w:rFonts w:ascii="Arial" w:hAnsi="Arial" w:cs="Arial"/>
          <w:sz w:val="22"/>
          <w:szCs w:val="22"/>
        </w:rPr>
        <w:t>боловсруул</w:t>
      </w:r>
      <w:proofErr w:type="spellEnd"/>
      <w:r w:rsidRPr="003F0F71">
        <w:rPr>
          <w:rFonts w:ascii="Arial" w:hAnsi="Arial" w:cs="Arial"/>
          <w:sz w:val="22"/>
          <w:szCs w:val="22"/>
          <w:lang w:val="mn-MN"/>
        </w:rPr>
        <w:t xml:space="preserve">ах бөгөөд дараах шаардлагыг хангасан байна. </w:t>
      </w:r>
    </w:p>
    <w:p w14:paraId="2CD75C72" w14:textId="7AA96BD2" w:rsidR="00D41A26" w:rsidRPr="003F0F71" w:rsidRDefault="00B91E69" w:rsidP="00EA5D54">
      <w:pPr>
        <w:pStyle w:val="NormalWeb"/>
        <w:numPr>
          <w:ilvl w:val="2"/>
          <w:numId w:val="7"/>
        </w:numPr>
        <w:spacing w:before="0" w:beforeAutospacing="0" w:after="120" w:afterAutospacing="0"/>
        <w:ind w:left="1134"/>
        <w:jc w:val="both"/>
        <w:rPr>
          <w:rFonts w:ascii="Arial" w:hAnsi="Arial" w:cs="Arial"/>
          <w:sz w:val="22"/>
          <w:szCs w:val="22"/>
          <w:lang w:val="mn-MN"/>
        </w:rPr>
      </w:pPr>
      <w:r w:rsidRPr="003F0F71">
        <w:rPr>
          <w:rFonts w:ascii="Arial" w:hAnsi="Arial" w:cs="Arial"/>
          <w:sz w:val="22"/>
          <w:szCs w:val="22"/>
          <w:lang w:val="mn-MN"/>
        </w:rPr>
        <w:t xml:space="preserve">Энэхүү журмын 2.5-д заасан байгууллагатай </w:t>
      </w:r>
      <w:r w:rsidR="00D41A26" w:rsidRPr="003F0F71">
        <w:rPr>
          <w:rFonts w:ascii="Arial" w:hAnsi="Arial" w:cs="Arial"/>
          <w:sz w:val="22"/>
          <w:szCs w:val="22"/>
          <w:lang w:val="mn-MN"/>
        </w:rPr>
        <w:t>хамтран ажиллах тухай гэрээ байгуулсан байх</w:t>
      </w:r>
      <w:r w:rsidR="00D41A26" w:rsidRPr="003F0F71">
        <w:rPr>
          <w:rFonts w:ascii="Arial" w:hAnsi="Arial" w:cs="Arial"/>
          <w:sz w:val="22"/>
          <w:szCs w:val="22"/>
        </w:rPr>
        <w:t>;</w:t>
      </w:r>
    </w:p>
    <w:p w14:paraId="1F6FEBC3" w14:textId="12BB0A2F" w:rsidR="00D41A26" w:rsidRPr="003F0F71" w:rsidRDefault="00D41A26" w:rsidP="00EA5D54">
      <w:pPr>
        <w:pStyle w:val="NormalWeb"/>
        <w:numPr>
          <w:ilvl w:val="2"/>
          <w:numId w:val="7"/>
        </w:numPr>
        <w:spacing w:before="0" w:beforeAutospacing="0" w:after="120" w:afterAutospacing="0"/>
        <w:ind w:left="1134"/>
        <w:jc w:val="both"/>
        <w:rPr>
          <w:rFonts w:ascii="Arial" w:hAnsi="Arial" w:cs="Arial"/>
          <w:sz w:val="22"/>
          <w:szCs w:val="22"/>
          <w:lang w:val="mn-MN"/>
        </w:rPr>
      </w:pPr>
      <w:r w:rsidRPr="003F0F71">
        <w:rPr>
          <w:rFonts w:ascii="Arial" w:hAnsi="Arial" w:cs="Arial"/>
          <w:sz w:val="22"/>
          <w:szCs w:val="22"/>
          <w:lang w:val="mn-MN"/>
        </w:rPr>
        <w:t xml:space="preserve">Зураг төслийг Монгол </w:t>
      </w:r>
      <w:r w:rsidR="006E6411" w:rsidRPr="003F0F71">
        <w:rPr>
          <w:rFonts w:ascii="Arial" w:hAnsi="Arial" w:cs="Arial"/>
          <w:sz w:val="22"/>
          <w:szCs w:val="22"/>
          <w:lang w:val="mn-MN"/>
        </w:rPr>
        <w:t>У</w:t>
      </w:r>
      <w:r w:rsidRPr="003F0F71">
        <w:rPr>
          <w:rFonts w:ascii="Arial" w:hAnsi="Arial" w:cs="Arial"/>
          <w:sz w:val="22"/>
          <w:szCs w:val="22"/>
          <w:lang w:val="mn-MN"/>
        </w:rPr>
        <w:t>лсын норм, норматив</w:t>
      </w:r>
      <w:r w:rsidR="006E6411" w:rsidRPr="003F0F71">
        <w:rPr>
          <w:rFonts w:ascii="Arial" w:hAnsi="Arial" w:cs="Arial"/>
          <w:sz w:val="22"/>
          <w:szCs w:val="22"/>
          <w:lang w:val="mn-MN"/>
        </w:rPr>
        <w:t xml:space="preserve">, техникийн </w:t>
      </w:r>
      <w:r w:rsidRPr="003F0F71">
        <w:rPr>
          <w:rFonts w:ascii="Arial" w:hAnsi="Arial" w:cs="Arial"/>
          <w:sz w:val="22"/>
          <w:szCs w:val="22"/>
          <w:lang w:val="mn-MN"/>
        </w:rPr>
        <w:t>баримт бичиг</w:t>
      </w:r>
      <w:r w:rsidR="006E6411" w:rsidRPr="003F0F71">
        <w:rPr>
          <w:rFonts w:ascii="Arial" w:hAnsi="Arial" w:cs="Arial"/>
          <w:sz w:val="22"/>
          <w:szCs w:val="22"/>
          <w:lang w:val="mn-MN"/>
        </w:rPr>
        <w:t>, стандар</w:t>
      </w:r>
      <w:r w:rsidRPr="003F0F71">
        <w:rPr>
          <w:rFonts w:ascii="Arial" w:hAnsi="Arial" w:cs="Arial"/>
          <w:sz w:val="22"/>
          <w:szCs w:val="22"/>
          <w:lang w:val="mn-MN"/>
        </w:rPr>
        <w:t>т</w:t>
      </w:r>
      <w:r w:rsidR="006E6411" w:rsidRPr="003F0F71">
        <w:rPr>
          <w:rFonts w:ascii="Arial" w:hAnsi="Arial" w:cs="Arial"/>
          <w:sz w:val="22"/>
          <w:szCs w:val="22"/>
          <w:lang w:val="mn-MN"/>
        </w:rPr>
        <w:t>ад</w:t>
      </w:r>
      <w:r w:rsidRPr="003F0F71">
        <w:rPr>
          <w:rFonts w:ascii="Arial" w:hAnsi="Arial" w:cs="Arial"/>
          <w:sz w:val="22"/>
          <w:szCs w:val="22"/>
          <w:lang w:val="mn-MN"/>
        </w:rPr>
        <w:t xml:space="preserve"> нийцүүлэн боловсруулсан байх</w:t>
      </w:r>
      <w:r w:rsidRPr="003F0F71">
        <w:rPr>
          <w:rFonts w:ascii="Arial" w:hAnsi="Arial" w:cs="Arial"/>
          <w:sz w:val="22"/>
          <w:szCs w:val="22"/>
        </w:rPr>
        <w:t>;</w:t>
      </w:r>
    </w:p>
    <w:p w14:paraId="23B46804" w14:textId="0772F9C4" w:rsidR="00D41A26" w:rsidRPr="003F0F71" w:rsidRDefault="00D41A26" w:rsidP="00EA5D54">
      <w:pPr>
        <w:pStyle w:val="NormalWeb"/>
        <w:numPr>
          <w:ilvl w:val="2"/>
          <w:numId w:val="7"/>
        </w:numPr>
        <w:spacing w:before="0" w:beforeAutospacing="0" w:after="120" w:afterAutospacing="0"/>
        <w:ind w:left="1134"/>
        <w:jc w:val="both"/>
        <w:rPr>
          <w:rFonts w:ascii="Arial" w:hAnsi="Arial" w:cs="Arial"/>
          <w:sz w:val="22"/>
          <w:szCs w:val="22"/>
          <w:lang w:val="mn-MN"/>
        </w:rPr>
      </w:pPr>
      <w:r w:rsidRPr="003F0F71">
        <w:rPr>
          <w:rFonts w:ascii="Arial" w:hAnsi="Arial" w:cs="Arial"/>
          <w:sz w:val="22"/>
          <w:szCs w:val="22"/>
          <w:lang w:val="mn-MN"/>
        </w:rPr>
        <w:t>Зураг төслийг Англи, Монгол хэлээр хөрвүүлсэн байх.</w:t>
      </w:r>
    </w:p>
    <w:p w14:paraId="0B234A80" w14:textId="3FD5FFEB" w:rsidR="004C1869" w:rsidRPr="00405CE4" w:rsidRDefault="00407E23" w:rsidP="00EA5D54">
      <w:pPr>
        <w:pStyle w:val="NormalWeb"/>
        <w:numPr>
          <w:ilvl w:val="1"/>
          <w:numId w:val="7"/>
        </w:numPr>
        <w:spacing w:before="0" w:beforeAutospacing="0" w:after="240" w:afterAutospacing="0"/>
        <w:ind w:left="0" w:firstLine="0"/>
        <w:jc w:val="both"/>
        <w:rPr>
          <w:rFonts w:ascii="Arial" w:hAnsi="Arial" w:cs="Arial"/>
          <w:sz w:val="22"/>
          <w:szCs w:val="22"/>
        </w:rPr>
      </w:pPr>
      <w:r w:rsidRPr="00405CE4">
        <w:rPr>
          <w:rFonts w:ascii="Arial" w:hAnsi="Arial" w:cs="Arial"/>
          <w:sz w:val="22"/>
          <w:szCs w:val="22"/>
          <w:lang w:val="mn-MN"/>
        </w:rPr>
        <w:t>И</w:t>
      </w:r>
      <w:proofErr w:type="spellStart"/>
      <w:r w:rsidR="00B84300" w:rsidRPr="00405CE4">
        <w:rPr>
          <w:rFonts w:ascii="Arial" w:hAnsi="Arial" w:cs="Arial"/>
          <w:sz w:val="22"/>
          <w:szCs w:val="22"/>
        </w:rPr>
        <w:t>нженер-геологи</w:t>
      </w:r>
      <w:proofErr w:type="spellEnd"/>
      <w:r w:rsidR="00B84300" w:rsidRPr="00405CE4">
        <w:rPr>
          <w:rFonts w:ascii="Arial" w:hAnsi="Arial" w:cs="Arial"/>
          <w:sz w:val="22"/>
          <w:szCs w:val="22"/>
        </w:rPr>
        <w:t xml:space="preserve"> </w:t>
      </w:r>
      <w:proofErr w:type="spellStart"/>
      <w:r w:rsidR="00B84300" w:rsidRPr="00405CE4">
        <w:rPr>
          <w:rFonts w:ascii="Arial" w:hAnsi="Arial" w:cs="Arial"/>
          <w:sz w:val="22"/>
          <w:szCs w:val="22"/>
        </w:rPr>
        <w:t>болон</w:t>
      </w:r>
      <w:proofErr w:type="spellEnd"/>
      <w:r w:rsidR="00B84300" w:rsidRPr="00405CE4">
        <w:rPr>
          <w:rFonts w:ascii="Arial" w:hAnsi="Arial" w:cs="Arial"/>
          <w:sz w:val="22"/>
          <w:szCs w:val="22"/>
        </w:rPr>
        <w:t xml:space="preserve"> </w:t>
      </w:r>
      <w:proofErr w:type="spellStart"/>
      <w:r w:rsidR="00B84300" w:rsidRPr="00405CE4">
        <w:rPr>
          <w:rFonts w:ascii="Arial" w:hAnsi="Arial" w:cs="Arial"/>
          <w:sz w:val="22"/>
          <w:szCs w:val="22"/>
        </w:rPr>
        <w:t>геодезийн</w:t>
      </w:r>
      <w:proofErr w:type="spellEnd"/>
      <w:r w:rsidR="00B84300" w:rsidRPr="00405CE4">
        <w:rPr>
          <w:rFonts w:ascii="Arial" w:hAnsi="Arial" w:cs="Arial"/>
          <w:sz w:val="22"/>
          <w:szCs w:val="22"/>
        </w:rPr>
        <w:t xml:space="preserve"> </w:t>
      </w:r>
      <w:proofErr w:type="spellStart"/>
      <w:r w:rsidR="00B84300" w:rsidRPr="00405CE4">
        <w:rPr>
          <w:rFonts w:ascii="Arial" w:hAnsi="Arial" w:cs="Arial"/>
          <w:sz w:val="22"/>
          <w:szCs w:val="22"/>
        </w:rPr>
        <w:t>хэмжилт</w:t>
      </w:r>
      <w:proofErr w:type="spellEnd"/>
      <w:r w:rsidR="00405CE4">
        <w:rPr>
          <w:rFonts w:ascii="Arial" w:hAnsi="Arial" w:cs="Arial"/>
          <w:sz w:val="22"/>
          <w:szCs w:val="22"/>
          <w:lang w:val="mn-MN"/>
        </w:rPr>
        <w:t xml:space="preserve">, </w:t>
      </w:r>
      <w:proofErr w:type="spellStart"/>
      <w:r w:rsidR="00B84300" w:rsidRPr="00405CE4">
        <w:rPr>
          <w:rFonts w:ascii="Arial" w:hAnsi="Arial" w:cs="Arial"/>
          <w:sz w:val="22"/>
          <w:szCs w:val="22"/>
        </w:rPr>
        <w:t>судалгааны</w:t>
      </w:r>
      <w:proofErr w:type="spellEnd"/>
      <w:r w:rsidR="00405CE4">
        <w:rPr>
          <w:rFonts w:ascii="Arial" w:hAnsi="Arial" w:cs="Arial"/>
          <w:sz w:val="22"/>
          <w:szCs w:val="22"/>
          <w:lang w:val="mn-MN"/>
        </w:rPr>
        <w:t xml:space="preserve"> ажлын үр дүн, </w:t>
      </w:r>
      <w:proofErr w:type="spellStart"/>
      <w:r w:rsidR="00B84300" w:rsidRPr="00405CE4">
        <w:rPr>
          <w:rFonts w:ascii="Arial" w:hAnsi="Arial" w:cs="Arial"/>
          <w:sz w:val="22"/>
          <w:szCs w:val="22"/>
        </w:rPr>
        <w:t>бодит</w:t>
      </w:r>
      <w:proofErr w:type="spellEnd"/>
      <w:r w:rsidR="00B84300" w:rsidRPr="00405CE4">
        <w:rPr>
          <w:rFonts w:ascii="Arial" w:hAnsi="Arial" w:cs="Arial"/>
          <w:sz w:val="22"/>
          <w:szCs w:val="22"/>
        </w:rPr>
        <w:t xml:space="preserve"> </w:t>
      </w:r>
      <w:proofErr w:type="spellStart"/>
      <w:r w:rsidR="00B84300" w:rsidRPr="00405CE4">
        <w:rPr>
          <w:rFonts w:ascii="Arial" w:hAnsi="Arial" w:cs="Arial"/>
          <w:sz w:val="22"/>
          <w:szCs w:val="22"/>
        </w:rPr>
        <w:t>байдлыг</w:t>
      </w:r>
      <w:proofErr w:type="spellEnd"/>
      <w:r w:rsidR="00B84300" w:rsidRPr="00405CE4">
        <w:rPr>
          <w:rFonts w:ascii="Arial" w:hAnsi="Arial" w:cs="Arial"/>
          <w:sz w:val="22"/>
          <w:szCs w:val="22"/>
        </w:rPr>
        <w:t xml:space="preserve"> </w:t>
      </w:r>
      <w:proofErr w:type="spellStart"/>
      <w:r w:rsidR="00B84300" w:rsidRPr="00405CE4">
        <w:rPr>
          <w:rFonts w:ascii="Arial" w:hAnsi="Arial" w:cs="Arial"/>
          <w:sz w:val="22"/>
          <w:szCs w:val="22"/>
        </w:rPr>
        <w:t>зургийн</w:t>
      </w:r>
      <w:proofErr w:type="spellEnd"/>
      <w:r w:rsidR="00B84300" w:rsidRPr="00405CE4">
        <w:rPr>
          <w:rFonts w:ascii="Arial" w:hAnsi="Arial" w:cs="Arial"/>
          <w:sz w:val="22"/>
          <w:szCs w:val="22"/>
        </w:rPr>
        <w:t xml:space="preserve"> </w:t>
      </w:r>
      <w:proofErr w:type="spellStart"/>
      <w:r w:rsidR="00B84300" w:rsidRPr="00405CE4">
        <w:rPr>
          <w:rFonts w:ascii="Arial" w:hAnsi="Arial" w:cs="Arial"/>
          <w:sz w:val="22"/>
          <w:szCs w:val="22"/>
        </w:rPr>
        <w:t>байгууллага</w:t>
      </w:r>
      <w:proofErr w:type="spellEnd"/>
      <w:r w:rsidR="00B84300" w:rsidRPr="00405CE4">
        <w:rPr>
          <w:rFonts w:ascii="Arial" w:hAnsi="Arial" w:cs="Arial"/>
          <w:sz w:val="22"/>
          <w:szCs w:val="22"/>
        </w:rPr>
        <w:t xml:space="preserve"> </w:t>
      </w:r>
      <w:proofErr w:type="spellStart"/>
      <w:r w:rsidR="00B84300" w:rsidRPr="00405CE4">
        <w:rPr>
          <w:rFonts w:ascii="Arial" w:hAnsi="Arial" w:cs="Arial"/>
          <w:sz w:val="22"/>
          <w:szCs w:val="22"/>
        </w:rPr>
        <w:t>хариуцна</w:t>
      </w:r>
      <w:proofErr w:type="spellEnd"/>
      <w:r w:rsidR="00B84300" w:rsidRPr="00405CE4">
        <w:rPr>
          <w:rFonts w:ascii="Arial" w:hAnsi="Arial" w:cs="Arial"/>
          <w:sz w:val="22"/>
          <w:szCs w:val="22"/>
        </w:rPr>
        <w:t>.</w:t>
      </w:r>
    </w:p>
    <w:p w14:paraId="44A58EAE" w14:textId="199890DF" w:rsidR="001024E9" w:rsidRPr="003F0F71" w:rsidRDefault="00407E23" w:rsidP="00EA5D54">
      <w:pPr>
        <w:pStyle w:val="NormalWeb"/>
        <w:numPr>
          <w:ilvl w:val="1"/>
          <w:numId w:val="7"/>
        </w:numPr>
        <w:spacing w:before="0" w:beforeAutospacing="0" w:after="240" w:afterAutospacing="0"/>
        <w:ind w:left="0" w:firstLine="0"/>
        <w:jc w:val="both"/>
        <w:rPr>
          <w:rFonts w:ascii="Arial" w:hAnsi="Arial" w:cs="Arial"/>
          <w:sz w:val="22"/>
          <w:szCs w:val="22"/>
        </w:rPr>
      </w:pPr>
      <w:r w:rsidRPr="003F0F71">
        <w:rPr>
          <w:rFonts w:ascii="Arial" w:hAnsi="Arial" w:cs="Arial"/>
          <w:sz w:val="22"/>
          <w:szCs w:val="22"/>
          <w:lang w:val="mn-MN"/>
        </w:rPr>
        <w:t>З</w:t>
      </w:r>
      <w:proofErr w:type="spellStart"/>
      <w:r w:rsidR="00B84300" w:rsidRPr="003F0F71">
        <w:rPr>
          <w:rFonts w:ascii="Arial" w:hAnsi="Arial" w:cs="Arial"/>
          <w:sz w:val="22"/>
          <w:szCs w:val="22"/>
        </w:rPr>
        <w:t>ураг</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төслийн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байгууллага</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нь</w:t>
      </w:r>
      <w:proofErr w:type="spellEnd"/>
      <w:r w:rsidR="00B84300" w:rsidRPr="003F0F71">
        <w:rPr>
          <w:rFonts w:ascii="Arial" w:hAnsi="Arial" w:cs="Arial"/>
          <w:sz w:val="22"/>
          <w:szCs w:val="22"/>
        </w:rPr>
        <w:t xml:space="preserve"> </w:t>
      </w:r>
      <w:r w:rsidR="00B62563" w:rsidRPr="003F0F71">
        <w:rPr>
          <w:rFonts w:ascii="Arial" w:hAnsi="Arial" w:cs="Arial"/>
          <w:sz w:val="22"/>
          <w:szCs w:val="22"/>
          <w:lang w:val="mn-MN"/>
        </w:rPr>
        <w:t xml:space="preserve">мэргэжлийн тодорхой шийдэл гаргах шаардлагатай тохиолдолд </w:t>
      </w:r>
      <w:r w:rsidR="0005740D" w:rsidRPr="003F0F71">
        <w:rPr>
          <w:rFonts w:ascii="Arial" w:hAnsi="Arial" w:cs="Arial"/>
          <w:sz w:val="22"/>
          <w:szCs w:val="22"/>
          <w:lang w:val="mn-MN"/>
        </w:rPr>
        <w:t xml:space="preserve">зураг төсөлд магадлалын дүгнэлт гаргуулахын өмнө </w:t>
      </w:r>
      <w:proofErr w:type="spellStart"/>
      <w:r w:rsidR="00B84300" w:rsidRPr="003F0F71">
        <w:rPr>
          <w:rFonts w:ascii="Arial" w:hAnsi="Arial" w:cs="Arial"/>
          <w:sz w:val="22"/>
          <w:szCs w:val="22"/>
        </w:rPr>
        <w:t>салбарын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Шинжлэх</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ухаан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техникийн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зөвлөлийн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хурлаар</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хэлэлцүүлж</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зөвлөмж</w:t>
      </w:r>
      <w:proofErr w:type="spellEnd"/>
      <w:r w:rsidR="00B84300" w:rsidRPr="003F0F71">
        <w:rPr>
          <w:rFonts w:ascii="Arial" w:hAnsi="Arial" w:cs="Arial"/>
          <w:sz w:val="22"/>
          <w:szCs w:val="22"/>
        </w:rPr>
        <w:t xml:space="preserve"> </w:t>
      </w:r>
      <w:r w:rsidR="00B62563" w:rsidRPr="003F0F71">
        <w:rPr>
          <w:rFonts w:ascii="Arial" w:hAnsi="Arial" w:cs="Arial"/>
          <w:sz w:val="22"/>
          <w:szCs w:val="22"/>
          <w:lang w:val="mn-MN"/>
        </w:rPr>
        <w:t>ав</w:t>
      </w:r>
      <w:r w:rsidR="0005740D" w:rsidRPr="003F0F71">
        <w:rPr>
          <w:rFonts w:ascii="Arial" w:hAnsi="Arial" w:cs="Arial"/>
          <w:sz w:val="22"/>
          <w:szCs w:val="22"/>
          <w:lang w:val="mn-MN"/>
        </w:rPr>
        <w:t>ч болно</w:t>
      </w:r>
      <w:r w:rsidR="00B84300" w:rsidRPr="003F0F71">
        <w:rPr>
          <w:rFonts w:ascii="Arial" w:hAnsi="Arial" w:cs="Arial"/>
          <w:sz w:val="22"/>
          <w:szCs w:val="22"/>
        </w:rPr>
        <w:t>.</w:t>
      </w:r>
    </w:p>
    <w:p w14:paraId="51EE32FD" w14:textId="351131BE" w:rsidR="001024E9" w:rsidRPr="003F0F71" w:rsidRDefault="00407E23" w:rsidP="00EA5D54">
      <w:pPr>
        <w:pStyle w:val="NormalWeb"/>
        <w:spacing w:before="0" w:beforeAutospacing="0" w:after="0" w:afterAutospacing="0"/>
        <w:jc w:val="both"/>
        <w:outlineLvl w:val="0"/>
        <w:rPr>
          <w:rStyle w:val="Strong"/>
          <w:rFonts w:ascii="Arial" w:hAnsi="Arial" w:cs="Arial"/>
          <w:sz w:val="22"/>
          <w:szCs w:val="22"/>
          <w:lang w:val="mn-MN"/>
        </w:rPr>
      </w:pPr>
      <w:bookmarkStart w:id="2" w:name="_Toc136360087"/>
      <w:r w:rsidRPr="003F0F71">
        <w:rPr>
          <w:rStyle w:val="Strong"/>
          <w:rFonts w:ascii="Arial" w:hAnsi="Arial" w:cs="Arial"/>
          <w:sz w:val="22"/>
          <w:szCs w:val="22"/>
          <w:lang w:val="mn-MN"/>
        </w:rPr>
        <w:t>Гурав</w:t>
      </w:r>
      <w:r w:rsidR="00B84300" w:rsidRPr="003F0F71">
        <w:rPr>
          <w:rStyle w:val="Strong"/>
          <w:rFonts w:ascii="Arial" w:hAnsi="Arial" w:cs="Arial"/>
          <w:sz w:val="22"/>
          <w:szCs w:val="22"/>
        </w:rPr>
        <w:t xml:space="preserve">. </w:t>
      </w:r>
      <w:proofErr w:type="spellStart"/>
      <w:r w:rsidR="00B84300" w:rsidRPr="003F0F71">
        <w:rPr>
          <w:rStyle w:val="Strong"/>
          <w:rFonts w:ascii="Arial" w:hAnsi="Arial" w:cs="Arial"/>
          <w:sz w:val="22"/>
          <w:szCs w:val="22"/>
        </w:rPr>
        <w:t>Зураг</w:t>
      </w:r>
      <w:proofErr w:type="spellEnd"/>
      <w:r w:rsidR="00B84300" w:rsidRPr="003F0F71">
        <w:rPr>
          <w:rStyle w:val="Strong"/>
          <w:rFonts w:ascii="Arial" w:hAnsi="Arial" w:cs="Arial"/>
          <w:sz w:val="22"/>
          <w:szCs w:val="22"/>
        </w:rPr>
        <w:t xml:space="preserve"> </w:t>
      </w:r>
      <w:proofErr w:type="spellStart"/>
      <w:r w:rsidR="00B84300" w:rsidRPr="003F0F71">
        <w:rPr>
          <w:rStyle w:val="Strong"/>
          <w:rFonts w:ascii="Arial" w:hAnsi="Arial" w:cs="Arial"/>
          <w:sz w:val="22"/>
          <w:szCs w:val="22"/>
        </w:rPr>
        <w:t>төслийг</w:t>
      </w:r>
      <w:proofErr w:type="spellEnd"/>
      <w:r w:rsidR="00B84300" w:rsidRPr="003F0F71">
        <w:rPr>
          <w:rStyle w:val="Strong"/>
          <w:rFonts w:ascii="Arial" w:hAnsi="Arial" w:cs="Arial"/>
          <w:sz w:val="22"/>
          <w:szCs w:val="22"/>
        </w:rPr>
        <w:t xml:space="preserve"> </w:t>
      </w:r>
      <w:proofErr w:type="spellStart"/>
      <w:r w:rsidR="00B84300" w:rsidRPr="003F0F71">
        <w:rPr>
          <w:rStyle w:val="Strong"/>
          <w:rFonts w:ascii="Arial" w:hAnsi="Arial" w:cs="Arial"/>
          <w:sz w:val="22"/>
          <w:szCs w:val="22"/>
        </w:rPr>
        <w:t>зөвшилцөх</w:t>
      </w:r>
      <w:bookmarkEnd w:id="2"/>
      <w:proofErr w:type="spellEnd"/>
    </w:p>
    <w:p w14:paraId="3A26EDFA" w14:textId="77777777" w:rsidR="001024E9" w:rsidRPr="003F0F71" w:rsidRDefault="001024E9" w:rsidP="00EA5D54">
      <w:pPr>
        <w:pStyle w:val="NormalWeb"/>
        <w:spacing w:before="0" w:beforeAutospacing="0" w:after="0" w:afterAutospacing="0"/>
        <w:jc w:val="both"/>
        <w:rPr>
          <w:rFonts w:ascii="Arial" w:hAnsi="Arial" w:cs="Arial"/>
          <w:sz w:val="22"/>
          <w:szCs w:val="22"/>
        </w:rPr>
      </w:pPr>
    </w:p>
    <w:p w14:paraId="338DAEF8" w14:textId="77777777" w:rsidR="00F16E9F" w:rsidRPr="003F0F71" w:rsidRDefault="00F16E9F" w:rsidP="00EA5D54">
      <w:pPr>
        <w:pStyle w:val="NormalWeb"/>
        <w:numPr>
          <w:ilvl w:val="1"/>
          <w:numId w:val="3"/>
        </w:numPr>
        <w:spacing w:before="0" w:beforeAutospacing="0" w:after="240" w:afterAutospacing="0"/>
        <w:ind w:left="0" w:firstLine="0"/>
        <w:jc w:val="both"/>
        <w:rPr>
          <w:rFonts w:ascii="Arial" w:hAnsi="Arial" w:cs="Arial"/>
          <w:sz w:val="22"/>
          <w:szCs w:val="22"/>
        </w:rPr>
      </w:pPr>
      <w:r w:rsidRPr="003F0F71">
        <w:rPr>
          <w:rFonts w:ascii="Arial" w:hAnsi="Arial" w:cs="Arial"/>
          <w:sz w:val="22"/>
          <w:szCs w:val="22"/>
          <w:lang w:val="mn-MN"/>
        </w:rPr>
        <w:t>А</w:t>
      </w:r>
      <w:proofErr w:type="spellStart"/>
      <w:r w:rsidR="00981210" w:rsidRPr="003F0F71">
        <w:rPr>
          <w:rFonts w:ascii="Arial" w:hAnsi="Arial" w:cs="Arial"/>
          <w:sz w:val="22"/>
          <w:szCs w:val="22"/>
        </w:rPr>
        <w:t>жлын</w:t>
      </w:r>
      <w:proofErr w:type="spellEnd"/>
      <w:r w:rsidR="00981210" w:rsidRPr="003F0F71">
        <w:rPr>
          <w:rFonts w:ascii="Arial" w:hAnsi="Arial" w:cs="Arial"/>
          <w:sz w:val="22"/>
          <w:szCs w:val="22"/>
        </w:rPr>
        <w:t xml:space="preserve"> </w:t>
      </w:r>
      <w:proofErr w:type="spellStart"/>
      <w:r w:rsidR="00981210" w:rsidRPr="003F0F71">
        <w:rPr>
          <w:rFonts w:ascii="Arial" w:hAnsi="Arial" w:cs="Arial"/>
          <w:sz w:val="22"/>
          <w:szCs w:val="22"/>
        </w:rPr>
        <w:t>даалгаварт</w:t>
      </w:r>
      <w:proofErr w:type="spellEnd"/>
      <w:r w:rsidR="00981210" w:rsidRPr="003F0F71">
        <w:rPr>
          <w:rFonts w:ascii="Arial" w:hAnsi="Arial" w:cs="Arial"/>
          <w:sz w:val="22"/>
          <w:szCs w:val="22"/>
        </w:rPr>
        <w:t xml:space="preserve"> </w:t>
      </w:r>
      <w:proofErr w:type="spellStart"/>
      <w:r w:rsidR="00981210" w:rsidRPr="003F0F71">
        <w:rPr>
          <w:rFonts w:ascii="Arial" w:hAnsi="Arial" w:cs="Arial"/>
          <w:sz w:val="22"/>
          <w:szCs w:val="22"/>
        </w:rPr>
        <w:t>зураг</w:t>
      </w:r>
      <w:proofErr w:type="spellEnd"/>
      <w:r w:rsidR="00981210" w:rsidRPr="003F0F71">
        <w:rPr>
          <w:rFonts w:ascii="Arial" w:hAnsi="Arial" w:cs="Arial"/>
          <w:sz w:val="22"/>
          <w:szCs w:val="22"/>
        </w:rPr>
        <w:t xml:space="preserve"> </w:t>
      </w:r>
      <w:proofErr w:type="spellStart"/>
      <w:r w:rsidR="00981210" w:rsidRPr="003F0F71">
        <w:rPr>
          <w:rFonts w:ascii="Arial" w:hAnsi="Arial" w:cs="Arial"/>
          <w:sz w:val="22"/>
          <w:szCs w:val="22"/>
        </w:rPr>
        <w:t>төслий</w:t>
      </w:r>
      <w:proofErr w:type="spellEnd"/>
      <w:r w:rsidR="00981210" w:rsidRPr="003F0F71">
        <w:rPr>
          <w:rFonts w:ascii="Arial" w:hAnsi="Arial" w:cs="Arial"/>
          <w:sz w:val="22"/>
          <w:szCs w:val="22"/>
          <w:lang w:val="mn-MN"/>
        </w:rPr>
        <w:t xml:space="preserve">г </w:t>
      </w:r>
      <w:proofErr w:type="spellStart"/>
      <w:r w:rsidR="00981210" w:rsidRPr="003F0F71">
        <w:rPr>
          <w:rFonts w:ascii="Arial" w:hAnsi="Arial" w:cs="Arial"/>
          <w:sz w:val="22"/>
          <w:szCs w:val="22"/>
        </w:rPr>
        <w:t>зөвшилцөх</w:t>
      </w:r>
      <w:proofErr w:type="spellEnd"/>
      <w:r w:rsidR="00981210" w:rsidRPr="003F0F71">
        <w:rPr>
          <w:rFonts w:ascii="Arial" w:hAnsi="Arial" w:cs="Arial"/>
          <w:sz w:val="22"/>
          <w:szCs w:val="22"/>
        </w:rPr>
        <w:t xml:space="preserve"> </w:t>
      </w:r>
      <w:proofErr w:type="spellStart"/>
      <w:r w:rsidR="00981210" w:rsidRPr="003F0F71">
        <w:rPr>
          <w:rFonts w:ascii="Arial" w:hAnsi="Arial" w:cs="Arial"/>
          <w:sz w:val="22"/>
          <w:szCs w:val="22"/>
        </w:rPr>
        <w:t>байгууллагыг</w:t>
      </w:r>
      <w:proofErr w:type="spellEnd"/>
      <w:r w:rsidR="00981210" w:rsidRPr="003F0F71">
        <w:rPr>
          <w:rFonts w:ascii="Arial" w:hAnsi="Arial" w:cs="Arial"/>
          <w:sz w:val="22"/>
          <w:szCs w:val="22"/>
        </w:rPr>
        <w:t xml:space="preserve"> </w:t>
      </w:r>
      <w:proofErr w:type="spellStart"/>
      <w:r w:rsidR="00981210" w:rsidRPr="003F0F71">
        <w:rPr>
          <w:rFonts w:ascii="Arial" w:hAnsi="Arial" w:cs="Arial"/>
          <w:sz w:val="22"/>
          <w:szCs w:val="22"/>
        </w:rPr>
        <w:t>тодорхой</w:t>
      </w:r>
      <w:proofErr w:type="spellEnd"/>
      <w:r w:rsidR="00981210" w:rsidRPr="003F0F71">
        <w:rPr>
          <w:rFonts w:ascii="Arial" w:hAnsi="Arial" w:cs="Arial"/>
          <w:sz w:val="22"/>
          <w:szCs w:val="22"/>
        </w:rPr>
        <w:t xml:space="preserve"> </w:t>
      </w:r>
      <w:proofErr w:type="spellStart"/>
      <w:r w:rsidR="00981210" w:rsidRPr="003F0F71">
        <w:rPr>
          <w:rFonts w:ascii="Arial" w:hAnsi="Arial" w:cs="Arial"/>
          <w:sz w:val="22"/>
          <w:szCs w:val="22"/>
        </w:rPr>
        <w:t>зааж</w:t>
      </w:r>
      <w:proofErr w:type="spellEnd"/>
      <w:r w:rsidR="00981210" w:rsidRPr="003F0F71">
        <w:rPr>
          <w:rFonts w:ascii="Arial" w:hAnsi="Arial" w:cs="Arial"/>
          <w:sz w:val="22"/>
          <w:szCs w:val="22"/>
        </w:rPr>
        <w:t xml:space="preserve"> </w:t>
      </w:r>
      <w:proofErr w:type="spellStart"/>
      <w:r w:rsidR="00981210" w:rsidRPr="003F0F71">
        <w:rPr>
          <w:rFonts w:ascii="Arial" w:hAnsi="Arial" w:cs="Arial"/>
          <w:sz w:val="22"/>
          <w:szCs w:val="22"/>
        </w:rPr>
        <w:t>өгнө</w:t>
      </w:r>
      <w:proofErr w:type="spellEnd"/>
      <w:r w:rsidR="00981210" w:rsidRPr="003F0F71">
        <w:rPr>
          <w:rFonts w:ascii="Arial" w:hAnsi="Arial" w:cs="Arial"/>
          <w:sz w:val="22"/>
          <w:szCs w:val="22"/>
        </w:rPr>
        <w:t>.</w:t>
      </w:r>
      <w:r w:rsidR="00981210" w:rsidRPr="003F0F71">
        <w:rPr>
          <w:rFonts w:ascii="Arial" w:hAnsi="Arial" w:cs="Arial"/>
          <w:sz w:val="22"/>
          <w:szCs w:val="22"/>
          <w:lang w:val="mn-MN"/>
        </w:rPr>
        <w:t xml:space="preserve"> </w:t>
      </w:r>
    </w:p>
    <w:p w14:paraId="3258950E" w14:textId="48904943" w:rsidR="00F16E9F" w:rsidRPr="003F0F71" w:rsidRDefault="004612CF" w:rsidP="00EA5D54">
      <w:pPr>
        <w:pStyle w:val="NormalWeb"/>
        <w:numPr>
          <w:ilvl w:val="1"/>
          <w:numId w:val="3"/>
        </w:numPr>
        <w:spacing w:before="0" w:beforeAutospacing="0" w:after="240" w:afterAutospacing="0"/>
        <w:ind w:left="0" w:firstLine="0"/>
        <w:jc w:val="both"/>
        <w:rPr>
          <w:rFonts w:ascii="Arial" w:hAnsi="Arial" w:cs="Arial"/>
          <w:sz w:val="22"/>
          <w:szCs w:val="22"/>
        </w:rPr>
      </w:pPr>
      <w:r w:rsidRPr="003F0F71">
        <w:rPr>
          <w:rFonts w:ascii="Arial" w:hAnsi="Arial" w:cs="Arial"/>
          <w:sz w:val="22"/>
          <w:szCs w:val="22"/>
          <w:lang w:val="mn-MN"/>
        </w:rPr>
        <w:lastRenderedPageBreak/>
        <w:t>Зураг төсөлд</w:t>
      </w:r>
      <w:r w:rsidR="002D50B5" w:rsidRPr="003F0F71">
        <w:rPr>
          <w:rFonts w:ascii="Arial" w:hAnsi="Arial" w:cs="Arial"/>
          <w:sz w:val="22"/>
          <w:szCs w:val="22"/>
          <w:lang w:val="mn-MN"/>
        </w:rPr>
        <w:t xml:space="preserve"> т</w:t>
      </w:r>
      <w:proofErr w:type="spellStart"/>
      <w:r w:rsidR="00355759" w:rsidRPr="003F0F71">
        <w:rPr>
          <w:rFonts w:ascii="Arial" w:hAnsi="Arial" w:cs="Arial"/>
          <w:sz w:val="22"/>
          <w:szCs w:val="22"/>
        </w:rPr>
        <w:t>ухайн</w:t>
      </w:r>
      <w:proofErr w:type="spellEnd"/>
      <w:r w:rsidR="00355759" w:rsidRPr="003F0F71">
        <w:rPr>
          <w:rFonts w:ascii="Arial" w:hAnsi="Arial" w:cs="Arial"/>
          <w:sz w:val="22"/>
          <w:szCs w:val="22"/>
        </w:rPr>
        <w:t xml:space="preserve"> </w:t>
      </w:r>
      <w:proofErr w:type="spellStart"/>
      <w:r w:rsidR="00355759" w:rsidRPr="003F0F71">
        <w:rPr>
          <w:rFonts w:ascii="Arial" w:hAnsi="Arial" w:cs="Arial"/>
          <w:sz w:val="22"/>
          <w:szCs w:val="22"/>
        </w:rPr>
        <w:t>замыг</w:t>
      </w:r>
      <w:proofErr w:type="spellEnd"/>
      <w:r w:rsidR="00355759" w:rsidRPr="003F0F71">
        <w:rPr>
          <w:rFonts w:ascii="Arial" w:hAnsi="Arial" w:cs="Arial"/>
          <w:sz w:val="22"/>
          <w:szCs w:val="22"/>
        </w:rPr>
        <w:t xml:space="preserve"> </w:t>
      </w:r>
      <w:proofErr w:type="spellStart"/>
      <w:r w:rsidR="00355759" w:rsidRPr="003F0F71">
        <w:rPr>
          <w:rFonts w:ascii="Arial" w:hAnsi="Arial" w:cs="Arial"/>
          <w:sz w:val="22"/>
          <w:szCs w:val="22"/>
        </w:rPr>
        <w:t>дайран</w:t>
      </w:r>
      <w:proofErr w:type="spellEnd"/>
      <w:r w:rsidR="00355759" w:rsidRPr="003F0F71">
        <w:rPr>
          <w:rFonts w:ascii="Arial" w:hAnsi="Arial" w:cs="Arial"/>
          <w:sz w:val="22"/>
          <w:szCs w:val="22"/>
        </w:rPr>
        <w:t xml:space="preserve"> </w:t>
      </w:r>
      <w:proofErr w:type="spellStart"/>
      <w:r w:rsidR="00355759" w:rsidRPr="003F0F71">
        <w:rPr>
          <w:rFonts w:ascii="Arial" w:hAnsi="Arial" w:cs="Arial"/>
          <w:sz w:val="22"/>
          <w:szCs w:val="22"/>
        </w:rPr>
        <w:t>өнгөрч</w:t>
      </w:r>
      <w:proofErr w:type="spellEnd"/>
      <w:r w:rsidR="00355759" w:rsidRPr="003F0F71">
        <w:rPr>
          <w:rFonts w:ascii="Arial" w:hAnsi="Arial" w:cs="Arial"/>
          <w:sz w:val="22"/>
          <w:szCs w:val="22"/>
        </w:rPr>
        <w:t xml:space="preserve"> </w:t>
      </w:r>
      <w:proofErr w:type="spellStart"/>
      <w:r w:rsidR="00355759" w:rsidRPr="003F0F71">
        <w:rPr>
          <w:rFonts w:ascii="Arial" w:hAnsi="Arial" w:cs="Arial"/>
          <w:sz w:val="22"/>
          <w:szCs w:val="22"/>
        </w:rPr>
        <w:t>байгаа</w:t>
      </w:r>
      <w:proofErr w:type="spellEnd"/>
      <w:r w:rsidR="00355759" w:rsidRPr="003F0F71">
        <w:rPr>
          <w:rFonts w:ascii="Arial" w:hAnsi="Arial" w:cs="Arial"/>
          <w:sz w:val="22"/>
          <w:szCs w:val="22"/>
        </w:rPr>
        <w:t xml:space="preserve"> </w:t>
      </w:r>
      <w:r w:rsidR="00F16E9F" w:rsidRPr="003F0F71">
        <w:rPr>
          <w:rFonts w:ascii="Arial" w:hAnsi="Arial" w:cs="Arial"/>
          <w:sz w:val="22"/>
          <w:szCs w:val="22"/>
          <w:lang w:val="mn-MN"/>
        </w:rPr>
        <w:t>дараах байгууллаг</w:t>
      </w:r>
      <w:r w:rsidR="002D50B5" w:rsidRPr="003F0F71">
        <w:rPr>
          <w:rFonts w:ascii="Arial" w:hAnsi="Arial" w:cs="Arial"/>
          <w:sz w:val="22"/>
          <w:szCs w:val="22"/>
          <w:lang w:val="mn-MN"/>
        </w:rPr>
        <w:t xml:space="preserve">атай </w:t>
      </w:r>
      <w:r w:rsidR="00F16E9F" w:rsidRPr="003F0F71">
        <w:rPr>
          <w:rFonts w:ascii="Arial" w:hAnsi="Arial" w:cs="Arial"/>
          <w:sz w:val="22"/>
          <w:szCs w:val="22"/>
          <w:lang w:val="mn-MN"/>
        </w:rPr>
        <w:t xml:space="preserve">заавал зөвшилцсөн байна. </w:t>
      </w:r>
    </w:p>
    <w:p w14:paraId="065CDEAE" w14:textId="3EC8D856" w:rsidR="00F16E9F" w:rsidRPr="003F0F71" w:rsidRDefault="006A4F91" w:rsidP="00355759">
      <w:pPr>
        <w:pStyle w:val="NormalWeb"/>
        <w:numPr>
          <w:ilvl w:val="2"/>
          <w:numId w:val="3"/>
        </w:numPr>
        <w:spacing w:before="0" w:beforeAutospacing="0" w:after="120" w:afterAutospacing="0"/>
        <w:ind w:left="1134"/>
        <w:jc w:val="both"/>
        <w:rPr>
          <w:rFonts w:ascii="Arial" w:hAnsi="Arial" w:cs="Arial"/>
          <w:sz w:val="22"/>
          <w:szCs w:val="22"/>
        </w:rPr>
      </w:pPr>
      <w:r w:rsidRPr="003F0F71">
        <w:rPr>
          <w:rFonts w:ascii="Arial" w:hAnsi="Arial" w:cs="Arial"/>
          <w:sz w:val="22"/>
          <w:szCs w:val="22"/>
          <w:lang w:val="mn-MN"/>
        </w:rPr>
        <w:t>Захиалагч</w:t>
      </w:r>
      <w:r w:rsidR="004E123C" w:rsidRPr="003F0F71">
        <w:rPr>
          <w:rFonts w:ascii="Arial" w:hAnsi="Arial" w:cs="Arial"/>
          <w:sz w:val="22"/>
          <w:szCs w:val="22"/>
        </w:rPr>
        <w:t>;</w:t>
      </w:r>
    </w:p>
    <w:p w14:paraId="524877BB" w14:textId="2160B62B" w:rsidR="00F16E9F" w:rsidRPr="003F0F71" w:rsidRDefault="00355759" w:rsidP="00355759">
      <w:pPr>
        <w:pStyle w:val="NormalWeb"/>
        <w:numPr>
          <w:ilvl w:val="2"/>
          <w:numId w:val="3"/>
        </w:numPr>
        <w:spacing w:before="0" w:beforeAutospacing="0" w:after="120" w:afterAutospacing="0"/>
        <w:ind w:left="1134"/>
        <w:jc w:val="both"/>
        <w:rPr>
          <w:rFonts w:ascii="Arial" w:hAnsi="Arial" w:cs="Arial"/>
          <w:sz w:val="22"/>
          <w:szCs w:val="22"/>
        </w:rPr>
      </w:pPr>
      <w:r w:rsidRPr="003F0F71">
        <w:rPr>
          <w:rFonts w:ascii="Arial" w:hAnsi="Arial" w:cs="Arial"/>
          <w:sz w:val="22"/>
          <w:szCs w:val="22"/>
          <w:lang w:val="mn-MN"/>
        </w:rPr>
        <w:t>О</w:t>
      </w:r>
      <w:proofErr w:type="spellStart"/>
      <w:r w:rsidR="00981210" w:rsidRPr="003F0F71">
        <w:rPr>
          <w:rFonts w:ascii="Arial" w:hAnsi="Arial" w:cs="Arial"/>
          <w:sz w:val="22"/>
          <w:szCs w:val="22"/>
        </w:rPr>
        <w:t>рон</w:t>
      </w:r>
      <w:proofErr w:type="spellEnd"/>
      <w:r w:rsidR="00981210" w:rsidRPr="003F0F71">
        <w:rPr>
          <w:rFonts w:ascii="Arial" w:hAnsi="Arial" w:cs="Arial"/>
          <w:sz w:val="22"/>
          <w:szCs w:val="22"/>
        </w:rPr>
        <w:t xml:space="preserve"> </w:t>
      </w:r>
      <w:proofErr w:type="spellStart"/>
      <w:r w:rsidR="00981210" w:rsidRPr="003F0F71">
        <w:rPr>
          <w:rFonts w:ascii="Arial" w:hAnsi="Arial" w:cs="Arial"/>
          <w:sz w:val="22"/>
          <w:szCs w:val="22"/>
        </w:rPr>
        <w:t>нутгийн</w:t>
      </w:r>
      <w:proofErr w:type="spellEnd"/>
      <w:r w:rsidR="00981210" w:rsidRPr="003F0F71">
        <w:rPr>
          <w:rFonts w:ascii="Arial" w:hAnsi="Arial" w:cs="Arial"/>
          <w:sz w:val="22"/>
          <w:szCs w:val="22"/>
        </w:rPr>
        <w:t xml:space="preserve"> </w:t>
      </w:r>
      <w:proofErr w:type="spellStart"/>
      <w:r w:rsidR="00981210" w:rsidRPr="003F0F71">
        <w:rPr>
          <w:rFonts w:ascii="Arial" w:hAnsi="Arial" w:cs="Arial"/>
          <w:sz w:val="22"/>
          <w:szCs w:val="22"/>
        </w:rPr>
        <w:t>засаг</w:t>
      </w:r>
      <w:proofErr w:type="spellEnd"/>
      <w:r w:rsidR="00981210" w:rsidRPr="003F0F71">
        <w:rPr>
          <w:rFonts w:ascii="Arial" w:hAnsi="Arial" w:cs="Arial"/>
          <w:sz w:val="22"/>
          <w:szCs w:val="22"/>
        </w:rPr>
        <w:t xml:space="preserve"> </w:t>
      </w:r>
      <w:proofErr w:type="spellStart"/>
      <w:r w:rsidR="00981210" w:rsidRPr="003F0F71">
        <w:rPr>
          <w:rFonts w:ascii="Arial" w:hAnsi="Arial" w:cs="Arial"/>
          <w:sz w:val="22"/>
          <w:szCs w:val="22"/>
        </w:rPr>
        <w:t>захиргаа</w:t>
      </w:r>
      <w:proofErr w:type="spellEnd"/>
      <w:r w:rsidR="004E123C" w:rsidRPr="003F0F71">
        <w:rPr>
          <w:rFonts w:ascii="Arial" w:hAnsi="Arial" w:cs="Arial"/>
          <w:sz w:val="22"/>
          <w:szCs w:val="22"/>
        </w:rPr>
        <w:t>;</w:t>
      </w:r>
    </w:p>
    <w:p w14:paraId="73856D8A" w14:textId="168543FE" w:rsidR="00F16E9F" w:rsidRPr="003F0F71" w:rsidRDefault="00355759" w:rsidP="00355759">
      <w:pPr>
        <w:pStyle w:val="NormalWeb"/>
        <w:numPr>
          <w:ilvl w:val="2"/>
          <w:numId w:val="3"/>
        </w:numPr>
        <w:spacing w:before="0" w:beforeAutospacing="0" w:after="120" w:afterAutospacing="0"/>
        <w:ind w:left="1134"/>
        <w:jc w:val="both"/>
        <w:rPr>
          <w:rFonts w:ascii="Arial" w:hAnsi="Arial" w:cs="Arial"/>
          <w:sz w:val="22"/>
          <w:szCs w:val="22"/>
        </w:rPr>
      </w:pPr>
      <w:r w:rsidRPr="003F0F71">
        <w:rPr>
          <w:rFonts w:ascii="Arial" w:hAnsi="Arial" w:cs="Arial"/>
          <w:sz w:val="22"/>
          <w:szCs w:val="22"/>
          <w:lang w:val="mn-MN"/>
        </w:rPr>
        <w:t>Хөдөлгөөний</w:t>
      </w:r>
      <w:r w:rsidR="00981210" w:rsidRPr="003F0F71">
        <w:rPr>
          <w:rFonts w:ascii="Arial" w:hAnsi="Arial" w:cs="Arial"/>
          <w:sz w:val="22"/>
          <w:szCs w:val="22"/>
          <w:lang w:val="mn-MN"/>
        </w:rPr>
        <w:t xml:space="preserve"> аюулгүй байдлыг хангах үүрэг хүлээсэн байгууллага</w:t>
      </w:r>
      <w:r w:rsidR="002D50B5" w:rsidRPr="003F0F71">
        <w:rPr>
          <w:rFonts w:ascii="Arial" w:hAnsi="Arial" w:cs="Arial"/>
          <w:sz w:val="22"/>
          <w:szCs w:val="22"/>
        </w:rPr>
        <w:t>;</w:t>
      </w:r>
    </w:p>
    <w:p w14:paraId="34ED0C40" w14:textId="4CF3D2BC" w:rsidR="00F16E9F" w:rsidRPr="003F0F71" w:rsidRDefault="00F16E9F" w:rsidP="00355759">
      <w:pPr>
        <w:pStyle w:val="NormalWeb"/>
        <w:numPr>
          <w:ilvl w:val="2"/>
          <w:numId w:val="3"/>
        </w:numPr>
        <w:spacing w:before="0" w:beforeAutospacing="0" w:after="120" w:afterAutospacing="0"/>
        <w:ind w:left="1134"/>
        <w:jc w:val="both"/>
        <w:rPr>
          <w:rFonts w:ascii="Arial" w:hAnsi="Arial" w:cs="Arial"/>
          <w:sz w:val="22"/>
          <w:szCs w:val="22"/>
        </w:rPr>
      </w:pPr>
      <w:r w:rsidRPr="003F0F71">
        <w:rPr>
          <w:rFonts w:ascii="Arial" w:hAnsi="Arial" w:cs="Arial"/>
          <w:sz w:val="22"/>
          <w:szCs w:val="22"/>
          <w:lang w:val="mn-MN"/>
        </w:rPr>
        <w:t>Г</w:t>
      </w:r>
      <w:r w:rsidR="00981210" w:rsidRPr="003F0F71">
        <w:rPr>
          <w:rFonts w:ascii="Arial" w:hAnsi="Arial" w:cs="Arial"/>
          <w:sz w:val="22"/>
          <w:szCs w:val="22"/>
          <w:lang w:val="mn-MN"/>
        </w:rPr>
        <w:t>азар олголт, төв суурин газрын хот байгуулалт, ерөнхий төлөвлөгөөний асуудал хариуцсан байгууллага</w:t>
      </w:r>
      <w:r w:rsidR="004E123C" w:rsidRPr="003F0F71">
        <w:rPr>
          <w:rFonts w:ascii="Arial" w:hAnsi="Arial" w:cs="Arial"/>
          <w:sz w:val="22"/>
          <w:szCs w:val="22"/>
        </w:rPr>
        <w:t>;</w:t>
      </w:r>
    </w:p>
    <w:p w14:paraId="6C3B892A" w14:textId="4B02379B" w:rsidR="00660EE4" w:rsidRPr="003F0F71" w:rsidRDefault="00F16E9F" w:rsidP="00D67DB1">
      <w:pPr>
        <w:pStyle w:val="NormalWeb"/>
        <w:numPr>
          <w:ilvl w:val="2"/>
          <w:numId w:val="3"/>
        </w:numPr>
        <w:spacing w:before="0" w:beforeAutospacing="0" w:after="120" w:afterAutospacing="0"/>
        <w:ind w:left="1134"/>
        <w:jc w:val="both"/>
        <w:rPr>
          <w:rFonts w:ascii="Arial" w:hAnsi="Arial" w:cs="Arial"/>
          <w:sz w:val="22"/>
          <w:szCs w:val="22"/>
        </w:rPr>
      </w:pPr>
      <w:r w:rsidRPr="003F0F71">
        <w:rPr>
          <w:rFonts w:ascii="Arial" w:hAnsi="Arial" w:cs="Arial"/>
          <w:sz w:val="22"/>
          <w:szCs w:val="22"/>
          <w:lang w:val="mn-MN"/>
        </w:rPr>
        <w:t>Д</w:t>
      </w:r>
      <w:r w:rsidR="00981210" w:rsidRPr="003F0F71">
        <w:rPr>
          <w:rFonts w:ascii="Arial" w:hAnsi="Arial" w:cs="Arial"/>
          <w:sz w:val="22"/>
          <w:szCs w:val="22"/>
          <w:lang w:val="mn-MN"/>
        </w:rPr>
        <w:t>эд бүтцийн шугам</w:t>
      </w:r>
      <w:r w:rsidR="00DC70A7" w:rsidRPr="003F0F71">
        <w:rPr>
          <w:rFonts w:ascii="Arial" w:hAnsi="Arial" w:cs="Arial"/>
          <w:sz w:val="22"/>
          <w:szCs w:val="22"/>
          <w:lang w:val="mn-MN"/>
        </w:rPr>
        <w:t xml:space="preserve"> сүлжээний ашиглалт, төлөвлөлт </w:t>
      </w:r>
      <w:r w:rsidR="00981210" w:rsidRPr="003F0F71">
        <w:rPr>
          <w:rFonts w:ascii="Arial" w:hAnsi="Arial" w:cs="Arial"/>
          <w:sz w:val="22"/>
          <w:szCs w:val="22"/>
          <w:lang w:val="mn-MN"/>
        </w:rPr>
        <w:t>хариуцсан байгууллага</w:t>
      </w:r>
      <w:r w:rsidR="004E123C" w:rsidRPr="003F0F71">
        <w:rPr>
          <w:rFonts w:ascii="Arial" w:hAnsi="Arial" w:cs="Arial"/>
          <w:sz w:val="22"/>
          <w:szCs w:val="22"/>
        </w:rPr>
        <w:t xml:space="preserve"> </w:t>
      </w:r>
      <w:r w:rsidR="002D50B5" w:rsidRPr="003F0F71">
        <w:rPr>
          <w:rFonts w:ascii="Arial" w:hAnsi="Arial" w:cs="Arial"/>
          <w:sz w:val="22"/>
          <w:szCs w:val="22"/>
        </w:rPr>
        <w:t>(</w:t>
      </w:r>
      <w:r w:rsidR="004E123C" w:rsidRPr="003F0F71">
        <w:rPr>
          <w:rFonts w:ascii="Arial" w:hAnsi="Arial" w:cs="Arial"/>
          <w:sz w:val="22"/>
          <w:szCs w:val="22"/>
          <w:lang w:val="mn-MN"/>
        </w:rPr>
        <w:t>шаардлагатай тохиолдолд</w:t>
      </w:r>
      <w:r w:rsidR="002D50B5" w:rsidRPr="003F0F71">
        <w:rPr>
          <w:rFonts w:ascii="Arial" w:hAnsi="Arial" w:cs="Arial"/>
          <w:sz w:val="22"/>
          <w:szCs w:val="22"/>
        </w:rPr>
        <w:t>)</w:t>
      </w:r>
      <w:r w:rsidR="004F5F68" w:rsidRPr="003F0F71">
        <w:rPr>
          <w:rFonts w:ascii="Arial" w:hAnsi="Arial" w:cs="Arial"/>
          <w:sz w:val="22"/>
          <w:szCs w:val="22"/>
        </w:rPr>
        <w:t>;</w:t>
      </w:r>
    </w:p>
    <w:p w14:paraId="18AEFFA9" w14:textId="7F1FF9B9" w:rsidR="00714198" w:rsidRPr="003F0F71" w:rsidRDefault="00714198" w:rsidP="00D67DB1">
      <w:pPr>
        <w:pStyle w:val="ListParagraph"/>
        <w:numPr>
          <w:ilvl w:val="2"/>
          <w:numId w:val="3"/>
        </w:numPr>
        <w:spacing w:after="240" w:line="257" w:lineRule="auto"/>
        <w:ind w:left="1077"/>
        <w:contextualSpacing w:val="0"/>
        <w:rPr>
          <w:rFonts w:ascii="Arial" w:hAnsi="Arial" w:cs="Arial"/>
        </w:rPr>
      </w:pPr>
      <w:proofErr w:type="spellStart"/>
      <w:r w:rsidRPr="003F0F71">
        <w:rPr>
          <w:rFonts w:ascii="Arial" w:hAnsi="Arial" w:cs="Arial"/>
        </w:rPr>
        <w:t>Замын</w:t>
      </w:r>
      <w:proofErr w:type="spellEnd"/>
      <w:r w:rsidRPr="003F0F71">
        <w:rPr>
          <w:rFonts w:ascii="Arial" w:hAnsi="Arial" w:cs="Arial"/>
        </w:rPr>
        <w:t xml:space="preserve"> </w:t>
      </w:r>
      <w:proofErr w:type="spellStart"/>
      <w:r w:rsidRPr="003F0F71">
        <w:rPr>
          <w:rFonts w:ascii="Arial" w:hAnsi="Arial" w:cs="Arial"/>
        </w:rPr>
        <w:t>хөдөлгөөн</w:t>
      </w:r>
      <w:proofErr w:type="spellEnd"/>
      <w:r w:rsidRPr="003F0F71">
        <w:rPr>
          <w:rFonts w:ascii="Arial" w:hAnsi="Arial" w:cs="Arial"/>
        </w:rPr>
        <w:t xml:space="preserve"> </w:t>
      </w:r>
      <w:proofErr w:type="spellStart"/>
      <w:r w:rsidRPr="003F0F71">
        <w:rPr>
          <w:rFonts w:ascii="Arial" w:hAnsi="Arial" w:cs="Arial"/>
        </w:rPr>
        <w:t>зохион</w:t>
      </w:r>
      <w:proofErr w:type="spellEnd"/>
      <w:r w:rsidRPr="003F0F71">
        <w:rPr>
          <w:rFonts w:ascii="Arial" w:hAnsi="Arial" w:cs="Arial"/>
        </w:rPr>
        <w:t xml:space="preserve"> </w:t>
      </w:r>
      <w:proofErr w:type="spellStart"/>
      <w:r w:rsidRPr="003F0F71">
        <w:rPr>
          <w:rFonts w:ascii="Arial" w:hAnsi="Arial" w:cs="Arial"/>
        </w:rPr>
        <w:t>байгуулалтын</w:t>
      </w:r>
      <w:proofErr w:type="spellEnd"/>
      <w:r w:rsidRPr="003F0F71">
        <w:rPr>
          <w:rFonts w:ascii="Arial" w:hAnsi="Arial" w:cs="Arial"/>
        </w:rPr>
        <w:t xml:space="preserve"> </w:t>
      </w:r>
      <w:proofErr w:type="spellStart"/>
      <w:r w:rsidRPr="003F0F71">
        <w:rPr>
          <w:rFonts w:ascii="Arial" w:hAnsi="Arial" w:cs="Arial"/>
        </w:rPr>
        <w:t>газар</w:t>
      </w:r>
      <w:proofErr w:type="spellEnd"/>
      <w:r w:rsidRPr="003F0F71">
        <w:rPr>
          <w:rFonts w:ascii="Arial" w:hAnsi="Arial" w:cs="Arial"/>
        </w:rPr>
        <w:t xml:space="preserve"> </w:t>
      </w:r>
      <w:r w:rsidR="004F5F68" w:rsidRPr="003F0F71">
        <w:rPr>
          <w:rFonts w:ascii="Arial" w:hAnsi="Arial" w:cs="Arial"/>
        </w:rPr>
        <w:t>(</w:t>
      </w:r>
      <w:proofErr w:type="spellStart"/>
      <w:r w:rsidRPr="003F0F71">
        <w:rPr>
          <w:rFonts w:ascii="Arial" w:hAnsi="Arial" w:cs="Arial"/>
        </w:rPr>
        <w:t>шаардлагатай</w:t>
      </w:r>
      <w:proofErr w:type="spellEnd"/>
      <w:r w:rsidRPr="003F0F71">
        <w:rPr>
          <w:rFonts w:ascii="Arial" w:hAnsi="Arial" w:cs="Arial"/>
        </w:rPr>
        <w:t xml:space="preserve"> </w:t>
      </w:r>
      <w:proofErr w:type="spellStart"/>
      <w:r w:rsidRPr="003F0F71">
        <w:rPr>
          <w:rFonts w:ascii="Arial" w:hAnsi="Arial" w:cs="Arial"/>
        </w:rPr>
        <w:t>тохиолдолд</w:t>
      </w:r>
      <w:proofErr w:type="spellEnd"/>
      <w:r w:rsidR="004F5F68" w:rsidRPr="003F0F71">
        <w:rPr>
          <w:rFonts w:ascii="Arial" w:hAnsi="Arial" w:cs="Arial"/>
        </w:rPr>
        <w:t>).</w:t>
      </w:r>
    </w:p>
    <w:p w14:paraId="767C8AD0" w14:textId="17584641" w:rsidR="00660EE4" w:rsidRPr="003F0F71" w:rsidRDefault="00981210" w:rsidP="00EA5D54">
      <w:pPr>
        <w:pStyle w:val="NormalWeb"/>
        <w:numPr>
          <w:ilvl w:val="1"/>
          <w:numId w:val="3"/>
        </w:numPr>
        <w:spacing w:before="0" w:beforeAutospacing="0" w:after="240" w:afterAutospacing="0"/>
        <w:ind w:left="0" w:firstLine="0"/>
        <w:jc w:val="both"/>
        <w:rPr>
          <w:rFonts w:ascii="Arial" w:hAnsi="Arial" w:cs="Arial"/>
          <w:sz w:val="22"/>
          <w:szCs w:val="22"/>
        </w:rPr>
      </w:pPr>
      <w:proofErr w:type="spellStart"/>
      <w:r w:rsidRPr="003F0F71">
        <w:rPr>
          <w:rFonts w:ascii="Arial" w:hAnsi="Arial" w:cs="Arial"/>
          <w:sz w:val="22"/>
          <w:szCs w:val="22"/>
        </w:rPr>
        <w:t>Зураг</w:t>
      </w:r>
      <w:proofErr w:type="spellEnd"/>
      <w:r w:rsidRPr="003F0F71">
        <w:rPr>
          <w:rFonts w:ascii="Arial" w:hAnsi="Arial" w:cs="Arial"/>
          <w:sz w:val="22"/>
          <w:szCs w:val="22"/>
        </w:rPr>
        <w:t xml:space="preserve"> </w:t>
      </w:r>
      <w:proofErr w:type="spellStart"/>
      <w:r w:rsidRPr="003F0F71">
        <w:rPr>
          <w:rFonts w:ascii="Arial" w:hAnsi="Arial" w:cs="Arial"/>
          <w:sz w:val="22"/>
          <w:szCs w:val="22"/>
        </w:rPr>
        <w:t>төслийг</w:t>
      </w:r>
      <w:proofErr w:type="spellEnd"/>
      <w:r w:rsidRPr="003F0F71">
        <w:rPr>
          <w:rFonts w:ascii="Arial" w:hAnsi="Arial" w:cs="Arial"/>
          <w:sz w:val="22"/>
          <w:szCs w:val="22"/>
        </w:rPr>
        <w:t xml:space="preserve"> </w:t>
      </w:r>
      <w:proofErr w:type="spellStart"/>
      <w:r w:rsidRPr="003F0F71">
        <w:rPr>
          <w:rFonts w:ascii="Arial" w:hAnsi="Arial" w:cs="Arial"/>
          <w:sz w:val="22"/>
          <w:szCs w:val="22"/>
        </w:rPr>
        <w:t>холбогдох</w:t>
      </w:r>
      <w:proofErr w:type="spellEnd"/>
      <w:r w:rsidRPr="003F0F71">
        <w:rPr>
          <w:rFonts w:ascii="Arial" w:hAnsi="Arial" w:cs="Arial"/>
          <w:sz w:val="22"/>
          <w:szCs w:val="22"/>
        </w:rPr>
        <w:t xml:space="preserve"> </w:t>
      </w:r>
      <w:proofErr w:type="spellStart"/>
      <w:r w:rsidRPr="003F0F71">
        <w:rPr>
          <w:rFonts w:ascii="Arial" w:hAnsi="Arial" w:cs="Arial"/>
          <w:sz w:val="22"/>
          <w:szCs w:val="22"/>
        </w:rPr>
        <w:t>хууль</w:t>
      </w:r>
      <w:proofErr w:type="spellEnd"/>
      <w:r w:rsidRPr="003F0F71">
        <w:rPr>
          <w:rFonts w:ascii="Arial" w:hAnsi="Arial" w:cs="Arial"/>
          <w:sz w:val="22"/>
          <w:szCs w:val="22"/>
        </w:rPr>
        <w:t xml:space="preserve"> </w:t>
      </w:r>
      <w:proofErr w:type="spellStart"/>
      <w:r w:rsidRPr="003F0F71">
        <w:rPr>
          <w:rFonts w:ascii="Arial" w:hAnsi="Arial" w:cs="Arial"/>
          <w:sz w:val="22"/>
          <w:szCs w:val="22"/>
        </w:rPr>
        <w:t>тогтоомж</w:t>
      </w:r>
      <w:proofErr w:type="spellEnd"/>
      <w:r w:rsidRPr="003F0F71">
        <w:rPr>
          <w:rFonts w:ascii="Arial" w:hAnsi="Arial" w:cs="Arial"/>
          <w:sz w:val="22"/>
          <w:szCs w:val="22"/>
        </w:rPr>
        <w:t xml:space="preserve">, </w:t>
      </w:r>
      <w:proofErr w:type="spellStart"/>
      <w:r w:rsidRPr="003F0F71">
        <w:rPr>
          <w:rFonts w:ascii="Arial" w:hAnsi="Arial" w:cs="Arial"/>
          <w:sz w:val="22"/>
          <w:szCs w:val="22"/>
        </w:rPr>
        <w:t>норм</w:t>
      </w:r>
      <w:proofErr w:type="spellEnd"/>
      <w:r w:rsidRPr="003F0F71">
        <w:rPr>
          <w:rFonts w:ascii="Arial" w:hAnsi="Arial" w:cs="Arial"/>
          <w:sz w:val="22"/>
          <w:szCs w:val="22"/>
        </w:rPr>
        <w:t xml:space="preserve">, </w:t>
      </w:r>
      <w:proofErr w:type="spellStart"/>
      <w:r w:rsidRPr="003F0F71">
        <w:rPr>
          <w:rFonts w:ascii="Arial" w:hAnsi="Arial" w:cs="Arial"/>
          <w:sz w:val="22"/>
          <w:szCs w:val="22"/>
        </w:rPr>
        <w:t>дүрэм</w:t>
      </w:r>
      <w:proofErr w:type="spellEnd"/>
      <w:r w:rsidRPr="003F0F71">
        <w:rPr>
          <w:rFonts w:ascii="Arial" w:hAnsi="Arial" w:cs="Arial"/>
          <w:sz w:val="22"/>
          <w:szCs w:val="22"/>
        </w:rPr>
        <w:t xml:space="preserve">, </w:t>
      </w:r>
      <w:proofErr w:type="spellStart"/>
      <w:r w:rsidRPr="003F0F71">
        <w:rPr>
          <w:rFonts w:ascii="Arial" w:hAnsi="Arial" w:cs="Arial"/>
          <w:sz w:val="22"/>
          <w:szCs w:val="22"/>
        </w:rPr>
        <w:t>стандартын</w:t>
      </w:r>
      <w:proofErr w:type="spellEnd"/>
      <w:r w:rsidRPr="003F0F71">
        <w:rPr>
          <w:rFonts w:ascii="Arial" w:hAnsi="Arial" w:cs="Arial"/>
          <w:sz w:val="22"/>
          <w:szCs w:val="22"/>
        </w:rPr>
        <w:t xml:space="preserve"> </w:t>
      </w:r>
      <w:proofErr w:type="spellStart"/>
      <w:r w:rsidRPr="003F0F71">
        <w:rPr>
          <w:rFonts w:ascii="Arial" w:hAnsi="Arial" w:cs="Arial"/>
          <w:sz w:val="22"/>
          <w:szCs w:val="22"/>
        </w:rPr>
        <w:t>баримт</w:t>
      </w:r>
      <w:proofErr w:type="spellEnd"/>
      <w:r w:rsidRPr="003F0F71">
        <w:rPr>
          <w:rFonts w:ascii="Arial" w:hAnsi="Arial" w:cs="Arial"/>
          <w:sz w:val="22"/>
          <w:szCs w:val="22"/>
        </w:rPr>
        <w:t xml:space="preserve"> </w:t>
      </w:r>
      <w:proofErr w:type="spellStart"/>
      <w:r w:rsidRPr="003F0F71">
        <w:rPr>
          <w:rFonts w:ascii="Arial" w:hAnsi="Arial" w:cs="Arial"/>
          <w:sz w:val="22"/>
          <w:szCs w:val="22"/>
        </w:rPr>
        <w:t>бичгийг</w:t>
      </w:r>
      <w:proofErr w:type="spellEnd"/>
      <w:r w:rsidRPr="003F0F71">
        <w:rPr>
          <w:rFonts w:ascii="Arial" w:hAnsi="Arial" w:cs="Arial"/>
          <w:sz w:val="22"/>
          <w:szCs w:val="22"/>
        </w:rPr>
        <w:t xml:space="preserve"> </w:t>
      </w:r>
      <w:proofErr w:type="spellStart"/>
      <w:r w:rsidRPr="003F0F71">
        <w:rPr>
          <w:rFonts w:ascii="Arial" w:hAnsi="Arial" w:cs="Arial"/>
          <w:sz w:val="22"/>
          <w:szCs w:val="22"/>
        </w:rPr>
        <w:t>баримтлан</w:t>
      </w:r>
      <w:proofErr w:type="spellEnd"/>
      <w:r w:rsidRPr="003F0F71">
        <w:rPr>
          <w:rFonts w:ascii="Arial" w:hAnsi="Arial" w:cs="Arial"/>
          <w:sz w:val="22"/>
          <w:szCs w:val="22"/>
        </w:rPr>
        <w:t xml:space="preserve"> </w:t>
      </w:r>
      <w:proofErr w:type="spellStart"/>
      <w:r w:rsidRPr="003F0F71">
        <w:rPr>
          <w:rFonts w:ascii="Arial" w:hAnsi="Arial" w:cs="Arial"/>
          <w:sz w:val="22"/>
          <w:szCs w:val="22"/>
        </w:rPr>
        <w:t>зөвшилцө</w:t>
      </w:r>
      <w:proofErr w:type="spellEnd"/>
      <w:r w:rsidR="00FE778B" w:rsidRPr="003F0F71">
        <w:rPr>
          <w:rFonts w:ascii="Arial" w:hAnsi="Arial" w:cs="Arial"/>
          <w:sz w:val="22"/>
          <w:szCs w:val="22"/>
          <w:lang w:val="mn-MN"/>
        </w:rPr>
        <w:t>ж, акт, хурлын тэмдэглэл,</w:t>
      </w:r>
      <w:r w:rsidR="000D042E" w:rsidRPr="003F0F71">
        <w:rPr>
          <w:rFonts w:ascii="Arial" w:hAnsi="Arial" w:cs="Arial"/>
          <w:sz w:val="22"/>
          <w:szCs w:val="22"/>
          <w:lang w:val="mn-MN"/>
        </w:rPr>
        <w:t xml:space="preserve"> </w:t>
      </w:r>
      <w:r w:rsidR="00FD07E7" w:rsidRPr="003F0F71">
        <w:rPr>
          <w:rFonts w:ascii="Arial" w:hAnsi="Arial" w:cs="Arial"/>
          <w:sz w:val="22"/>
          <w:szCs w:val="22"/>
          <w:lang w:val="mn-MN"/>
        </w:rPr>
        <w:t xml:space="preserve">холбогдох зөвлөмж, </w:t>
      </w:r>
      <w:r w:rsidR="000D042E" w:rsidRPr="003F0F71">
        <w:rPr>
          <w:rFonts w:ascii="Arial" w:hAnsi="Arial" w:cs="Arial"/>
          <w:sz w:val="22"/>
          <w:szCs w:val="22"/>
          <w:lang w:val="mn-MN"/>
        </w:rPr>
        <w:t>дүгнэлтийг</w:t>
      </w:r>
      <w:r w:rsidR="00FE778B" w:rsidRPr="003F0F71">
        <w:rPr>
          <w:rFonts w:ascii="Arial" w:hAnsi="Arial" w:cs="Arial"/>
          <w:sz w:val="22"/>
          <w:szCs w:val="22"/>
          <w:lang w:val="mn-MN"/>
        </w:rPr>
        <w:t xml:space="preserve"> инженерийн дэлгэрэнгүй тайланд тусга</w:t>
      </w:r>
      <w:r w:rsidR="000D042E" w:rsidRPr="003F0F71">
        <w:rPr>
          <w:rFonts w:ascii="Arial" w:hAnsi="Arial" w:cs="Arial"/>
          <w:sz w:val="22"/>
          <w:szCs w:val="22"/>
          <w:lang w:val="mn-MN"/>
        </w:rPr>
        <w:t>ж, хавсарга</w:t>
      </w:r>
      <w:r w:rsidR="00B52FB5" w:rsidRPr="003F0F71">
        <w:rPr>
          <w:rFonts w:ascii="Arial" w:hAnsi="Arial" w:cs="Arial"/>
          <w:sz w:val="22"/>
          <w:szCs w:val="22"/>
          <w:lang w:val="mn-MN"/>
        </w:rPr>
        <w:t>сан байна</w:t>
      </w:r>
      <w:r w:rsidR="00FE778B" w:rsidRPr="003F0F71">
        <w:rPr>
          <w:rFonts w:ascii="Arial" w:hAnsi="Arial" w:cs="Arial"/>
          <w:sz w:val="22"/>
          <w:szCs w:val="22"/>
          <w:lang w:val="mn-MN"/>
        </w:rPr>
        <w:t>.</w:t>
      </w:r>
    </w:p>
    <w:p w14:paraId="18332341" w14:textId="5F623F87" w:rsidR="001024E9" w:rsidRPr="003F0F71" w:rsidRDefault="00EB7D37" w:rsidP="00EA5D54">
      <w:pPr>
        <w:pStyle w:val="NormalWeb"/>
        <w:spacing w:before="0" w:beforeAutospacing="0" w:after="0" w:afterAutospacing="0"/>
        <w:jc w:val="both"/>
        <w:outlineLvl w:val="0"/>
        <w:rPr>
          <w:rStyle w:val="Strong"/>
          <w:rFonts w:ascii="Arial" w:hAnsi="Arial" w:cs="Arial"/>
          <w:sz w:val="22"/>
          <w:szCs w:val="22"/>
        </w:rPr>
      </w:pPr>
      <w:bookmarkStart w:id="3" w:name="_Toc136360088"/>
      <w:r w:rsidRPr="003F0F71">
        <w:rPr>
          <w:rStyle w:val="Strong"/>
          <w:rFonts w:ascii="Arial" w:hAnsi="Arial" w:cs="Arial"/>
          <w:sz w:val="22"/>
          <w:szCs w:val="22"/>
          <w:lang w:val="mn-MN"/>
        </w:rPr>
        <w:t>Дөрөв</w:t>
      </w:r>
      <w:r w:rsidR="00B84300" w:rsidRPr="003F0F71">
        <w:rPr>
          <w:rStyle w:val="Strong"/>
          <w:rFonts w:ascii="Arial" w:hAnsi="Arial" w:cs="Arial"/>
          <w:sz w:val="22"/>
          <w:szCs w:val="22"/>
        </w:rPr>
        <w:t xml:space="preserve">. </w:t>
      </w:r>
      <w:proofErr w:type="spellStart"/>
      <w:r w:rsidR="00B84300" w:rsidRPr="003F0F71">
        <w:rPr>
          <w:rStyle w:val="Strong"/>
          <w:rFonts w:ascii="Arial" w:hAnsi="Arial" w:cs="Arial"/>
          <w:sz w:val="22"/>
          <w:szCs w:val="22"/>
        </w:rPr>
        <w:t>Зураг</w:t>
      </w:r>
      <w:proofErr w:type="spellEnd"/>
      <w:r w:rsidR="00B84300" w:rsidRPr="003F0F71">
        <w:rPr>
          <w:rStyle w:val="Strong"/>
          <w:rFonts w:ascii="Arial" w:hAnsi="Arial" w:cs="Arial"/>
          <w:sz w:val="22"/>
          <w:szCs w:val="22"/>
        </w:rPr>
        <w:t xml:space="preserve"> </w:t>
      </w:r>
      <w:proofErr w:type="spellStart"/>
      <w:r w:rsidR="00B84300" w:rsidRPr="003F0F71">
        <w:rPr>
          <w:rStyle w:val="Strong"/>
          <w:rFonts w:ascii="Arial" w:hAnsi="Arial" w:cs="Arial"/>
          <w:sz w:val="22"/>
          <w:szCs w:val="22"/>
        </w:rPr>
        <w:t>төслийг</w:t>
      </w:r>
      <w:proofErr w:type="spellEnd"/>
      <w:r w:rsidR="00B84300" w:rsidRPr="003F0F71">
        <w:rPr>
          <w:rStyle w:val="Strong"/>
          <w:rFonts w:ascii="Arial" w:hAnsi="Arial" w:cs="Arial"/>
          <w:sz w:val="22"/>
          <w:szCs w:val="22"/>
        </w:rPr>
        <w:t xml:space="preserve"> </w:t>
      </w:r>
      <w:proofErr w:type="spellStart"/>
      <w:r w:rsidR="00B84300" w:rsidRPr="003F0F71">
        <w:rPr>
          <w:rStyle w:val="Strong"/>
          <w:rFonts w:ascii="Arial" w:hAnsi="Arial" w:cs="Arial"/>
          <w:sz w:val="22"/>
          <w:szCs w:val="22"/>
        </w:rPr>
        <w:t>баталгаажуулах</w:t>
      </w:r>
      <w:bookmarkEnd w:id="3"/>
      <w:proofErr w:type="spellEnd"/>
    </w:p>
    <w:p w14:paraId="7CDC21B7" w14:textId="77777777" w:rsidR="001024E9" w:rsidRPr="003F0F71" w:rsidRDefault="001024E9" w:rsidP="00EA5D54">
      <w:pPr>
        <w:pStyle w:val="NormalWeb"/>
        <w:spacing w:before="0" w:beforeAutospacing="0" w:after="0" w:afterAutospacing="0"/>
        <w:jc w:val="both"/>
        <w:rPr>
          <w:rFonts w:ascii="Arial" w:hAnsi="Arial" w:cs="Arial"/>
          <w:sz w:val="22"/>
          <w:szCs w:val="22"/>
        </w:rPr>
      </w:pPr>
    </w:p>
    <w:p w14:paraId="2E1AC823" w14:textId="62BFB091" w:rsidR="000556FF" w:rsidRPr="003F0F71" w:rsidRDefault="0019416D" w:rsidP="00EA5D54">
      <w:pPr>
        <w:pStyle w:val="NormalWeb"/>
        <w:numPr>
          <w:ilvl w:val="1"/>
          <w:numId w:val="12"/>
        </w:numPr>
        <w:spacing w:before="0" w:beforeAutospacing="0" w:after="240" w:afterAutospacing="0"/>
        <w:ind w:left="0" w:firstLine="0"/>
        <w:jc w:val="both"/>
        <w:rPr>
          <w:rFonts w:ascii="Arial" w:hAnsi="Arial" w:cs="Arial"/>
          <w:sz w:val="22"/>
          <w:szCs w:val="22"/>
        </w:rPr>
      </w:pPr>
      <w:r w:rsidRPr="003F0F71">
        <w:rPr>
          <w:rFonts w:ascii="Arial" w:hAnsi="Arial" w:cs="Arial"/>
          <w:sz w:val="22"/>
          <w:szCs w:val="22"/>
          <w:lang w:val="mn-MN"/>
        </w:rPr>
        <w:t xml:space="preserve">Зураг төслийн хуудас бүрийг </w:t>
      </w:r>
      <w:proofErr w:type="spellStart"/>
      <w:r w:rsidRPr="003F0F71">
        <w:rPr>
          <w:rFonts w:ascii="Arial" w:hAnsi="Arial" w:cs="Arial"/>
          <w:sz w:val="22"/>
          <w:szCs w:val="22"/>
        </w:rPr>
        <w:t>гүйцэтгэсэн</w:t>
      </w:r>
      <w:proofErr w:type="spellEnd"/>
      <w:r w:rsidRPr="003F0F71">
        <w:rPr>
          <w:rFonts w:ascii="Arial" w:hAnsi="Arial" w:cs="Arial"/>
          <w:sz w:val="22"/>
          <w:szCs w:val="22"/>
          <w:lang w:val="mn-MN"/>
        </w:rPr>
        <w:t xml:space="preserve">, </w:t>
      </w:r>
      <w:proofErr w:type="spellStart"/>
      <w:r w:rsidRPr="003F0F71">
        <w:rPr>
          <w:rFonts w:ascii="Arial" w:hAnsi="Arial" w:cs="Arial"/>
          <w:sz w:val="22"/>
          <w:szCs w:val="22"/>
        </w:rPr>
        <w:t>шалгасан</w:t>
      </w:r>
      <w:proofErr w:type="spellEnd"/>
      <w:r w:rsidRPr="003F0F71">
        <w:rPr>
          <w:rFonts w:ascii="Arial" w:hAnsi="Arial" w:cs="Arial"/>
          <w:sz w:val="22"/>
          <w:szCs w:val="22"/>
        </w:rPr>
        <w:t xml:space="preserve"> </w:t>
      </w:r>
      <w:proofErr w:type="spellStart"/>
      <w:r w:rsidRPr="003F0F71">
        <w:rPr>
          <w:rFonts w:ascii="Arial" w:hAnsi="Arial" w:cs="Arial"/>
          <w:sz w:val="22"/>
          <w:szCs w:val="22"/>
        </w:rPr>
        <w:t>инженер</w:t>
      </w:r>
      <w:proofErr w:type="spellEnd"/>
      <w:r w:rsidRPr="003F0F71">
        <w:rPr>
          <w:rFonts w:ascii="Arial" w:hAnsi="Arial" w:cs="Arial"/>
          <w:sz w:val="22"/>
          <w:szCs w:val="22"/>
          <w:lang w:val="mn-MN"/>
        </w:rPr>
        <w:t xml:space="preserve"> болон </w:t>
      </w:r>
      <w:proofErr w:type="spellStart"/>
      <w:r w:rsidRPr="003F0F71">
        <w:rPr>
          <w:rFonts w:ascii="Arial" w:hAnsi="Arial" w:cs="Arial"/>
          <w:sz w:val="22"/>
          <w:szCs w:val="22"/>
        </w:rPr>
        <w:t>зургийн</w:t>
      </w:r>
      <w:proofErr w:type="spellEnd"/>
      <w:r w:rsidRPr="003F0F71">
        <w:rPr>
          <w:rFonts w:ascii="Arial" w:hAnsi="Arial" w:cs="Arial"/>
          <w:sz w:val="22"/>
          <w:szCs w:val="22"/>
        </w:rPr>
        <w:t xml:space="preserve"> </w:t>
      </w:r>
      <w:proofErr w:type="spellStart"/>
      <w:r w:rsidRPr="003F0F71">
        <w:rPr>
          <w:rFonts w:ascii="Arial" w:hAnsi="Arial" w:cs="Arial"/>
          <w:sz w:val="22"/>
          <w:szCs w:val="22"/>
        </w:rPr>
        <w:t>ерөнхий</w:t>
      </w:r>
      <w:proofErr w:type="spellEnd"/>
      <w:r w:rsidRPr="003F0F71">
        <w:rPr>
          <w:rFonts w:ascii="Arial" w:hAnsi="Arial" w:cs="Arial"/>
          <w:sz w:val="22"/>
          <w:szCs w:val="22"/>
        </w:rPr>
        <w:t xml:space="preserve"> </w:t>
      </w:r>
      <w:r w:rsidRPr="003F0F71">
        <w:rPr>
          <w:rFonts w:ascii="Arial" w:hAnsi="Arial" w:cs="Arial"/>
          <w:sz w:val="22"/>
          <w:szCs w:val="22"/>
          <w:lang w:val="mn-MN"/>
        </w:rPr>
        <w:t>инженер,</w:t>
      </w:r>
      <w:r w:rsidR="00BB26C0" w:rsidRPr="003F0F71">
        <w:rPr>
          <w:rFonts w:ascii="Arial" w:hAnsi="Arial" w:cs="Arial"/>
          <w:sz w:val="22"/>
          <w:szCs w:val="22"/>
          <w:lang w:val="mn-MN"/>
        </w:rPr>
        <w:t xml:space="preserve"> зураг төслийн</w:t>
      </w:r>
      <w:r w:rsidRPr="003F0F71">
        <w:rPr>
          <w:rFonts w:ascii="Arial" w:hAnsi="Arial" w:cs="Arial"/>
          <w:sz w:val="22"/>
          <w:szCs w:val="22"/>
          <w:lang w:val="mn-MN"/>
        </w:rPr>
        <w:t xml:space="preserve"> </w:t>
      </w:r>
      <w:proofErr w:type="spellStart"/>
      <w:r w:rsidRPr="003F0F71">
        <w:rPr>
          <w:rFonts w:ascii="Arial" w:hAnsi="Arial" w:cs="Arial"/>
          <w:sz w:val="22"/>
          <w:szCs w:val="22"/>
        </w:rPr>
        <w:t>нүүр</w:t>
      </w:r>
      <w:proofErr w:type="spellEnd"/>
      <w:r w:rsidRPr="003F0F71">
        <w:rPr>
          <w:rFonts w:ascii="Arial" w:hAnsi="Arial" w:cs="Arial"/>
          <w:sz w:val="22"/>
          <w:szCs w:val="22"/>
        </w:rPr>
        <w:t xml:space="preserve"> </w:t>
      </w:r>
      <w:r w:rsidR="000779B0" w:rsidRPr="003F0F71">
        <w:rPr>
          <w:rFonts w:ascii="Arial" w:hAnsi="Arial" w:cs="Arial"/>
          <w:sz w:val="22"/>
          <w:szCs w:val="22"/>
          <w:lang w:val="mn-MN"/>
        </w:rPr>
        <w:t xml:space="preserve">болон зохих </w:t>
      </w:r>
      <w:proofErr w:type="spellStart"/>
      <w:r w:rsidRPr="003F0F71">
        <w:rPr>
          <w:rFonts w:ascii="Arial" w:hAnsi="Arial" w:cs="Arial"/>
          <w:sz w:val="22"/>
          <w:szCs w:val="22"/>
        </w:rPr>
        <w:t>хууд</w:t>
      </w:r>
      <w:proofErr w:type="spellEnd"/>
      <w:r w:rsidR="000D5489" w:rsidRPr="003F0F71">
        <w:rPr>
          <w:rFonts w:ascii="Arial" w:hAnsi="Arial" w:cs="Arial"/>
          <w:sz w:val="22"/>
          <w:szCs w:val="22"/>
          <w:lang w:val="mn-MN"/>
        </w:rPr>
        <w:t>аст</w:t>
      </w:r>
      <w:r w:rsidRPr="003F0F71">
        <w:rPr>
          <w:rFonts w:ascii="Arial" w:hAnsi="Arial" w:cs="Arial"/>
          <w:sz w:val="22"/>
          <w:szCs w:val="22"/>
          <w:lang w:val="mn-MN"/>
        </w:rPr>
        <w:t xml:space="preserve"> </w:t>
      </w:r>
      <w:proofErr w:type="spellStart"/>
      <w:r w:rsidRPr="003F0F71">
        <w:rPr>
          <w:rFonts w:ascii="Arial" w:hAnsi="Arial" w:cs="Arial"/>
          <w:sz w:val="22"/>
          <w:szCs w:val="22"/>
        </w:rPr>
        <w:t>зураг</w:t>
      </w:r>
      <w:proofErr w:type="spellEnd"/>
      <w:r w:rsidRPr="003F0F71">
        <w:rPr>
          <w:rFonts w:ascii="Arial" w:hAnsi="Arial" w:cs="Arial"/>
          <w:sz w:val="22"/>
          <w:szCs w:val="22"/>
        </w:rPr>
        <w:t xml:space="preserve"> </w:t>
      </w:r>
      <w:proofErr w:type="spellStart"/>
      <w:r w:rsidRPr="003F0F71">
        <w:rPr>
          <w:rFonts w:ascii="Arial" w:hAnsi="Arial" w:cs="Arial"/>
          <w:sz w:val="22"/>
          <w:szCs w:val="22"/>
        </w:rPr>
        <w:t>төслий</w:t>
      </w:r>
      <w:proofErr w:type="spellEnd"/>
      <w:r w:rsidRPr="003F0F71">
        <w:rPr>
          <w:rFonts w:ascii="Arial" w:hAnsi="Arial" w:cs="Arial"/>
          <w:sz w:val="22"/>
          <w:szCs w:val="22"/>
          <w:lang w:val="mn-MN"/>
        </w:rPr>
        <w:t>н</w:t>
      </w:r>
      <w:r w:rsidRPr="003F0F71">
        <w:rPr>
          <w:rFonts w:ascii="Arial" w:hAnsi="Arial" w:cs="Arial"/>
          <w:sz w:val="22"/>
          <w:szCs w:val="22"/>
        </w:rPr>
        <w:t xml:space="preserve"> </w:t>
      </w:r>
      <w:proofErr w:type="spellStart"/>
      <w:r w:rsidRPr="003F0F71">
        <w:rPr>
          <w:rFonts w:ascii="Arial" w:hAnsi="Arial" w:cs="Arial"/>
          <w:sz w:val="22"/>
          <w:szCs w:val="22"/>
        </w:rPr>
        <w:t>байгууллагын</w:t>
      </w:r>
      <w:proofErr w:type="spellEnd"/>
      <w:r w:rsidRPr="003F0F71">
        <w:rPr>
          <w:rFonts w:ascii="Arial" w:hAnsi="Arial" w:cs="Arial"/>
          <w:sz w:val="22"/>
          <w:szCs w:val="22"/>
        </w:rPr>
        <w:t xml:space="preserve"> </w:t>
      </w:r>
      <w:r w:rsidRPr="003F0F71">
        <w:rPr>
          <w:rFonts w:ascii="Arial" w:hAnsi="Arial" w:cs="Arial"/>
          <w:sz w:val="22"/>
          <w:szCs w:val="22"/>
          <w:lang w:val="mn-MN"/>
        </w:rPr>
        <w:t>дарга</w:t>
      </w:r>
      <w:r w:rsidR="00482B36" w:rsidRPr="003F0F71">
        <w:rPr>
          <w:rFonts w:ascii="Arial" w:hAnsi="Arial" w:cs="Arial"/>
          <w:sz w:val="22"/>
          <w:szCs w:val="22"/>
          <w:lang w:val="mn-MN"/>
        </w:rPr>
        <w:t xml:space="preserve"> болон зөвшилцсөн байгууллагуудын холбогдох албан тушаалтан</w:t>
      </w:r>
      <w:r w:rsidRPr="003F0F71">
        <w:rPr>
          <w:rFonts w:ascii="Arial" w:hAnsi="Arial" w:cs="Arial"/>
          <w:sz w:val="22"/>
          <w:szCs w:val="22"/>
          <w:lang w:val="mn-MN"/>
        </w:rPr>
        <w:t xml:space="preserve"> тус тус </w:t>
      </w:r>
      <w:proofErr w:type="spellStart"/>
      <w:r w:rsidRPr="003F0F71">
        <w:rPr>
          <w:rFonts w:ascii="Arial" w:hAnsi="Arial" w:cs="Arial"/>
          <w:sz w:val="22"/>
          <w:szCs w:val="22"/>
        </w:rPr>
        <w:t>гарын</w:t>
      </w:r>
      <w:proofErr w:type="spellEnd"/>
      <w:r w:rsidRPr="003F0F71">
        <w:rPr>
          <w:rFonts w:ascii="Arial" w:hAnsi="Arial" w:cs="Arial"/>
          <w:sz w:val="22"/>
          <w:szCs w:val="22"/>
        </w:rPr>
        <w:t xml:space="preserve"> </w:t>
      </w:r>
      <w:proofErr w:type="spellStart"/>
      <w:r w:rsidRPr="003F0F71">
        <w:rPr>
          <w:rFonts w:ascii="Arial" w:hAnsi="Arial" w:cs="Arial"/>
          <w:sz w:val="22"/>
          <w:szCs w:val="22"/>
        </w:rPr>
        <w:t>үсэг</w:t>
      </w:r>
      <w:proofErr w:type="spellEnd"/>
      <w:r w:rsidRPr="003F0F71">
        <w:rPr>
          <w:rFonts w:ascii="Arial" w:hAnsi="Arial" w:cs="Arial"/>
          <w:sz w:val="22"/>
          <w:szCs w:val="22"/>
        </w:rPr>
        <w:t xml:space="preserve"> </w:t>
      </w:r>
      <w:proofErr w:type="spellStart"/>
      <w:r w:rsidRPr="003F0F71">
        <w:rPr>
          <w:rFonts w:ascii="Arial" w:hAnsi="Arial" w:cs="Arial"/>
          <w:sz w:val="22"/>
          <w:szCs w:val="22"/>
        </w:rPr>
        <w:t>зурж</w:t>
      </w:r>
      <w:proofErr w:type="spellEnd"/>
      <w:r w:rsidRPr="003F0F71">
        <w:rPr>
          <w:rFonts w:ascii="Arial" w:hAnsi="Arial" w:cs="Arial"/>
          <w:sz w:val="22"/>
          <w:szCs w:val="22"/>
        </w:rPr>
        <w:t>,</w:t>
      </w:r>
      <w:r w:rsidRPr="003F0F71">
        <w:rPr>
          <w:rFonts w:ascii="Arial" w:hAnsi="Arial" w:cs="Arial"/>
          <w:sz w:val="22"/>
          <w:szCs w:val="22"/>
          <w:lang w:val="mn-MN"/>
        </w:rPr>
        <w:t xml:space="preserve"> т</w:t>
      </w:r>
      <w:proofErr w:type="spellStart"/>
      <w:r w:rsidRPr="003F0F71">
        <w:rPr>
          <w:rFonts w:ascii="Arial" w:hAnsi="Arial" w:cs="Arial"/>
          <w:sz w:val="22"/>
          <w:szCs w:val="22"/>
        </w:rPr>
        <w:t>эмдэг</w:t>
      </w:r>
      <w:proofErr w:type="spellEnd"/>
      <w:r w:rsidRPr="003F0F71">
        <w:rPr>
          <w:rFonts w:ascii="Arial" w:hAnsi="Arial" w:cs="Arial"/>
          <w:sz w:val="22"/>
          <w:szCs w:val="22"/>
        </w:rPr>
        <w:t xml:space="preserve"> </w:t>
      </w:r>
      <w:proofErr w:type="spellStart"/>
      <w:r w:rsidRPr="003F0F71">
        <w:rPr>
          <w:rFonts w:ascii="Arial" w:hAnsi="Arial" w:cs="Arial"/>
          <w:sz w:val="22"/>
          <w:szCs w:val="22"/>
        </w:rPr>
        <w:t>дарж</w:t>
      </w:r>
      <w:proofErr w:type="spellEnd"/>
      <w:r w:rsidRPr="003F0F71">
        <w:rPr>
          <w:rFonts w:ascii="Arial" w:hAnsi="Arial" w:cs="Arial"/>
          <w:sz w:val="22"/>
          <w:szCs w:val="22"/>
          <w:lang w:val="mn-MN"/>
        </w:rPr>
        <w:t xml:space="preserve"> </w:t>
      </w:r>
      <w:proofErr w:type="spellStart"/>
      <w:r w:rsidRPr="003F0F71">
        <w:rPr>
          <w:rFonts w:ascii="Arial" w:hAnsi="Arial" w:cs="Arial"/>
          <w:sz w:val="22"/>
          <w:szCs w:val="22"/>
        </w:rPr>
        <w:t>баталгаажуул</w:t>
      </w:r>
      <w:proofErr w:type="spellEnd"/>
      <w:r w:rsidR="006E6411" w:rsidRPr="003F0F71">
        <w:rPr>
          <w:rFonts w:ascii="Arial" w:hAnsi="Arial" w:cs="Arial"/>
          <w:sz w:val="22"/>
          <w:szCs w:val="22"/>
          <w:lang w:val="mn-MN"/>
        </w:rPr>
        <w:t>сан байна</w:t>
      </w:r>
      <w:r w:rsidR="00482B36" w:rsidRPr="003F0F71">
        <w:rPr>
          <w:rFonts w:ascii="Arial" w:hAnsi="Arial" w:cs="Arial"/>
          <w:sz w:val="22"/>
          <w:szCs w:val="22"/>
          <w:lang w:val="mn-MN"/>
        </w:rPr>
        <w:t>.</w:t>
      </w:r>
    </w:p>
    <w:p w14:paraId="044F2263" w14:textId="6CFAD244" w:rsidR="00C248A2" w:rsidRPr="003F0F71" w:rsidRDefault="00B84300" w:rsidP="00EA5D54">
      <w:pPr>
        <w:pStyle w:val="NormalWeb"/>
        <w:numPr>
          <w:ilvl w:val="1"/>
          <w:numId w:val="12"/>
        </w:numPr>
        <w:spacing w:before="0" w:beforeAutospacing="0" w:after="240" w:afterAutospacing="0"/>
        <w:ind w:left="0" w:firstLine="0"/>
        <w:jc w:val="both"/>
        <w:rPr>
          <w:rFonts w:ascii="Arial" w:hAnsi="Arial" w:cs="Arial"/>
          <w:sz w:val="22"/>
          <w:szCs w:val="22"/>
        </w:rPr>
      </w:pPr>
      <w:proofErr w:type="spellStart"/>
      <w:r w:rsidRPr="003F0F71">
        <w:rPr>
          <w:rFonts w:ascii="Arial" w:hAnsi="Arial" w:cs="Arial"/>
          <w:sz w:val="22"/>
          <w:szCs w:val="22"/>
        </w:rPr>
        <w:t>Монгол</w:t>
      </w:r>
      <w:proofErr w:type="spellEnd"/>
      <w:r w:rsidRPr="003F0F71">
        <w:rPr>
          <w:rFonts w:ascii="Arial" w:hAnsi="Arial" w:cs="Arial"/>
          <w:sz w:val="22"/>
          <w:szCs w:val="22"/>
        </w:rPr>
        <w:t xml:space="preserve"> </w:t>
      </w:r>
      <w:proofErr w:type="spellStart"/>
      <w:r w:rsidRPr="003F0F71">
        <w:rPr>
          <w:rFonts w:ascii="Arial" w:hAnsi="Arial" w:cs="Arial"/>
          <w:sz w:val="22"/>
          <w:szCs w:val="22"/>
        </w:rPr>
        <w:t>Улсын</w:t>
      </w:r>
      <w:proofErr w:type="spellEnd"/>
      <w:r w:rsidRPr="003F0F71">
        <w:rPr>
          <w:rFonts w:ascii="Arial" w:hAnsi="Arial" w:cs="Arial"/>
          <w:sz w:val="22"/>
          <w:szCs w:val="22"/>
        </w:rPr>
        <w:t xml:space="preserve"> </w:t>
      </w:r>
      <w:proofErr w:type="spellStart"/>
      <w:r w:rsidRPr="003F0F71">
        <w:rPr>
          <w:rFonts w:ascii="Arial" w:hAnsi="Arial" w:cs="Arial"/>
          <w:sz w:val="22"/>
          <w:szCs w:val="22"/>
        </w:rPr>
        <w:t>хууль</w:t>
      </w:r>
      <w:proofErr w:type="spellEnd"/>
      <w:r w:rsidRPr="003F0F71">
        <w:rPr>
          <w:rFonts w:ascii="Arial" w:hAnsi="Arial" w:cs="Arial"/>
          <w:sz w:val="22"/>
          <w:szCs w:val="22"/>
        </w:rPr>
        <w:t xml:space="preserve"> </w:t>
      </w:r>
      <w:proofErr w:type="spellStart"/>
      <w:r w:rsidRPr="003F0F71">
        <w:rPr>
          <w:rFonts w:ascii="Arial" w:hAnsi="Arial" w:cs="Arial"/>
          <w:sz w:val="22"/>
          <w:szCs w:val="22"/>
        </w:rPr>
        <w:t>тогтоомжид</w:t>
      </w:r>
      <w:proofErr w:type="spellEnd"/>
      <w:r w:rsidRPr="003F0F71">
        <w:rPr>
          <w:rFonts w:ascii="Arial" w:hAnsi="Arial" w:cs="Arial"/>
          <w:sz w:val="22"/>
          <w:szCs w:val="22"/>
        </w:rPr>
        <w:t xml:space="preserve"> </w:t>
      </w:r>
      <w:proofErr w:type="spellStart"/>
      <w:r w:rsidRPr="003F0F71">
        <w:rPr>
          <w:rFonts w:ascii="Arial" w:hAnsi="Arial" w:cs="Arial"/>
          <w:sz w:val="22"/>
          <w:szCs w:val="22"/>
        </w:rPr>
        <w:t>өөрөөр</w:t>
      </w:r>
      <w:proofErr w:type="spellEnd"/>
      <w:r w:rsidRPr="003F0F71">
        <w:rPr>
          <w:rFonts w:ascii="Arial" w:hAnsi="Arial" w:cs="Arial"/>
          <w:sz w:val="22"/>
          <w:szCs w:val="22"/>
        </w:rPr>
        <w:t xml:space="preserve"> </w:t>
      </w:r>
      <w:proofErr w:type="spellStart"/>
      <w:r w:rsidRPr="003F0F71">
        <w:rPr>
          <w:rFonts w:ascii="Arial" w:hAnsi="Arial" w:cs="Arial"/>
          <w:sz w:val="22"/>
          <w:szCs w:val="22"/>
        </w:rPr>
        <w:t>заагаагүй</w:t>
      </w:r>
      <w:proofErr w:type="spellEnd"/>
      <w:r w:rsidRPr="003F0F71">
        <w:rPr>
          <w:rFonts w:ascii="Arial" w:hAnsi="Arial" w:cs="Arial"/>
          <w:sz w:val="22"/>
          <w:szCs w:val="22"/>
        </w:rPr>
        <w:t xml:space="preserve"> </w:t>
      </w:r>
      <w:proofErr w:type="spellStart"/>
      <w:r w:rsidRPr="003F0F71">
        <w:rPr>
          <w:rFonts w:ascii="Arial" w:hAnsi="Arial" w:cs="Arial"/>
          <w:sz w:val="22"/>
          <w:szCs w:val="22"/>
        </w:rPr>
        <w:t>бол</w:t>
      </w:r>
      <w:proofErr w:type="spellEnd"/>
      <w:r w:rsidRPr="003F0F71">
        <w:rPr>
          <w:rFonts w:ascii="Arial" w:hAnsi="Arial" w:cs="Arial"/>
          <w:sz w:val="22"/>
          <w:szCs w:val="22"/>
        </w:rPr>
        <w:t xml:space="preserve"> </w:t>
      </w:r>
      <w:proofErr w:type="spellStart"/>
      <w:r w:rsidRPr="003F0F71">
        <w:rPr>
          <w:rFonts w:ascii="Arial" w:hAnsi="Arial" w:cs="Arial"/>
          <w:sz w:val="22"/>
          <w:szCs w:val="22"/>
        </w:rPr>
        <w:t>улс</w:t>
      </w:r>
      <w:proofErr w:type="spellEnd"/>
      <w:r w:rsidRPr="003F0F71">
        <w:rPr>
          <w:rFonts w:ascii="Arial" w:hAnsi="Arial" w:cs="Arial"/>
          <w:sz w:val="22"/>
          <w:szCs w:val="22"/>
        </w:rPr>
        <w:t xml:space="preserve">, </w:t>
      </w:r>
      <w:r w:rsidR="008D0E87" w:rsidRPr="003F0F71">
        <w:rPr>
          <w:rFonts w:ascii="Arial" w:hAnsi="Arial" w:cs="Arial"/>
          <w:sz w:val="22"/>
          <w:szCs w:val="22"/>
          <w:lang w:val="mn-MN"/>
        </w:rPr>
        <w:t xml:space="preserve">нийлэл, </w:t>
      </w:r>
      <w:proofErr w:type="spellStart"/>
      <w:r w:rsidRPr="003F0F71">
        <w:rPr>
          <w:rFonts w:ascii="Arial" w:hAnsi="Arial" w:cs="Arial"/>
          <w:sz w:val="22"/>
          <w:szCs w:val="22"/>
        </w:rPr>
        <w:t>орон</w:t>
      </w:r>
      <w:proofErr w:type="spellEnd"/>
      <w:r w:rsidRPr="003F0F71">
        <w:rPr>
          <w:rFonts w:ascii="Arial" w:hAnsi="Arial" w:cs="Arial"/>
          <w:sz w:val="22"/>
          <w:szCs w:val="22"/>
        </w:rPr>
        <w:t xml:space="preserve"> </w:t>
      </w:r>
      <w:proofErr w:type="spellStart"/>
      <w:r w:rsidRPr="003F0F71">
        <w:rPr>
          <w:rFonts w:ascii="Arial" w:hAnsi="Arial" w:cs="Arial"/>
          <w:sz w:val="22"/>
          <w:szCs w:val="22"/>
        </w:rPr>
        <w:t>нут</w:t>
      </w:r>
      <w:proofErr w:type="spellEnd"/>
      <w:r w:rsidR="00A2683E" w:rsidRPr="003F0F71">
        <w:rPr>
          <w:rFonts w:ascii="Arial" w:hAnsi="Arial" w:cs="Arial"/>
          <w:sz w:val="22"/>
          <w:szCs w:val="22"/>
          <w:lang w:val="mn-MN"/>
        </w:rPr>
        <w:t>г</w:t>
      </w:r>
      <w:proofErr w:type="spellStart"/>
      <w:r w:rsidRPr="003F0F71">
        <w:rPr>
          <w:rFonts w:ascii="Arial" w:hAnsi="Arial" w:cs="Arial"/>
          <w:sz w:val="22"/>
          <w:szCs w:val="22"/>
        </w:rPr>
        <w:t>ийн</w:t>
      </w:r>
      <w:proofErr w:type="spellEnd"/>
      <w:r w:rsidRPr="003F0F71">
        <w:rPr>
          <w:rFonts w:ascii="Arial" w:hAnsi="Arial" w:cs="Arial"/>
          <w:sz w:val="22"/>
          <w:szCs w:val="22"/>
        </w:rPr>
        <w:t xml:space="preserve"> </w:t>
      </w:r>
      <w:proofErr w:type="spellStart"/>
      <w:r w:rsidRPr="003F0F71">
        <w:rPr>
          <w:rFonts w:ascii="Arial" w:hAnsi="Arial" w:cs="Arial"/>
          <w:sz w:val="22"/>
          <w:szCs w:val="22"/>
        </w:rPr>
        <w:t>төсөв</w:t>
      </w:r>
      <w:proofErr w:type="spellEnd"/>
      <w:r w:rsidRPr="003F0F71">
        <w:rPr>
          <w:rFonts w:ascii="Arial" w:hAnsi="Arial" w:cs="Arial"/>
          <w:sz w:val="22"/>
          <w:szCs w:val="22"/>
        </w:rPr>
        <w:t xml:space="preserve">, </w:t>
      </w:r>
      <w:proofErr w:type="spellStart"/>
      <w:r w:rsidRPr="003F0F71">
        <w:rPr>
          <w:rFonts w:ascii="Arial" w:hAnsi="Arial" w:cs="Arial"/>
          <w:sz w:val="22"/>
          <w:szCs w:val="22"/>
        </w:rPr>
        <w:t>гадаадын</w:t>
      </w:r>
      <w:proofErr w:type="spellEnd"/>
      <w:r w:rsidRPr="003F0F71">
        <w:rPr>
          <w:rFonts w:ascii="Arial" w:hAnsi="Arial" w:cs="Arial"/>
          <w:sz w:val="22"/>
          <w:szCs w:val="22"/>
        </w:rPr>
        <w:t xml:space="preserve"> </w:t>
      </w:r>
      <w:proofErr w:type="spellStart"/>
      <w:r w:rsidRPr="003F0F71">
        <w:rPr>
          <w:rFonts w:ascii="Arial" w:hAnsi="Arial" w:cs="Arial"/>
          <w:sz w:val="22"/>
          <w:szCs w:val="22"/>
        </w:rPr>
        <w:t>зээл</w:t>
      </w:r>
      <w:proofErr w:type="spellEnd"/>
      <w:r w:rsidRPr="003F0F71">
        <w:rPr>
          <w:rFonts w:ascii="Arial" w:hAnsi="Arial" w:cs="Arial"/>
          <w:sz w:val="22"/>
          <w:szCs w:val="22"/>
        </w:rPr>
        <w:t>,</w:t>
      </w:r>
      <w:r w:rsidR="00157936" w:rsidRPr="003F0F71">
        <w:rPr>
          <w:rFonts w:ascii="Arial" w:hAnsi="Arial" w:cs="Arial"/>
          <w:sz w:val="22"/>
          <w:szCs w:val="22"/>
          <w:lang w:val="mn-MN"/>
        </w:rPr>
        <w:t xml:space="preserve"> </w:t>
      </w:r>
      <w:proofErr w:type="spellStart"/>
      <w:r w:rsidRPr="003F0F71">
        <w:rPr>
          <w:rFonts w:ascii="Arial" w:hAnsi="Arial" w:cs="Arial"/>
          <w:sz w:val="22"/>
          <w:szCs w:val="22"/>
        </w:rPr>
        <w:t>тусламж</w:t>
      </w:r>
      <w:proofErr w:type="spellEnd"/>
      <w:r w:rsidR="00157936" w:rsidRPr="003F0F71">
        <w:rPr>
          <w:rFonts w:ascii="Arial" w:hAnsi="Arial" w:cs="Arial"/>
          <w:sz w:val="22"/>
          <w:szCs w:val="22"/>
          <w:lang w:val="mn-MN"/>
        </w:rPr>
        <w:t>, хувийн</w:t>
      </w:r>
      <w:r w:rsidRPr="003F0F71">
        <w:rPr>
          <w:rFonts w:ascii="Arial" w:hAnsi="Arial" w:cs="Arial"/>
          <w:sz w:val="22"/>
          <w:szCs w:val="22"/>
        </w:rPr>
        <w:t xml:space="preserve"> </w:t>
      </w:r>
      <w:proofErr w:type="spellStart"/>
      <w:r w:rsidRPr="003F0F71">
        <w:rPr>
          <w:rFonts w:ascii="Arial" w:hAnsi="Arial" w:cs="Arial"/>
          <w:sz w:val="22"/>
          <w:szCs w:val="22"/>
        </w:rPr>
        <w:t>хөрөнгөөр</w:t>
      </w:r>
      <w:proofErr w:type="spellEnd"/>
      <w:r w:rsidRPr="003F0F71">
        <w:rPr>
          <w:rFonts w:ascii="Arial" w:hAnsi="Arial" w:cs="Arial"/>
          <w:sz w:val="22"/>
          <w:szCs w:val="22"/>
        </w:rPr>
        <w:t xml:space="preserve"> </w:t>
      </w:r>
      <w:proofErr w:type="spellStart"/>
      <w:r w:rsidRPr="003F0F71">
        <w:rPr>
          <w:rFonts w:ascii="Arial" w:hAnsi="Arial" w:cs="Arial"/>
          <w:sz w:val="22"/>
          <w:szCs w:val="22"/>
        </w:rPr>
        <w:t>санхүүжих</w:t>
      </w:r>
      <w:proofErr w:type="spellEnd"/>
      <w:r w:rsidRPr="003F0F71">
        <w:rPr>
          <w:rFonts w:ascii="Arial" w:hAnsi="Arial" w:cs="Arial"/>
          <w:sz w:val="22"/>
          <w:szCs w:val="22"/>
        </w:rPr>
        <w:t xml:space="preserve"> </w:t>
      </w:r>
      <w:r w:rsidR="004C212E" w:rsidRPr="003F0F71">
        <w:rPr>
          <w:rFonts w:ascii="Arial" w:hAnsi="Arial" w:cs="Arial"/>
          <w:sz w:val="22"/>
          <w:szCs w:val="22"/>
          <w:lang w:val="mn-MN"/>
        </w:rPr>
        <w:t xml:space="preserve">авто зам, замын байгууламж, аэродромын </w:t>
      </w:r>
      <w:r w:rsidR="00C92BE1" w:rsidRPr="003F0F71">
        <w:rPr>
          <w:rFonts w:ascii="Arial" w:hAnsi="Arial" w:cs="Arial"/>
          <w:sz w:val="22"/>
          <w:szCs w:val="22"/>
          <w:lang w:val="mn-MN"/>
        </w:rPr>
        <w:t>ТЭЗҮ-ийн</w:t>
      </w:r>
      <w:r w:rsidR="006E6411" w:rsidRPr="003F0F71">
        <w:rPr>
          <w:rFonts w:ascii="Arial" w:hAnsi="Arial" w:cs="Arial"/>
          <w:sz w:val="22"/>
          <w:szCs w:val="22"/>
          <w:lang w:val="mn-MN"/>
        </w:rPr>
        <w:t xml:space="preserve"> судалгааны</w:t>
      </w:r>
      <w:r w:rsidR="00C92BE1" w:rsidRPr="003F0F71">
        <w:rPr>
          <w:rFonts w:ascii="Arial" w:hAnsi="Arial" w:cs="Arial"/>
          <w:sz w:val="22"/>
          <w:szCs w:val="22"/>
          <w:lang w:val="mn-MN"/>
        </w:rPr>
        <w:t xml:space="preserve"> тайлан, </w:t>
      </w:r>
      <w:proofErr w:type="spellStart"/>
      <w:r w:rsidRPr="003F0F71">
        <w:rPr>
          <w:rFonts w:ascii="Arial" w:hAnsi="Arial" w:cs="Arial"/>
          <w:sz w:val="22"/>
          <w:szCs w:val="22"/>
        </w:rPr>
        <w:t>зураг</w:t>
      </w:r>
      <w:proofErr w:type="spellEnd"/>
      <w:r w:rsidRPr="003F0F71">
        <w:rPr>
          <w:rFonts w:ascii="Arial" w:hAnsi="Arial" w:cs="Arial"/>
          <w:sz w:val="22"/>
          <w:szCs w:val="22"/>
        </w:rPr>
        <w:t xml:space="preserve"> </w:t>
      </w:r>
      <w:proofErr w:type="spellStart"/>
      <w:r w:rsidRPr="003F0F71">
        <w:rPr>
          <w:rFonts w:ascii="Arial" w:hAnsi="Arial" w:cs="Arial"/>
          <w:sz w:val="22"/>
          <w:szCs w:val="22"/>
        </w:rPr>
        <w:t>төслийг</w:t>
      </w:r>
      <w:proofErr w:type="spellEnd"/>
      <w:r w:rsidRPr="003F0F71">
        <w:rPr>
          <w:rFonts w:ascii="Arial" w:hAnsi="Arial" w:cs="Arial"/>
          <w:sz w:val="22"/>
          <w:szCs w:val="22"/>
        </w:rPr>
        <w:t xml:space="preserve"> </w:t>
      </w:r>
      <w:r w:rsidR="004C212E" w:rsidRPr="003F0F71">
        <w:rPr>
          <w:rFonts w:ascii="Arial" w:hAnsi="Arial" w:cs="Arial"/>
          <w:sz w:val="22"/>
          <w:szCs w:val="22"/>
          <w:lang w:val="mn-MN"/>
        </w:rPr>
        <w:t xml:space="preserve">эрх бүхий </w:t>
      </w:r>
      <w:proofErr w:type="spellStart"/>
      <w:r w:rsidRPr="003F0F71">
        <w:rPr>
          <w:rFonts w:ascii="Arial" w:hAnsi="Arial" w:cs="Arial"/>
          <w:sz w:val="22"/>
          <w:szCs w:val="22"/>
        </w:rPr>
        <w:t>гадаад</w:t>
      </w:r>
      <w:proofErr w:type="spellEnd"/>
      <w:r w:rsidRPr="003F0F71">
        <w:rPr>
          <w:rFonts w:ascii="Arial" w:hAnsi="Arial" w:cs="Arial"/>
          <w:sz w:val="22"/>
          <w:szCs w:val="22"/>
        </w:rPr>
        <w:t xml:space="preserve"> </w:t>
      </w:r>
      <w:proofErr w:type="spellStart"/>
      <w:r w:rsidRPr="003F0F71">
        <w:rPr>
          <w:rFonts w:ascii="Arial" w:hAnsi="Arial" w:cs="Arial"/>
          <w:sz w:val="22"/>
          <w:szCs w:val="22"/>
        </w:rPr>
        <w:t>улсын</w:t>
      </w:r>
      <w:proofErr w:type="spellEnd"/>
      <w:r w:rsidRPr="003F0F71">
        <w:rPr>
          <w:rFonts w:ascii="Arial" w:hAnsi="Arial" w:cs="Arial"/>
          <w:sz w:val="22"/>
          <w:szCs w:val="22"/>
        </w:rPr>
        <w:t xml:space="preserve"> </w:t>
      </w:r>
      <w:proofErr w:type="spellStart"/>
      <w:r w:rsidRPr="003F0F71">
        <w:rPr>
          <w:rFonts w:ascii="Arial" w:hAnsi="Arial" w:cs="Arial"/>
          <w:sz w:val="22"/>
          <w:szCs w:val="22"/>
        </w:rPr>
        <w:t>хуулийн</w:t>
      </w:r>
      <w:proofErr w:type="spellEnd"/>
      <w:r w:rsidRPr="003F0F71">
        <w:rPr>
          <w:rFonts w:ascii="Arial" w:hAnsi="Arial" w:cs="Arial"/>
          <w:sz w:val="22"/>
          <w:szCs w:val="22"/>
        </w:rPr>
        <w:t xml:space="preserve"> </w:t>
      </w:r>
      <w:proofErr w:type="spellStart"/>
      <w:r w:rsidRPr="003F0F71">
        <w:rPr>
          <w:rFonts w:ascii="Arial" w:hAnsi="Arial" w:cs="Arial"/>
          <w:sz w:val="22"/>
          <w:szCs w:val="22"/>
        </w:rPr>
        <w:t>этгээд</w:t>
      </w:r>
      <w:proofErr w:type="spellEnd"/>
      <w:r w:rsidRPr="003F0F71">
        <w:rPr>
          <w:rFonts w:ascii="Arial" w:hAnsi="Arial" w:cs="Arial"/>
          <w:sz w:val="22"/>
          <w:szCs w:val="22"/>
        </w:rPr>
        <w:t xml:space="preserve"> </w:t>
      </w:r>
      <w:proofErr w:type="spellStart"/>
      <w:r w:rsidRPr="003F0F71">
        <w:rPr>
          <w:rFonts w:ascii="Arial" w:hAnsi="Arial" w:cs="Arial"/>
          <w:sz w:val="22"/>
          <w:szCs w:val="22"/>
        </w:rPr>
        <w:t>Монгол</w:t>
      </w:r>
      <w:proofErr w:type="spellEnd"/>
      <w:r w:rsidRPr="003F0F71">
        <w:rPr>
          <w:rFonts w:ascii="Arial" w:hAnsi="Arial" w:cs="Arial"/>
          <w:sz w:val="22"/>
          <w:szCs w:val="22"/>
        </w:rPr>
        <w:t xml:space="preserve"> </w:t>
      </w:r>
      <w:proofErr w:type="spellStart"/>
      <w:r w:rsidRPr="003F0F71">
        <w:rPr>
          <w:rFonts w:ascii="Arial" w:hAnsi="Arial" w:cs="Arial"/>
          <w:sz w:val="22"/>
          <w:szCs w:val="22"/>
        </w:rPr>
        <w:t>Улсын</w:t>
      </w:r>
      <w:proofErr w:type="spellEnd"/>
      <w:r w:rsidRPr="003F0F71">
        <w:rPr>
          <w:rFonts w:ascii="Arial" w:hAnsi="Arial" w:cs="Arial"/>
          <w:sz w:val="22"/>
          <w:szCs w:val="22"/>
        </w:rPr>
        <w:t xml:space="preserve"> </w:t>
      </w:r>
      <w:proofErr w:type="spellStart"/>
      <w:r w:rsidRPr="003F0F71">
        <w:rPr>
          <w:rFonts w:ascii="Arial" w:hAnsi="Arial" w:cs="Arial"/>
          <w:sz w:val="22"/>
          <w:szCs w:val="22"/>
        </w:rPr>
        <w:t>эрх</w:t>
      </w:r>
      <w:proofErr w:type="spellEnd"/>
      <w:r w:rsidRPr="003F0F71">
        <w:rPr>
          <w:rFonts w:ascii="Arial" w:hAnsi="Arial" w:cs="Arial"/>
          <w:sz w:val="22"/>
          <w:szCs w:val="22"/>
        </w:rPr>
        <w:t xml:space="preserve"> </w:t>
      </w:r>
      <w:proofErr w:type="spellStart"/>
      <w:r w:rsidRPr="003F0F71">
        <w:rPr>
          <w:rFonts w:ascii="Arial" w:hAnsi="Arial" w:cs="Arial"/>
          <w:sz w:val="22"/>
          <w:szCs w:val="22"/>
        </w:rPr>
        <w:t>бүхий</w:t>
      </w:r>
      <w:proofErr w:type="spellEnd"/>
      <w:r w:rsidRPr="003F0F71">
        <w:rPr>
          <w:rFonts w:ascii="Arial" w:hAnsi="Arial" w:cs="Arial"/>
          <w:sz w:val="22"/>
          <w:szCs w:val="22"/>
        </w:rPr>
        <w:t xml:space="preserve"> </w:t>
      </w:r>
      <w:r w:rsidR="00B15C56" w:rsidRPr="003F0F71">
        <w:rPr>
          <w:rFonts w:ascii="Arial" w:hAnsi="Arial" w:cs="Arial"/>
          <w:sz w:val="22"/>
          <w:szCs w:val="22"/>
          <w:lang w:val="mn-MN"/>
        </w:rPr>
        <w:t xml:space="preserve">байгууллагаас олгосон холбогдох тусгай зөвшөөрөл бүхий дотоодын </w:t>
      </w:r>
      <w:proofErr w:type="spellStart"/>
      <w:r w:rsidRPr="003F0F71">
        <w:rPr>
          <w:rFonts w:ascii="Arial" w:hAnsi="Arial" w:cs="Arial"/>
          <w:sz w:val="22"/>
          <w:szCs w:val="22"/>
        </w:rPr>
        <w:t>хуулийн</w:t>
      </w:r>
      <w:proofErr w:type="spellEnd"/>
      <w:r w:rsidRPr="003F0F71">
        <w:rPr>
          <w:rFonts w:ascii="Arial" w:hAnsi="Arial" w:cs="Arial"/>
          <w:sz w:val="22"/>
          <w:szCs w:val="22"/>
        </w:rPr>
        <w:t xml:space="preserve"> </w:t>
      </w:r>
      <w:proofErr w:type="spellStart"/>
      <w:r w:rsidRPr="003F0F71">
        <w:rPr>
          <w:rFonts w:ascii="Arial" w:hAnsi="Arial" w:cs="Arial"/>
          <w:sz w:val="22"/>
          <w:szCs w:val="22"/>
        </w:rPr>
        <w:t>этгээдтэй</w:t>
      </w:r>
      <w:proofErr w:type="spellEnd"/>
      <w:r w:rsidRPr="003F0F71">
        <w:rPr>
          <w:rFonts w:ascii="Arial" w:hAnsi="Arial" w:cs="Arial"/>
          <w:sz w:val="22"/>
          <w:szCs w:val="22"/>
        </w:rPr>
        <w:t xml:space="preserve"> </w:t>
      </w:r>
      <w:proofErr w:type="spellStart"/>
      <w:r w:rsidRPr="003F0F71">
        <w:rPr>
          <w:rFonts w:ascii="Arial" w:hAnsi="Arial" w:cs="Arial"/>
          <w:sz w:val="22"/>
          <w:szCs w:val="22"/>
        </w:rPr>
        <w:t>хамтран</w:t>
      </w:r>
      <w:proofErr w:type="spellEnd"/>
      <w:r w:rsidRPr="003F0F71">
        <w:rPr>
          <w:rFonts w:ascii="Arial" w:hAnsi="Arial" w:cs="Arial"/>
          <w:sz w:val="22"/>
          <w:szCs w:val="22"/>
        </w:rPr>
        <w:t xml:space="preserve"> </w:t>
      </w:r>
      <w:r w:rsidR="000170AD" w:rsidRPr="003F0F71">
        <w:rPr>
          <w:rFonts w:ascii="Arial" w:hAnsi="Arial" w:cs="Arial"/>
          <w:sz w:val="22"/>
          <w:szCs w:val="22"/>
          <w:lang w:val="mn-MN"/>
        </w:rPr>
        <w:t xml:space="preserve">боловсруулсан бол хоёр талын эрх бүхий албан тушаалтан гарын үсэг, тэмдгээр </w:t>
      </w:r>
      <w:r w:rsidR="00F05625">
        <w:rPr>
          <w:rFonts w:ascii="Arial" w:hAnsi="Arial" w:cs="Arial"/>
          <w:sz w:val="22"/>
          <w:szCs w:val="22"/>
          <w:lang w:val="mn-MN"/>
        </w:rPr>
        <w:t xml:space="preserve">хамтран </w:t>
      </w:r>
      <w:proofErr w:type="spellStart"/>
      <w:r w:rsidRPr="003F0F71">
        <w:rPr>
          <w:rFonts w:ascii="Arial" w:hAnsi="Arial" w:cs="Arial"/>
          <w:sz w:val="22"/>
          <w:szCs w:val="22"/>
        </w:rPr>
        <w:t>баталгаажуулсан</w:t>
      </w:r>
      <w:proofErr w:type="spellEnd"/>
      <w:r w:rsidRPr="003F0F71">
        <w:rPr>
          <w:rFonts w:ascii="Arial" w:hAnsi="Arial" w:cs="Arial"/>
          <w:sz w:val="22"/>
          <w:szCs w:val="22"/>
        </w:rPr>
        <w:t xml:space="preserve"> </w:t>
      </w:r>
      <w:r w:rsidR="000D5489" w:rsidRPr="003F0F71">
        <w:rPr>
          <w:rFonts w:ascii="Arial" w:hAnsi="Arial" w:cs="Arial"/>
          <w:sz w:val="22"/>
          <w:szCs w:val="22"/>
          <w:lang w:val="mn-MN"/>
        </w:rPr>
        <w:t>байна</w:t>
      </w:r>
      <w:r w:rsidR="003726D7" w:rsidRPr="003F0F71">
        <w:rPr>
          <w:rFonts w:ascii="Arial" w:hAnsi="Arial" w:cs="Arial"/>
          <w:sz w:val="22"/>
          <w:szCs w:val="22"/>
          <w:lang w:val="mn-MN"/>
        </w:rPr>
        <w:t>.</w:t>
      </w:r>
    </w:p>
    <w:p w14:paraId="79C8B3C4" w14:textId="5BF8C9E0" w:rsidR="00907567" w:rsidRPr="003F0F71" w:rsidRDefault="00C248A2" w:rsidP="00EA5D54">
      <w:pPr>
        <w:pStyle w:val="NormalWeb"/>
        <w:numPr>
          <w:ilvl w:val="1"/>
          <w:numId w:val="12"/>
        </w:numPr>
        <w:spacing w:before="0" w:beforeAutospacing="0" w:after="240" w:afterAutospacing="0"/>
        <w:ind w:left="0" w:firstLine="0"/>
        <w:jc w:val="both"/>
        <w:rPr>
          <w:rFonts w:ascii="Arial" w:hAnsi="Arial" w:cs="Arial"/>
          <w:sz w:val="22"/>
          <w:szCs w:val="22"/>
        </w:rPr>
      </w:pPr>
      <w:r w:rsidRPr="003F0F71">
        <w:rPr>
          <w:rFonts w:ascii="Arial" w:hAnsi="Arial" w:cs="Arial"/>
          <w:sz w:val="22"/>
          <w:szCs w:val="22"/>
          <w:lang w:val="mn-MN"/>
        </w:rPr>
        <w:t xml:space="preserve">Энэхүү журмын </w:t>
      </w:r>
      <w:r w:rsidR="00B87390" w:rsidRPr="003F0F71">
        <w:rPr>
          <w:rFonts w:ascii="Arial" w:hAnsi="Arial" w:cs="Arial"/>
          <w:sz w:val="22"/>
          <w:szCs w:val="22"/>
          <w:lang w:val="mn-MN"/>
        </w:rPr>
        <w:t>2.2-т заасны дагуу ТЭЗҮ-ийн судалгааны тайланг магадлан хянасан тохиолдолд аливаа төсөвт өртгийн тооцоог магадлалын дүгнэлтээр</w:t>
      </w:r>
      <w:r w:rsidR="00CE768E" w:rsidRPr="003F0F71">
        <w:rPr>
          <w:rFonts w:ascii="Arial" w:hAnsi="Arial" w:cs="Arial"/>
          <w:sz w:val="22"/>
          <w:szCs w:val="22"/>
          <w:lang w:val="mn-MN"/>
        </w:rPr>
        <w:t xml:space="preserve"> болон тэмдэгээр</w:t>
      </w:r>
      <w:r w:rsidR="00B87390" w:rsidRPr="003F0F71">
        <w:rPr>
          <w:rFonts w:ascii="Arial" w:hAnsi="Arial" w:cs="Arial"/>
          <w:sz w:val="22"/>
          <w:szCs w:val="22"/>
          <w:lang w:val="mn-MN"/>
        </w:rPr>
        <w:t xml:space="preserve"> баталгаажуулахгүй.</w:t>
      </w:r>
    </w:p>
    <w:p w14:paraId="1F1068BD" w14:textId="66A3B199" w:rsidR="001024E9" w:rsidRPr="003F0F71" w:rsidRDefault="000556FF" w:rsidP="00EA5D54">
      <w:pPr>
        <w:pStyle w:val="NormalWeb"/>
        <w:spacing w:before="0" w:beforeAutospacing="0" w:after="0" w:afterAutospacing="0"/>
        <w:jc w:val="both"/>
        <w:outlineLvl w:val="0"/>
        <w:rPr>
          <w:rStyle w:val="Strong"/>
          <w:rFonts w:ascii="Arial" w:hAnsi="Arial" w:cs="Arial"/>
          <w:sz w:val="22"/>
          <w:szCs w:val="22"/>
        </w:rPr>
      </w:pPr>
      <w:bookmarkStart w:id="4" w:name="_Toc136360089"/>
      <w:r w:rsidRPr="003F0F71">
        <w:rPr>
          <w:rFonts w:ascii="Arial" w:hAnsi="Arial" w:cs="Arial"/>
          <w:b/>
          <w:bCs/>
          <w:sz w:val="22"/>
          <w:szCs w:val="22"/>
          <w:lang w:val="mn-MN"/>
        </w:rPr>
        <w:t>Тав</w:t>
      </w:r>
      <w:r w:rsidR="00B84300" w:rsidRPr="003F0F71">
        <w:rPr>
          <w:rStyle w:val="Strong"/>
          <w:rFonts w:ascii="Arial" w:hAnsi="Arial" w:cs="Arial"/>
          <w:b w:val="0"/>
          <w:bCs w:val="0"/>
          <w:sz w:val="22"/>
          <w:szCs w:val="22"/>
        </w:rPr>
        <w:t>.</w:t>
      </w:r>
      <w:r w:rsidR="00B84300" w:rsidRPr="003F0F71">
        <w:rPr>
          <w:rStyle w:val="Strong"/>
          <w:rFonts w:ascii="Arial" w:hAnsi="Arial" w:cs="Arial"/>
          <w:sz w:val="22"/>
          <w:szCs w:val="22"/>
        </w:rPr>
        <w:t xml:space="preserve"> </w:t>
      </w:r>
      <w:r w:rsidR="00E20DCA" w:rsidRPr="003F0F71">
        <w:rPr>
          <w:rStyle w:val="Strong"/>
          <w:rFonts w:ascii="Arial" w:hAnsi="Arial" w:cs="Arial"/>
          <w:sz w:val="22"/>
          <w:szCs w:val="22"/>
          <w:lang w:val="mn-MN"/>
        </w:rPr>
        <w:t>Зураг төслийг м</w:t>
      </w:r>
      <w:proofErr w:type="spellStart"/>
      <w:r w:rsidR="00B84300" w:rsidRPr="003F0F71">
        <w:rPr>
          <w:rStyle w:val="Strong"/>
          <w:rFonts w:ascii="Arial" w:hAnsi="Arial" w:cs="Arial"/>
          <w:sz w:val="22"/>
          <w:szCs w:val="22"/>
        </w:rPr>
        <w:t>агадла</w:t>
      </w:r>
      <w:proofErr w:type="spellEnd"/>
      <w:r w:rsidR="00996B2D" w:rsidRPr="003F0F71">
        <w:rPr>
          <w:rStyle w:val="Strong"/>
          <w:rFonts w:ascii="Arial" w:hAnsi="Arial" w:cs="Arial"/>
          <w:sz w:val="22"/>
          <w:szCs w:val="22"/>
          <w:lang w:val="mn-MN"/>
        </w:rPr>
        <w:t>н хяна</w:t>
      </w:r>
      <w:r w:rsidR="00E20DCA" w:rsidRPr="003F0F71">
        <w:rPr>
          <w:rStyle w:val="Strong"/>
          <w:rFonts w:ascii="Arial" w:hAnsi="Arial" w:cs="Arial"/>
          <w:sz w:val="22"/>
          <w:szCs w:val="22"/>
          <w:lang w:val="mn-MN"/>
        </w:rPr>
        <w:t>х</w:t>
      </w:r>
      <w:bookmarkEnd w:id="4"/>
    </w:p>
    <w:p w14:paraId="538ED63A" w14:textId="77777777" w:rsidR="001024E9" w:rsidRPr="003F0F71" w:rsidRDefault="001024E9" w:rsidP="00EA5D54">
      <w:pPr>
        <w:pStyle w:val="NormalWeb"/>
        <w:spacing w:before="0" w:beforeAutospacing="0" w:after="0" w:afterAutospacing="0"/>
        <w:jc w:val="both"/>
        <w:rPr>
          <w:rFonts w:ascii="Arial" w:hAnsi="Arial" w:cs="Arial"/>
          <w:sz w:val="22"/>
          <w:szCs w:val="22"/>
        </w:rPr>
      </w:pPr>
    </w:p>
    <w:p w14:paraId="0F9CA41E" w14:textId="2D9B1EA1" w:rsidR="0026207B" w:rsidRPr="003F0F71" w:rsidRDefault="002575CF" w:rsidP="00D2544B">
      <w:pPr>
        <w:pStyle w:val="ListParagraph"/>
        <w:numPr>
          <w:ilvl w:val="1"/>
          <w:numId w:val="13"/>
        </w:numPr>
        <w:spacing w:after="120" w:line="240" w:lineRule="auto"/>
        <w:ind w:left="357" w:hanging="357"/>
        <w:contextualSpacing w:val="0"/>
        <w:jc w:val="both"/>
        <w:rPr>
          <w:rFonts w:ascii="Arial" w:hAnsi="Arial" w:cs="Arial"/>
        </w:rPr>
      </w:pPr>
      <w:r w:rsidRPr="003F0F71">
        <w:rPr>
          <w:rStyle w:val="Strong"/>
          <w:rFonts w:ascii="Arial" w:hAnsi="Arial" w:cs="Arial"/>
          <w:b w:val="0"/>
          <w:bCs w:val="0"/>
          <w:lang w:val="mn-MN"/>
        </w:rPr>
        <w:t>Зураг төслийг магадлан хян</w:t>
      </w:r>
      <w:r w:rsidR="00B6730D" w:rsidRPr="003F0F71">
        <w:rPr>
          <w:rStyle w:val="Strong"/>
          <w:rFonts w:ascii="Arial" w:hAnsi="Arial" w:cs="Arial"/>
          <w:b w:val="0"/>
          <w:bCs w:val="0"/>
          <w:lang w:val="mn-MN"/>
        </w:rPr>
        <w:t xml:space="preserve">уулахад </w:t>
      </w:r>
      <w:r w:rsidRPr="003F0F71">
        <w:rPr>
          <w:rStyle w:val="Strong"/>
          <w:rFonts w:ascii="Arial" w:hAnsi="Arial" w:cs="Arial"/>
          <w:b w:val="0"/>
          <w:bCs w:val="0"/>
          <w:lang w:val="mn-MN"/>
        </w:rPr>
        <w:t>инженер-геологи</w:t>
      </w:r>
      <w:r w:rsidR="005E350E">
        <w:rPr>
          <w:rStyle w:val="Strong"/>
          <w:rFonts w:ascii="Arial" w:hAnsi="Arial" w:cs="Arial"/>
          <w:b w:val="0"/>
          <w:bCs w:val="0"/>
          <w:lang w:val="mn-MN"/>
        </w:rPr>
        <w:t xml:space="preserve">йн тайлан, инженерийн шугам сүлжээний зураг </w:t>
      </w:r>
      <w:r w:rsidR="00C92BE1" w:rsidRPr="003F0F71">
        <w:rPr>
          <w:rStyle w:val="Strong"/>
          <w:rFonts w:ascii="Arial" w:hAnsi="Arial" w:cs="Arial"/>
          <w:b w:val="0"/>
          <w:bCs w:val="0"/>
          <w:lang w:val="mn-MN"/>
        </w:rPr>
        <w:t>нь</w:t>
      </w:r>
      <w:r w:rsidRPr="003F0F71">
        <w:rPr>
          <w:rStyle w:val="Strong"/>
          <w:rFonts w:ascii="Arial" w:hAnsi="Arial" w:cs="Arial"/>
          <w:b w:val="0"/>
          <w:bCs w:val="0"/>
          <w:lang w:val="mn-MN"/>
        </w:rPr>
        <w:t xml:space="preserve"> </w:t>
      </w:r>
      <w:r w:rsidR="00275273" w:rsidRPr="003F0F71">
        <w:rPr>
          <w:rStyle w:val="Strong"/>
          <w:rFonts w:ascii="Arial" w:hAnsi="Arial" w:cs="Arial"/>
          <w:b w:val="0"/>
          <w:bCs w:val="0"/>
          <w:lang w:val="mn-MN"/>
        </w:rPr>
        <w:t>магадла</w:t>
      </w:r>
      <w:r w:rsidR="00B36F44" w:rsidRPr="003F0F71">
        <w:rPr>
          <w:rStyle w:val="Strong"/>
          <w:rFonts w:ascii="Arial" w:hAnsi="Arial" w:cs="Arial"/>
          <w:b w:val="0"/>
          <w:bCs w:val="0"/>
          <w:lang w:val="mn-MN"/>
        </w:rPr>
        <w:t>н хянагдаж, баталгааж</w:t>
      </w:r>
      <w:r w:rsidR="00C92BE1" w:rsidRPr="003F0F71">
        <w:rPr>
          <w:rStyle w:val="Strong"/>
          <w:rFonts w:ascii="Arial" w:hAnsi="Arial" w:cs="Arial"/>
          <w:b w:val="0"/>
          <w:bCs w:val="0"/>
          <w:lang w:val="mn-MN"/>
        </w:rPr>
        <w:t xml:space="preserve">сан </w:t>
      </w:r>
      <w:r w:rsidR="0026207B" w:rsidRPr="003F0F71">
        <w:rPr>
          <w:rStyle w:val="Strong"/>
          <w:rFonts w:ascii="Arial" w:hAnsi="Arial" w:cs="Arial"/>
          <w:b w:val="0"/>
          <w:bCs w:val="0"/>
          <w:lang w:val="mn-MN"/>
        </w:rPr>
        <w:t xml:space="preserve">байх ба </w:t>
      </w:r>
      <w:proofErr w:type="spellStart"/>
      <w:r w:rsidR="0026207B" w:rsidRPr="003F0F71">
        <w:rPr>
          <w:rFonts w:ascii="Arial" w:hAnsi="Arial" w:cs="Arial"/>
        </w:rPr>
        <w:t>Захиалагч</w:t>
      </w:r>
      <w:proofErr w:type="spellEnd"/>
      <w:r w:rsidR="0026207B" w:rsidRPr="003F0F71">
        <w:rPr>
          <w:rFonts w:ascii="Arial" w:hAnsi="Arial" w:cs="Arial"/>
        </w:rPr>
        <w:t xml:space="preserve"> </w:t>
      </w:r>
      <w:r w:rsidR="00B36F44" w:rsidRPr="003F0F71">
        <w:rPr>
          <w:rFonts w:ascii="Arial" w:hAnsi="Arial" w:cs="Arial"/>
          <w:lang w:val="mn-MN"/>
        </w:rPr>
        <w:t>з</w:t>
      </w:r>
      <w:proofErr w:type="spellStart"/>
      <w:r w:rsidR="0026207B" w:rsidRPr="003F0F71">
        <w:rPr>
          <w:rFonts w:ascii="Arial" w:hAnsi="Arial" w:cs="Arial"/>
        </w:rPr>
        <w:t>ураг</w:t>
      </w:r>
      <w:proofErr w:type="spellEnd"/>
      <w:r w:rsidR="0026207B" w:rsidRPr="003F0F71">
        <w:rPr>
          <w:rFonts w:ascii="Arial" w:hAnsi="Arial" w:cs="Arial"/>
        </w:rPr>
        <w:t xml:space="preserve"> </w:t>
      </w:r>
      <w:proofErr w:type="spellStart"/>
      <w:r w:rsidR="0026207B" w:rsidRPr="003F0F71">
        <w:rPr>
          <w:rFonts w:ascii="Arial" w:hAnsi="Arial" w:cs="Arial"/>
        </w:rPr>
        <w:t>төслийн</w:t>
      </w:r>
      <w:proofErr w:type="spellEnd"/>
      <w:r w:rsidR="0026207B" w:rsidRPr="003F0F71">
        <w:rPr>
          <w:rFonts w:ascii="Arial" w:hAnsi="Arial" w:cs="Arial"/>
        </w:rPr>
        <w:t xml:space="preserve"> </w:t>
      </w:r>
      <w:proofErr w:type="spellStart"/>
      <w:r w:rsidR="0026207B" w:rsidRPr="003F0F71">
        <w:rPr>
          <w:rFonts w:ascii="Arial" w:hAnsi="Arial" w:cs="Arial"/>
        </w:rPr>
        <w:t>иж</w:t>
      </w:r>
      <w:proofErr w:type="spellEnd"/>
      <w:r w:rsidR="0026207B" w:rsidRPr="003F0F71">
        <w:rPr>
          <w:rFonts w:ascii="Arial" w:hAnsi="Arial" w:cs="Arial"/>
        </w:rPr>
        <w:t xml:space="preserve"> </w:t>
      </w:r>
      <w:proofErr w:type="spellStart"/>
      <w:r w:rsidR="0026207B" w:rsidRPr="003F0F71">
        <w:rPr>
          <w:rFonts w:ascii="Arial" w:hAnsi="Arial" w:cs="Arial"/>
        </w:rPr>
        <w:t>бүрдэл</w:t>
      </w:r>
      <w:proofErr w:type="spellEnd"/>
      <w:r w:rsidR="0026207B" w:rsidRPr="003F0F71">
        <w:rPr>
          <w:rFonts w:ascii="Arial" w:hAnsi="Arial" w:cs="Arial"/>
        </w:rPr>
        <w:t xml:space="preserve"> </w:t>
      </w:r>
      <w:proofErr w:type="spellStart"/>
      <w:r w:rsidR="0026207B" w:rsidRPr="003F0F71">
        <w:rPr>
          <w:rFonts w:ascii="Arial" w:hAnsi="Arial" w:cs="Arial"/>
        </w:rPr>
        <w:t>нь</w:t>
      </w:r>
      <w:proofErr w:type="spellEnd"/>
      <w:r w:rsidR="0026207B" w:rsidRPr="003F0F71">
        <w:rPr>
          <w:rFonts w:ascii="Arial" w:hAnsi="Arial" w:cs="Arial"/>
        </w:rPr>
        <w:t xml:space="preserve"> </w:t>
      </w:r>
      <w:proofErr w:type="spellStart"/>
      <w:r w:rsidR="0026207B" w:rsidRPr="003F0F71">
        <w:rPr>
          <w:rFonts w:ascii="Arial" w:hAnsi="Arial" w:cs="Arial"/>
        </w:rPr>
        <w:t>ажлын</w:t>
      </w:r>
      <w:proofErr w:type="spellEnd"/>
      <w:r w:rsidR="0026207B" w:rsidRPr="003F0F71">
        <w:rPr>
          <w:rFonts w:ascii="Arial" w:hAnsi="Arial" w:cs="Arial"/>
        </w:rPr>
        <w:t xml:space="preserve"> </w:t>
      </w:r>
      <w:proofErr w:type="spellStart"/>
      <w:r w:rsidR="0026207B" w:rsidRPr="003F0F71">
        <w:rPr>
          <w:rFonts w:ascii="Arial" w:hAnsi="Arial" w:cs="Arial"/>
        </w:rPr>
        <w:t>даалгаварт</w:t>
      </w:r>
      <w:proofErr w:type="spellEnd"/>
      <w:r w:rsidR="0026207B" w:rsidRPr="003F0F71">
        <w:rPr>
          <w:rFonts w:ascii="Arial" w:hAnsi="Arial" w:cs="Arial"/>
        </w:rPr>
        <w:t xml:space="preserve"> </w:t>
      </w:r>
      <w:proofErr w:type="spellStart"/>
      <w:r w:rsidR="0026207B" w:rsidRPr="003F0F71">
        <w:rPr>
          <w:rFonts w:ascii="Arial" w:hAnsi="Arial" w:cs="Arial"/>
        </w:rPr>
        <w:t>заасан</w:t>
      </w:r>
      <w:proofErr w:type="spellEnd"/>
      <w:r w:rsidR="0026207B" w:rsidRPr="003F0F71">
        <w:rPr>
          <w:rFonts w:ascii="Arial" w:hAnsi="Arial" w:cs="Arial"/>
        </w:rPr>
        <w:t xml:space="preserve"> </w:t>
      </w:r>
      <w:proofErr w:type="spellStart"/>
      <w:r w:rsidR="0026207B" w:rsidRPr="003F0F71">
        <w:rPr>
          <w:rFonts w:ascii="Arial" w:hAnsi="Arial" w:cs="Arial"/>
        </w:rPr>
        <w:t>шаардлагыг</w:t>
      </w:r>
      <w:proofErr w:type="spellEnd"/>
      <w:r w:rsidR="0026207B" w:rsidRPr="003F0F71">
        <w:rPr>
          <w:rFonts w:ascii="Arial" w:hAnsi="Arial" w:cs="Arial"/>
        </w:rPr>
        <w:t xml:space="preserve"> </w:t>
      </w:r>
      <w:proofErr w:type="spellStart"/>
      <w:r w:rsidR="0026207B" w:rsidRPr="003F0F71">
        <w:rPr>
          <w:rFonts w:ascii="Arial" w:hAnsi="Arial" w:cs="Arial"/>
        </w:rPr>
        <w:t>ханга</w:t>
      </w:r>
      <w:proofErr w:type="spellEnd"/>
      <w:r w:rsidR="0026207B" w:rsidRPr="003F0F71">
        <w:rPr>
          <w:rFonts w:ascii="Arial" w:hAnsi="Arial" w:cs="Arial"/>
          <w:lang w:val="mn-MN"/>
        </w:rPr>
        <w:t xml:space="preserve">сан </w:t>
      </w:r>
      <w:proofErr w:type="spellStart"/>
      <w:r w:rsidR="0026207B" w:rsidRPr="003F0F71">
        <w:rPr>
          <w:rFonts w:ascii="Arial" w:hAnsi="Arial" w:cs="Arial"/>
        </w:rPr>
        <w:t>эсэхийг</w:t>
      </w:r>
      <w:proofErr w:type="spellEnd"/>
      <w:r w:rsidR="0026207B" w:rsidRPr="003F0F71">
        <w:rPr>
          <w:rFonts w:ascii="Arial" w:hAnsi="Arial" w:cs="Arial"/>
        </w:rPr>
        <w:t xml:space="preserve"> </w:t>
      </w:r>
      <w:proofErr w:type="spellStart"/>
      <w:r w:rsidR="0026207B" w:rsidRPr="003F0F71">
        <w:rPr>
          <w:rFonts w:ascii="Arial" w:hAnsi="Arial" w:cs="Arial"/>
        </w:rPr>
        <w:t>хянана</w:t>
      </w:r>
      <w:proofErr w:type="spellEnd"/>
      <w:r w:rsidR="0026207B" w:rsidRPr="003F0F71">
        <w:rPr>
          <w:rFonts w:ascii="Arial" w:hAnsi="Arial" w:cs="Arial"/>
        </w:rPr>
        <w:t>.</w:t>
      </w:r>
    </w:p>
    <w:p w14:paraId="4EC181DD" w14:textId="75C487DA" w:rsidR="00D2544B" w:rsidRPr="003F0F71" w:rsidRDefault="00D2544B" w:rsidP="00D2544B">
      <w:pPr>
        <w:pStyle w:val="ListParagraph"/>
        <w:numPr>
          <w:ilvl w:val="1"/>
          <w:numId w:val="13"/>
        </w:numPr>
        <w:spacing w:after="120" w:line="240" w:lineRule="auto"/>
        <w:ind w:left="357" w:hanging="357"/>
        <w:contextualSpacing w:val="0"/>
        <w:jc w:val="both"/>
        <w:rPr>
          <w:rFonts w:ascii="Arial" w:hAnsi="Arial" w:cs="Arial"/>
        </w:rPr>
      </w:pPr>
      <w:r w:rsidRPr="003F0F71">
        <w:rPr>
          <w:rFonts w:ascii="Arial" w:hAnsi="Arial" w:cs="Arial"/>
          <w:lang w:val="mn-MN"/>
        </w:rPr>
        <w:t xml:space="preserve">Магадлан хянуулах зураг төсөл </w:t>
      </w:r>
      <w:r w:rsidR="00B6730D" w:rsidRPr="003F0F71">
        <w:rPr>
          <w:rFonts w:ascii="Arial" w:hAnsi="Arial" w:cs="Arial"/>
          <w:lang w:val="mn-MN"/>
        </w:rPr>
        <w:t xml:space="preserve">нь </w:t>
      </w:r>
      <w:r w:rsidRPr="003F0F71">
        <w:rPr>
          <w:rFonts w:ascii="Arial" w:hAnsi="Arial" w:cs="Arial"/>
          <w:lang w:val="mn-MN"/>
        </w:rPr>
        <w:t xml:space="preserve">дараах баримт бичгийн бүрдлийг хангасан байна. </w:t>
      </w:r>
    </w:p>
    <w:p w14:paraId="3DB78A32" w14:textId="53D6CCBB" w:rsidR="00D2544B" w:rsidRPr="003F0F71" w:rsidRDefault="00D2544B" w:rsidP="00D2544B">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lang w:val="mn-MN"/>
        </w:rPr>
        <w:t>Байршил тогтоосон шийдвэр</w:t>
      </w:r>
      <w:r w:rsidR="00B6730D" w:rsidRPr="003F0F71">
        <w:rPr>
          <w:rFonts w:ascii="Arial" w:hAnsi="Arial" w:cs="Arial"/>
        </w:rPr>
        <w:t>;</w:t>
      </w:r>
    </w:p>
    <w:p w14:paraId="453D7535" w14:textId="7278FF11" w:rsidR="00D2544B" w:rsidRPr="003F0F71" w:rsidRDefault="00D2544B" w:rsidP="00D2544B">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lang w:val="mn-MN"/>
        </w:rPr>
        <w:t>Зураг төсөл боловсруулах даалгавар</w:t>
      </w:r>
      <w:r w:rsidR="00B6730D" w:rsidRPr="003F0F71">
        <w:rPr>
          <w:rFonts w:ascii="Arial" w:hAnsi="Arial" w:cs="Arial"/>
        </w:rPr>
        <w:t>;</w:t>
      </w:r>
    </w:p>
    <w:p w14:paraId="4A00EF1E" w14:textId="26DE26EA" w:rsidR="008E36E9" w:rsidRPr="005E350E" w:rsidRDefault="008E36E9" w:rsidP="008E36E9">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lang w:val="mn-MN"/>
        </w:rPr>
        <w:t>Зураг төслийн иж бүрдлийн талаарх Захиалагчийн тодорхойлолт</w:t>
      </w:r>
      <w:r w:rsidR="00B6730D" w:rsidRPr="003F0F71">
        <w:rPr>
          <w:rFonts w:ascii="Arial" w:hAnsi="Arial" w:cs="Arial"/>
        </w:rPr>
        <w:t>;</w:t>
      </w:r>
    </w:p>
    <w:p w14:paraId="609D4728" w14:textId="16ADEA92" w:rsidR="005E350E" w:rsidRPr="003F0F71" w:rsidRDefault="005E350E" w:rsidP="008E36E9">
      <w:pPr>
        <w:pStyle w:val="ListParagraph"/>
        <w:numPr>
          <w:ilvl w:val="2"/>
          <w:numId w:val="13"/>
        </w:numPr>
        <w:spacing w:after="120" w:line="240" w:lineRule="auto"/>
        <w:ind w:left="1134"/>
        <w:contextualSpacing w:val="0"/>
        <w:jc w:val="both"/>
        <w:rPr>
          <w:rFonts w:ascii="Arial" w:hAnsi="Arial" w:cs="Arial"/>
          <w:lang w:val="mn-MN"/>
        </w:rPr>
      </w:pPr>
      <w:r>
        <w:rPr>
          <w:rFonts w:ascii="Arial" w:hAnsi="Arial" w:cs="Arial"/>
          <w:lang w:val="mn-MN"/>
        </w:rPr>
        <w:t xml:space="preserve">Техник-эдийн засгийн үндэслэлийн тайлан </w:t>
      </w:r>
      <w:r>
        <w:rPr>
          <w:rFonts w:ascii="Arial" w:hAnsi="Arial" w:cs="Arial"/>
        </w:rPr>
        <w:t>(</w:t>
      </w:r>
      <w:r>
        <w:rPr>
          <w:rFonts w:ascii="Arial" w:hAnsi="Arial" w:cs="Arial"/>
          <w:lang w:val="mn-MN"/>
        </w:rPr>
        <w:t>урьдчилсан зураг төсөл</w:t>
      </w:r>
      <w:r>
        <w:rPr>
          <w:rFonts w:ascii="Arial" w:hAnsi="Arial" w:cs="Arial"/>
        </w:rPr>
        <w:t>);</w:t>
      </w:r>
    </w:p>
    <w:p w14:paraId="22C2A028" w14:textId="290CB1CA" w:rsidR="008E36E9" w:rsidRPr="003F0F71" w:rsidRDefault="008E36E9" w:rsidP="008E36E9">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lang w:val="mn-MN"/>
        </w:rPr>
        <w:t>Байгаль орчны нарийвчилсан үнэлгээний тайлан, дүгнэлт</w:t>
      </w:r>
      <w:r w:rsidR="005E350E">
        <w:rPr>
          <w:rFonts w:ascii="Arial" w:hAnsi="Arial" w:cs="Arial"/>
        </w:rPr>
        <w:t>;</w:t>
      </w:r>
    </w:p>
    <w:p w14:paraId="61C6524F" w14:textId="33879CAD" w:rsidR="00D2544B" w:rsidRPr="003F0F71" w:rsidRDefault="00D2544B" w:rsidP="00D2544B">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lang w:val="mn-MN"/>
        </w:rPr>
        <w:lastRenderedPageBreak/>
        <w:t>Инженер-геологийн тайлан</w:t>
      </w:r>
      <w:r w:rsidR="00B6730D" w:rsidRPr="003F0F71">
        <w:rPr>
          <w:rFonts w:ascii="Arial" w:hAnsi="Arial" w:cs="Arial"/>
        </w:rPr>
        <w:t>;</w:t>
      </w:r>
    </w:p>
    <w:p w14:paraId="10509BA9" w14:textId="3C02C6CA" w:rsidR="00D2544B" w:rsidRPr="003F0F71" w:rsidRDefault="00D2544B" w:rsidP="00D2544B">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lang w:val="mn-MN"/>
        </w:rPr>
        <w:t>Инженер-геологийн магад</w:t>
      </w:r>
      <w:r w:rsidR="008E36E9" w:rsidRPr="003F0F71">
        <w:rPr>
          <w:rFonts w:ascii="Arial" w:hAnsi="Arial" w:cs="Arial"/>
          <w:lang w:val="mn-MN"/>
        </w:rPr>
        <w:t>л</w:t>
      </w:r>
      <w:r w:rsidRPr="003F0F71">
        <w:rPr>
          <w:rFonts w:ascii="Arial" w:hAnsi="Arial" w:cs="Arial"/>
          <w:lang w:val="mn-MN"/>
        </w:rPr>
        <w:t>алын дүгнэлт</w:t>
      </w:r>
    </w:p>
    <w:p w14:paraId="7F7058A4" w14:textId="74925F21" w:rsidR="00D2544B" w:rsidRPr="00342B67" w:rsidRDefault="00D2544B" w:rsidP="00D2544B">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lang w:val="mn-MN"/>
        </w:rPr>
        <w:t>Инженер-геодезийн хэмжилтийн тайлан</w:t>
      </w:r>
      <w:r w:rsidR="00B6730D" w:rsidRPr="003F0F71">
        <w:rPr>
          <w:rFonts w:ascii="Arial" w:hAnsi="Arial" w:cs="Arial"/>
        </w:rPr>
        <w:t>;</w:t>
      </w:r>
    </w:p>
    <w:p w14:paraId="546A8C40" w14:textId="3722AB3C" w:rsidR="00342B67" w:rsidRPr="003F0F71" w:rsidRDefault="00342B67" w:rsidP="00D2544B">
      <w:pPr>
        <w:pStyle w:val="ListParagraph"/>
        <w:numPr>
          <w:ilvl w:val="2"/>
          <w:numId w:val="13"/>
        </w:numPr>
        <w:spacing w:after="120" w:line="240" w:lineRule="auto"/>
        <w:ind w:left="1134"/>
        <w:contextualSpacing w:val="0"/>
        <w:jc w:val="both"/>
        <w:rPr>
          <w:rFonts w:ascii="Arial" w:hAnsi="Arial" w:cs="Arial"/>
          <w:lang w:val="mn-MN"/>
        </w:rPr>
      </w:pPr>
      <w:r>
        <w:rPr>
          <w:rFonts w:ascii="Arial" w:hAnsi="Arial" w:cs="Arial"/>
          <w:lang w:val="mn-MN"/>
        </w:rPr>
        <w:t>Инженерийн нарийвчилсан зураг төсөл,</w:t>
      </w:r>
    </w:p>
    <w:p w14:paraId="140578E7" w14:textId="2E585D5D" w:rsidR="00D2544B" w:rsidRPr="003F0F71" w:rsidRDefault="00D2544B" w:rsidP="00D2544B">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lang w:val="mn-MN"/>
        </w:rPr>
        <w:t>Ус зүйн судалгааны тайлан</w:t>
      </w:r>
      <w:r w:rsidR="00B6730D" w:rsidRPr="003F0F71">
        <w:rPr>
          <w:rFonts w:ascii="Arial" w:hAnsi="Arial" w:cs="Arial"/>
        </w:rPr>
        <w:t>;</w:t>
      </w:r>
    </w:p>
    <w:p w14:paraId="47C2ECC4" w14:textId="0F0293AD" w:rsidR="008E36E9" w:rsidRPr="003F0F71" w:rsidRDefault="008E36E9" w:rsidP="008E36E9">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lang w:val="mn-MN"/>
        </w:rPr>
        <w:t>Цахилгаан, гэрэлтүүлгийн зураг төсөл</w:t>
      </w:r>
      <w:r w:rsidR="00B6730D" w:rsidRPr="003F0F71">
        <w:rPr>
          <w:rFonts w:ascii="Arial" w:hAnsi="Arial" w:cs="Arial"/>
        </w:rPr>
        <w:t>;</w:t>
      </w:r>
    </w:p>
    <w:p w14:paraId="23767552" w14:textId="2FCC48B7" w:rsidR="008E36E9" w:rsidRPr="003F0F71" w:rsidRDefault="008E36E9" w:rsidP="008E36E9">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lang w:val="mn-MN"/>
        </w:rPr>
        <w:t>Холбоо</w:t>
      </w:r>
      <w:r w:rsidR="00A60304">
        <w:rPr>
          <w:rFonts w:ascii="Arial" w:hAnsi="Arial" w:cs="Arial"/>
          <w:lang w:val="mn-MN"/>
        </w:rPr>
        <w:t>ны</w:t>
      </w:r>
      <w:r w:rsidRPr="003F0F71">
        <w:rPr>
          <w:rFonts w:ascii="Arial" w:hAnsi="Arial" w:cs="Arial"/>
          <w:lang w:val="mn-MN"/>
        </w:rPr>
        <w:t xml:space="preserve"> зураг төсөл</w:t>
      </w:r>
      <w:r w:rsidR="00B6730D" w:rsidRPr="003F0F71">
        <w:rPr>
          <w:rFonts w:ascii="Arial" w:hAnsi="Arial" w:cs="Arial"/>
        </w:rPr>
        <w:t>;</w:t>
      </w:r>
    </w:p>
    <w:p w14:paraId="139CF4EF" w14:textId="125396F9" w:rsidR="008E36E9" w:rsidRPr="003F0F71" w:rsidRDefault="008E36E9" w:rsidP="008E36E9">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lang w:val="mn-MN"/>
        </w:rPr>
        <w:t>Ус хангамж, ариутгах татуургын зураг төсөл</w:t>
      </w:r>
      <w:r w:rsidR="00B6730D" w:rsidRPr="003F0F71">
        <w:rPr>
          <w:rFonts w:ascii="Arial" w:hAnsi="Arial" w:cs="Arial"/>
        </w:rPr>
        <w:t>;</w:t>
      </w:r>
    </w:p>
    <w:p w14:paraId="01C1FE0C" w14:textId="2BD37BA4" w:rsidR="008E36E9" w:rsidRPr="003F0F71" w:rsidRDefault="008E36E9" w:rsidP="008E36E9">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lang w:val="mn-MN"/>
        </w:rPr>
        <w:t>Дулаан хангамжийн зураг төсөл</w:t>
      </w:r>
      <w:r w:rsidR="00B6730D" w:rsidRPr="003F0F71">
        <w:rPr>
          <w:rFonts w:ascii="Arial" w:hAnsi="Arial" w:cs="Arial"/>
        </w:rPr>
        <w:t>;</w:t>
      </w:r>
    </w:p>
    <w:p w14:paraId="6CDAE617" w14:textId="6B3B0A5B" w:rsidR="008E36E9" w:rsidRPr="003F0F71" w:rsidRDefault="008E36E9" w:rsidP="008E36E9">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lang w:val="mn-MN"/>
        </w:rPr>
        <w:t>Техникийн шаардлага</w:t>
      </w:r>
      <w:r w:rsidR="00B6730D" w:rsidRPr="003F0F71">
        <w:rPr>
          <w:rFonts w:ascii="Arial" w:hAnsi="Arial" w:cs="Arial"/>
        </w:rPr>
        <w:t>;</w:t>
      </w:r>
    </w:p>
    <w:p w14:paraId="24B9EF2D" w14:textId="530945B6" w:rsidR="008E36E9" w:rsidRPr="003F0F71" w:rsidRDefault="008E36E9" w:rsidP="008E36E9">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lang w:val="mn-MN"/>
        </w:rPr>
        <w:t>Инженерийн дэлгэрэнгүй тайлан</w:t>
      </w:r>
      <w:r w:rsidR="00B6730D" w:rsidRPr="003F0F71">
        <w:rPr>
          <w:rFonts w:ascii="Arial" w:hAnsi="Arial" w:cs="Arial"/>
        </w:rPr>
        <w:t>;</w:t>
      </w:r>
    </w:p>
    <w:p w14:paraId="4B4C9854" w14:textId="48FC4962" w:rsidR="00D2544B" w:rsidRPr="003F0F71" w:rsidRDefault="00D2544B" w:rsidP="00D2544B">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lang w:val="mn-MN"/>
        </w:rPr>
        <w:t>Техникийн нөхцөл</w:t>
      </w:r>
      <w:r w:rsidR="00B6730D" w:rsidRPr="003F0F71">
        <w:rPr>
          <w:rFonts w:ascii="Arial" w:hAnsi="Arial" w:cs="Arial"/>
        </w:rPr>
        <w:t>;</w:t>
      </w:r>
    </w:p>
    <w:p w14:paraId="547CAD4D" w14:textId="6CAF5D6E" w:rsidR="00D2544B" w:rsidRPr="003F0F71" w:rsidRDefault="00D2544B" w:rsidP="00D2544B">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lang w:val="mn-MN"/>
        </w:rPr>
        <w:t xml:space="preserve">Холбогдох мэргэжлийн байгууллагатай зөвшилцсөн акт, </w:t>
      </w:r>
      <w:r w:rsidR="001D2160" w:rsidRPr="003F0F71">
        <w:rPr>
          <w:rFonts w:ascii="Arial" w:hAnsi="Arial" w:cs="Arial"/>
          <w:lang w:val="mn-MN"/>
        </w:rPr>
        <w:t>хурлын тэмдэглэл,</w:t>
      </w:r>
      <w:r w:rsidR="00BC7279" w:rsidRPr="003F0F71">
        <w:rPr>
          <w:rFonts w:ascii="Arial" w:hAnsi="Arial" w:cs="Arial"/>
          <w:lang w:val="mn-MN"/>
        </w:rPr>
        <w:t xml:space="preserve"> </w:t>
      </w:r>
      <w:r w:rsidR="001D2160" w:rsidRPr="003F0F71">
        <w:rPr>
          <w:rFonts w:ascii="Arial" w:hAnsi="Arial" w:cs="Arial"/>
          <w:lang w:val="mn-MN"/>
        </w:rPr>
        <w:t xml:space="preserve">зөвлөмж, </w:t>
      </w:r>
      <w:r w:rsidRPr="003F0F71">
        <w:rPr>
          <w:rFonts w:ascii="Arial" w:hAnsi="Arial" w:cs="Arial"/>
          <w:lang w:val="mn-MN"/>
        </w:rPr>
        <w:t>дүгнэлт</w:t>
      </w:r>
      <w:r w:rsidR="00B6730D" w:rsidRPr="003F0F71">
        <w:rPr>
          <w:rFonts w:ascii="Arial" w:hAnsi="Arial" w:cs="Arial"/>
        </w:rPr>
        <w:t>;</w:t>
      </w:r>
    </w:p>
    <w:p w14:paraId="40D14AC3" w14:textId="3D868F88" w:rsidR="00D2544B" w:rsidRPr="003F0F71" w:rsidRDefault="00D2544B" w:rsidP="00D2544B">
      <w:pPr>
        <w:pStyle w:val="ListParagraph"/>
        <w:numPr>
          <w:ilvl w:val="2"/>
          <w:numId w:val="13"/>
        </w:numPr>
        <w:spacing w:after="120" w:line="240" w:lineRule="auto"/>
        <w:ind w:left="1134"/>
        <w:contextualSpacing w:val="0"/>
        <w:jc w:val="both"/>
        <w:rPr>
          <w:rStyle w:val="Strong"/>
          <w:rFonts w:ascii="Arial" w:hAnsi="Arial" w:cs="Arial"/>
          <w:b w:val="0"/>
          <w:bCs w:val="0"/>
          <w:lang w:val="mn-MN"/>
        </w:rPr>
      </w:pPr>
      <w:r w:rsidRPr="003F0F71">
        <w:rPr>
          <w:rFonts w:ascii="Arial" w:hAnsi="Arial" w:cs="Arial"/>
          <w:lang w:val="mn-MN"/>
        </w:rPr>
        <w:t>Төсөвт өртгийн нэгдсэн тооцоо</w:t>
      </w:r>
      <w:r w:rsidR="008E36E9" w:rsidRPr="003F0F71">
        <w:rPr>
          <w:rFonts w:ascii="Arial" w:hAnsi="Arial" w:cs="Arial"/>
          <w:lang w:val="mn-MN"/>
        </w:rPr>
        <w:t xml:space="preserve"> гэх мэт.</w:t>
      </w:r>
    </w:p>
    <w:p w14:paraId="4F337B4F" w14:textId="6FAD60FD" w:rsidR="00175E63" w:rsidRPr="003F0F71" w:rsidRDefault="00175E63" w:rsidP="004F1C4B">
      <w:pPr>
        <w:pStyle w:val="ListParagraph"/>
        <w:numPr>
          <w:ilvl w:val="1"/>
          <w:numId w:val="13"/>
        </w:numPr>
        <w:spacing w:before="240" w:after="240" w:line="240" w:lineRule="auto"/>
        <w:ind w:left="357" w:hanging="357"/>
        <w:contextualSpacing w:val="0"/>
        <w:jc w:val="both"/>
        <w:rPr>
          <w:rStyle w:val="Strong"/>
          <w:rFonts w:ascii="Arial" w:hAnsi="Arial" w:cs="Arial"/>
          <w:b w:val="0"/>
          <w:bCs w:val="0"/>
        </w:rPr>
      </w:pPr>
      <w:r w:rsidRPr="003F0F71">
        <w:rPr>
          <w:rStyle w:val="Strong"/>
          <w:rFonts w:ascii="Arial" w:hAnsi="Arial" w:cs="Arial"/>
          <w:b w:val="0"/>
          <w:bCs w:val="0"/>
          <w:lang w:val="mn-MN"/>
        </w:rPr>
        <w:t>Зураг төслийн баримт бичгийн бүрдлийг ажлын 5 хоногт хянана.</w:t>
      </w:r>
    </w:p>
    <w:p w14:paraId="6C639465" w14:textId="6ABF320D" w:rsidR="0012322C" w:rsidRPr="003F0F71" w:rsidRDefault="0012322C" w:rsidP="004F1C4B">
      <w:pPr>
        <w:pStyle w:val="ListParagraph"/>
        <w:numPr>
          <w:ilvl w:val="1"/>
          <w:numId w:val="13"/>
        </w:numPr>
        <w:spacing w:before="240" w:after="240" w:line="240" w:lineRule="auto"/>
        <w:ind w:left="357" w:hanging="357"/>
        <w:contextualSpacing w:val="0"/>
        <w:jc w:val="both"/>
        <w:rPr>
          <w:rStyle w:val="Strong"/>
          <w:rFonts w:ascii="Arial" w:hAnsi="Arial" w:cs="Arial"/>
          <w:b w:val="0"/>
          <w:bCs w:val="0"/>
        </w:rPr>
      </w:pPr>
      <w:r w:rsidRPr="003F0F71">
        <w:rPr>
          <w:rStyle w:val="Strong"/>
          <w:rFonts w:ascii="Arial" w:hAnsi="Arial" w:cs="Arial"/>
          <w:b w:val="0"/>
          <w:bCs w:val="0"/>
          <w:lang w:val="mn-MN"/>
        </w:rPr>
        <w:t xml:space="preserve">Энэ журмын </w:t>
      </w:r>
      <w:r w:rsidR="00B36F44" w:rsidRPr="003F0F71">
        <w:rPr>
          <w:rStyle w:val="Strong"/>
          <w:rFonts w:ascii="Arial" w:hAnsi="Arial" w:cs="Arial"/>
          <w:b w:val="0"/>
          <w:bCs w:val="0"/>
          <w:lang w:val="mn-MN"/>
        </w:rPr>
        <w:t>1</w:t>
      </w:r>
      <w:r w:rsidRPr="003F0F71">
        <w:rPr>
          <w:rStyle w:val="Strong"/>
          <w:rFonts w:ascii="Arial" w:hAnsi="Arial" w:cs="Arial"/>
          <w:b w:val="0"/>
          <w:bCs w:val="0"/>
          <w:lang w:val="mn-MN"/>
        </w:rPr>
        <w:t>.</w:t>
      </w:r>
      <w:r w:rsidR="00B36F44" w:rsidRPr="003F0F71">
        <w:rPr>
          <w:rStyle w:val="Strong"/>
          <w:rFonts w:ascii="Arial" w:hAnsi="Arial" w:cs="Arial"/>
          <w:b w:val="0"/>
          <w:bCs w:val="0"/>
          <w:lang w:val="mn-MN"/>
        </w:rPr>
        <w:t>4</w:t>
      </w:r>
      <w:r w:rsidRPr="003F0F71">
        <w:rPr>
          <w:rStyle w:val="Strong"/>
          <w:rFonts w:ascii="Arial" w:hAnsi="Arial" w:cs="Arial"/>
          <w:b w:val="0"/>
          <w:bCs w:val="0"/>
          <w:lang w:val="mn-MN"/>
        </w:rPr>
        <w:t>-</w:t>
      </w:r>
      <w:r w:rsidR="00B36F44" w:rsidRPr="003F0F71">
        <w:rPr>
          <w:rStyle w:val="Strong"/>
          <w:rFonts w:ascii="Arial" w:hAnsi="Arial" w:cs="Arial"/>
          <w:b w:val="0"/>
          <w:bCs w:val="0"/>
          <w:lang w:val="mn-MN"/>
        </w:rPr>
        <w:t>т</w:t>
      </w:r>
      <w:r w:rsidRPr="003F0F71">
        <w:rPr>
          <w:rStyle w:val="Strong"/>
          <w:rFonts w:ascii="Arial" w:hAnsi="Arial" w:cs="Arial"/>
          <w:b w:val="0"/>
          <w:bCs w:val="0"/>
          <w:lang w:val="mn-MN"/>
        </w:rPr>
        <w:t xml:space="preserve"> заасан байгууллага нь </w:t>
      </w:r>
      <w:r w:rsidR="00B36F44" w:rsidRPr="003F0F71">
        <w:rPr>
          <w:rStyle w:val="Strong"/>
          <w:rFonts w:ascii="Arial" w:hAnsi="Arial" w:cs="Arial"/>
          <w:b w:val="0"/>
          <w:bCs w:val="0"/>
          <w:lang w:val="mn-MN"/>
        </w:rPr>
        <w:t xml:space="preserve">зураг төслийг магадлан </w:t>
      </w:r>
      <w:r w:rsidR="00572B76" w:rsidRPr="003F0F71">
        <w:rPr>
          <w:rStyle w:val="Strong"/>
          <w:rFonts w:ascii="Arial" w:hAnsi="Arial" w:cs="Arial"/>
          <w:b w:val="0"/>
          <w:bCs w:val="0"/>
          <w:lang w:val="mn-MN"/>
        </w:rPr>
        <w:t>хянах</w:t>
      </w:r>
      <w:r w:rsidR="00B36F44" w:rsidRPr="003F0F71">
        <w:rPr>
          <w:rStyle w:val="Strong"/>
          <w:rFonts w:ascii="Arial" w:hAnsi="Arial" w:cs="Arial"/>
          <w:b w:val="0"/>
          <w:bCs w:val="0"/>
          <w:lang w:val="mn-MN"/>
        </w:rPr>
        <w:t xml:space="preserve"> үйл ажиллагааг </w:t>
      </w:r>
      <w:r w:rsidR="00043130" w:rsidRPr="003F0F71">
        <w:rPr>
          <w:rStyle w:val="Strong"/>
          <w:rFonts w:ascii="Arial" w:hAnsi="Arial" w:cs="Arial"/>
          <w:b w:val="0"/>
          <w:bCs w:val="0"/>
          <w:lang w:val="mn-MN"/>
        </w:rPr>
        <w:t xml:space="preserve">дараах байдлаар </w:t>
      </w:r>
      <w:r w:rsidRPr="003F0F71">
        <w:rPr>
          <w:rStyle w:val="Strong"/>
          <w:rFonts w:ascii="Arial" w:hAnsi="Arial" w:cs="Arial"/>
          <w:b w:val="0"/>
          <w:bCs w:val="0"/>
          <w:lang w:val="mn-MN"/>
        </w:rPr>
        <w:t>зохион байгуулна.</w:t>
      </w:r>
    </w:p>
    <w:p w14:paraId="225823CA" w14:textId="781A9B62" w:rsidR="00194EEE" w:rsidRPr="003F0F71" w:rsidRDefault="00194EEE" w:rsidP="005C1375">
      <w:pPr>
        <w:pStyle w:val="ListParagraph"/>
        <w:numPr>
          <w:ilvl w:val="2"/>
          <w:numId w:val="13"/>
        </w:numPr>
        <w:spacing w:after="120" w:line="240" w:lineRule="auto"/>
        <w:ind w:left="1134"/>
        <w:contextualSpacing w:val="0"/>
        <w:jc w:val="both"/>
        <w:rPr>
          <w:rStyle w:val="Strong"/>
          <w:rFonts w:ascii="Arial" w:hAnsi="Arial" w:cs="Arial"/>
          <w:b w:val="0"/>
          <w:bCs w:val="0"/>
        </w:rPr>
      </w:pPr>
      <w:r w:rsidRPr="003F0F71">
        <w:rPr>
          <w:rFonts w:ascii="Arial" w:hAnsi="Arial" w:cs="Arial"/>
          <w:lang w:val="mn-MN"/>
        </w:rPr>
        <w:t>А</w:t>
      </w:r>
      <w:proofErr w:type="spellStart"/>
      <w:r w:rsidRPr="003F0F71">
        <w:rPr>
          <w:rFonts w:ascii="Arial" w:hAnsi="Arial" w:cs="Arial"/>
        </w:rPr>
        <w:t>вто</w:t>
      </w:r>
      <w:proofErr w:type="spellEnd"/>
      <w:r w:rsidRPr="003F0F71">
        <w:rPr>
          <w:rFonts w:ascii="Arial" w:hAnsi="Arial" w:cs="Arial"/>
        </w:rPr>
        <w:t xml:space="preserve"> </w:t>
      </w:r>
      <w:proofErr w:type="spellStart"/>
      <w:r w:rsidRPr="003F0F71">
        <w:rPr>
          <w:rFonts w:ascii="Arial" w:hAnsi="Arial" w:cs="Arial"/>
        </w:rPr>
        <w:t>зам</w:t>
      </w:r>
      <w:proofErr w:type="spellEnd"/>
      <w:r w:rsidRPr="003F0F71">
        <w:rPr>
          <w:rFonts w:ascii="Arial" w:hAnsi="Arial" w:cs="Arial"/>
          <w:lang w:val="mn-MN"/>
        </w:rPr>
        <w:t>, замын байгууламж, аэродромын</w:t>
      </w:r>
      <w:r w:rsidRPr="003F0F71">
        <w:rPr>
          <w:rStyle w:val="Strong"/>
          <w:rFonts w:ascii="Arial" w:hAnsi="Arial" w:cs="Arial"/>
          <w:b w:val="0"/>
          <w:bCs w:val="0"/>
          <w:lang w:val="mn-MN"/>
        </w:rPr>
        <w:t xml:space="preserve"> </w:t>
      </w:r>
      <w:r w:rsidR="00DE46D7" w:rsidRPr="003F0F71">
        <w:rPr>
          <w:rStyle w:val="Strong"/>
          <w:rFonts w:ascii="Arial" w:hAnsi="Arial" w:cs="Arial"/>
          <w:b w:val="0"/>
          <w:bCs w:val="0"/>
          <w:lang w:val="mn-MN"/>
        </w:rPr>
        <w:t xml:space="preserve">ТЭЗҮ-ийн судалгааны тайлан, </w:t>
      </w:r>
      <w:r w:rsidR="00F86AFD" w:rsidRPr="003F0F71">
        <w:rPr>
          <w:rStyle w:val="Strong"/>
          <w:rFonts w:ascii="Arial" w:hAnsi="Arial" w:cs="Arial"/>
          <w:b w:val="0"/>
          <w:bCs w:val="0"/>
          <w:lang w:val="mn-MN"/>
        </w:rPr>
        <w:t xml:space="preserve">инженерийн </w:t>
      </w:r>
      <w:r w:rsidR="008A7DB4">
        <w:rPr>
          <w:rStyle w:val="Strong"/>
          <w:rFonts w:ascii="Arial" w:hAnsi="Arial" w:cs="Arial"/>
          <w:b w:val="0"/>
          <w:bCs w:val="0"/>
          <w:lang w:val="mn-MN"/>
        </w:rPr>
        <w:t xml:space="preserve">болон </w:t>
      </w:r>
      <w:r w:rsidR="00F86AFD" w:rsidRPr="003F0F71">
        <w:rPr>
          <w:rStyle w:val="Strong"/>
          <w:rFonts w:ascii="Arial" w:hAnsi="Arial" w:cs="Arial"/>
          <w:b w:val="0"/>
          <w:bCs w:val="0"/>
          <w:lang w:val="mn-MN"/>
        </w:rPr>
        <w:t xml:space="preserve">шугам сүлжээний нарийвчилсан </w:t>
      </w:r>
      <w:r w:rsidRPr="003F0F71">
        <w:rPr>
          <w:rStyle w:val="Strong"/>
          <w:rFonts w:ascii="Arial" w:hAnsi="Arial" w:cs="Arial"/>
          <w:b w:val="0"/>
          <w:bCs w:val="0"/>
          <w:lang w:val="mn-MN"/>
        </w:rPr>
        <w:t xml:space="preserve">зураг төсөл, </w:t>
      </w:r>
      <w:proofErr w:type="spellStart"/>
      <w:r w:rsidRPr="003F0F71">
        <w:rPr>
          <w:rStyle w:val="Strong"/>
          <w:rFonts w:ascii="Arial" w:hAnsi="Arial" w:cs="Arial"/>
          <w:b w:val="0"/>
          <w:bCs w:val="0"/>
        </w:rPr>
        <w:t>төсөвт</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өртгийн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нэгдсэн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тооцоо</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инженер-геологийн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судалгаа</w:t>
      </w:r>
      <w:proofErr w:type="spellEnd"/>
      <w:r w:rsidRPr="003F0F71">
        <w:rPr>
          <w:rStyle w:val="Strong"/>
          <w:rFonts w:ascii="Arial" w:hAnsi="Arial" w:cs="Arial"/>
          <w:b w:val="0"/>
          <w:bCs w:val="0"/>
          <w:lang w:val="mn-MN"/>
        </w:rPr>
        <w:t>ны тайлан</w:t>
      </w:r>
      <w:r w:rsidRPr="003F0F71">
        <w:rPr>
          <w:rStyle w:val="Strong"/>
          <w:rFonts w:ascii="Arial" w:hAnsi="Arial" w:cs="Arial"/>
          <w:b w:val="0"/>
          <w:bCs w:val="0"/>
        </w:rPr>
        <w:t xml:space="preserve">, </w:t>
      </w:r>
      <w:proofErr w:type="spellStart"/>
      <w:r w:rsidRPr="003F0F71">
        <w:rPr>
          <w:rStyle w:val="Strong"/>
          <w:rFonts w:ascii="Arial" w:hAnsi="Arial" w:cs="Arial"/>
          <w:b w:val="0"/>
          <w:bCs w:val="0"/>
        </w:rPr>
        <w:t>ус</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зүйн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судалгааны</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тайланг</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тус</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тус</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магадлан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хянаж</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мэргэжлийн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дүгнэлт</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гарга</w:t>
      </w:r>
      <w:proofErr w:type="spellEnd"/>
      <w:r w:rsidRPr="003F0F71">
        <w:rPr>
          <w:rStyle w:val="Strong"/>
          <w:rFonts w:ascii="Arial" w:hAnsi="Arial" w:cs="Arial"/>
          <w:b w:val="0"/>
          <w:bCs w:val="0"/>
          <w:lang w:val="mn-MN"/>
        </w:rPr>
        <w:t>х.</w:t>
      </w:r>
    </w:p>
    <w:p w14:paraId="4340DF1A" w14:textId="6BBE1E1C" w:rsidR="0012322C" w:rsidRPr="000C74F7" w:rsidRDefault="0012322C" w:rsidP="000C74F7">
      <w:pPr>
        <w:pStyle w:val="ListParagraph"/>
        <w:numPr>
          <w:ilvl w:val="2"/>
          <w:numId w:val="13"/>
        </w:numPr>
        <w:spacing w:after="120" w:line="240" w:lineRule="auto"/>
        <w:ind w:left="1134"/>
        <w:contextualSpacing w:val="0"/>
        <w:jc w:val="both"/>
        <w:rPr>
          <w:rStyle w:val="Strong"/>
          <w:rFonts w:ascii="Arial" w:hAnsi="Arial" w:cs="Arial"/>
          <w:b w:val="0"/>
          <w:bCs w:val="0"/>
          <w:strike/>
        </w:rPr>
      </w:pPr>
      <w:r w:rsidRPr="003F0F71">
        <w:rPr>
          <w:rStyle w:val="Strong"/>
          <w:rFonts w:ascii="Arial" w:hAnsi="Arial" w:cs="Arial"/>
          <w:b w:val="0"/>
          <w:bCs w:val="0"/>
          <w:lang w:val="mn-MN"/>
        </w:rPr>
        <w:t>З</w:t>
      </w:r>
      <w:proofErr w:type="spellStart"/>
      <w:r w:rsidRPr="003F0F71">
        <w:rPr>
          <w:rStyle w:val="Strong"/>
          <w:rFonts w:ascii="Arial" w:hAnsi="Arial" w:cs="Arial"/>
          <w:b w:val="0"/>
          <w:bCs w:val="0"/>
        </w:rPr>
        <w:t>ураг</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төслийг</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магадлан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хянах</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шаардлага</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хангасан</w:t>
      </w:r>
      <w:proofErr w:type="spellEnd"/>
      <w:r w:rsidRPr="003F0F71">
        <w:rPr>
          <w:rStyle w:val="Strong"/>
          <w:rFonts w:ascii="Arial" w:hAnsi="Arial" w:cs="Arial"/>
          <w:b w:val="0"/>
          <w:bCs w:val="0"/>
        </w:rPr>
        <w:t xml:space="preserve"> </w:t>
      </w:r>
      <w:r w:rsidRPr="003F0F71">
        <w:rPr>
          <w:rStyle w:val="Strong"/>
          <w:rFonts w:ascii="Arial" w:hAnsi="Arial" w:cs="Arial"/>
          <w:b w:val="0"/>
          <w:bCs w:val="0"/>
          <w:lang w:val="mn-MN"/>
        </w:rPr>
        <w:t xml:space="preserve">иргэн, хуулийн этгээдийг сонгон шалгаруулж, шинжээчийн эрх олгох, </w:t>
      </w:r>
      <w:proofErr w:type="spellStart"/>
      <w:r w:rsidRPr="003F0F71">
        <w:rPr>
          <w:rStyle w:val="Strong"/>
          <w:rFonts w:ascii="Arial" w:hAnsi="Arial" w:cs="Arial"/>
          <w:b w:val="0"/>
          <w:bCs w:val="0"/>
        </w:rPr>
        <w:t>гэрээ</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байгуулах</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дүгнэх</w:t>
      </w:r>
      <w:proofErr w:type="spellEnd"/>
      <w:r w:rsidRPr="003F0F71">
        <w:rPr>
          <w:rStyle w:val="Strong"/>
          <w:rFonts w:ascii="Arial" w:hAnsi="Arial" w:cs="Arial"/>
          <w:b w:val="0"/>
          <w:bCs w:val="0"/>
        </w:rPr>
        <w:t xml:space="preserve">, </w:t>
      </w:r>
      <w:r w:rsidR="00DE46D7" w:rsidRPr="003F0F71">
        <w:rPr>
          <w:rStyle w:val="Strong"/>
          <w:rFonts w:ascii="Arial" w:hAnsi="Arial" w:cs="Arial"/>
          <w:b w:val="0"/>
          <w:bCs w:val="0"/>
          <w:lang w:val="mn-MN"/>
        </w:rPr>
        <w:t xml:space="preserve">мэргэжлийн дүгнэлт гаргах </w:t>
      </w:r>
      <w:r w:rsidRPr="003F0F71">
        <w:rPr>
          <w:rStyle w:val="Strong"/>
          <w:rFonts w:ascii="Arial" w:hAnsi="Arial" w:cs="Arial"/>
          <w:b w:val="0"/>
          <w:bCs w:val="0"/>
          <w:lang w:val="mn-MN"/>
        </w:rPr>
        <w:t xml:space="preserve">үйл ажиллагаанд хяналт тавьж, </w:t>
      </w:r>
      <w:proofErr w:type="spellStart"/>
      <w:r w:rsidRPr="003F0F71">
        <w:rPr>
          <w:rStyle w:val="Strong"/>
          <w:rFonts w:ascii="Arial" w:hAnsi="Arial" w:cs="Arial"/>
          <w:b w:val="0"/>
          <w:bCs w:val="0"/>
        </w:rPr>
        <w:t>алдаа</w:t>
      </w:r>
      <w:proofErr w:type="spellEnd"/>
      <w:r w:rsidR="00DE46D7" w:rsidRPr="003F0F71">
        <w:rPr>
          <w:rStyle w:val="Strong"/>
          <w:rFonts w:ascii="Arial" w:hAnsi="Arial" w:cs="Arial"/>
          <w:b w:val="0"/>
          <w:bCs w:val="0"/>
          <w:lang w:val="mn-MN"/>
        </w:rPr>
        <w:t>, зөрчил</w:t>
      </w:r>
      <w:r w:rsidRPr="003F0F71">
        <w:rPr>
          <w:rStyle w:val="Strong"/>
          <w:rFonts w:ascii="Arial" w:hAnsi="Arial" w:cs="Arial"/>
          <w:b w:val="0"/>
          <w:bCs w:val="0"/>
        </w:rPr>
        <w:t xml:space="preserve"> </w:t>
      </w:r>
      <w:proofErr w:type="spellStart"/>
      <w:r w:rsidRPr="003F0F71">
        <w:rPr>
          <w:rStyle w:val="Strong"/>
          <w:rFonts w:ascii="Arial" w:hAnsi="Arial" w:cs="Arial"/>
          <w:b w:val="0"/>
          <w:bCs w:val="0"/>
        </w:rPr>
        <w:t>гаргасан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шинжээчийн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эрхийг</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цуцлах</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хариуцлага</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тооцох</w:t>
      </w:r>
      <w:proofErr w:type="spellEnd"/>
      <w:r w:rsidR="000C74F7">
        <w:rPr>
          <w:rStyle w:val="Strong"/>
          <w:rFonts w:ascii="Arial" w:hAnsi="Arial" w:cs="Arial"/>
          <w:b w:val="0"/>
          <w:bCs w:val="0"/>
          <w:lang w:val="mn-MN"/>
        </w:rPr>
        <w:t xml:space="preserve"> </w:t>
      </w:r>
      <w:r w:rsidR="000C74F7" w:rsidRPr="003F0F71">
        <w:rPr>
          <w:rStyle w:val="Strong"/>
          <w:rFonts w:ascii="Arial" w:hAnsi="Arial" w:cs="Arial"/>
          <w:b w:val="0"/>
          <w:bCs w:val="0"/>
          <w:lang w:val="mn-MN"/>
        </w:rPr>
        <w:t xml:space="preserve">арга хэмжээ </w:t>
      </w:r>
      <w:r w:rsidR="001F5FD3" w:rsidRPr="003F0F71">
        <w:rPr>
          <w:rStyle w:val="Strong"/>
          <w:rFonts w:ascii="Arial" w:hAnsi="Arial" w:cs="Arial"/>
          <w:b w:val="0"/>
          <w:bCs w:val="0"/>
          <w:lang w:val="mn-MN"/>
        </w:rPr>
        <w:t>авах</w:t>
      </w:r>
      <w:r w:rsidR="001F5FD3">
        <w:rPr>
          <w:rStyle w:val="Strong"/>
          <w:rFonts w:ascii="Arial" w:hAnsi="Arial" w:cs="Arial"/>
          <w:b w:val="0"/>
          <w:bCs w:val="0"/>
          <w:lang w:val="mn-MN"/>
        </w:rPr>
        <w:t xml:space="preserve"> саналыг</w:t>
      </w:r>
      <w:r w:rsidR="001F5FD3" w:rsidRPr="003F0F71">
        <w:rPr>
          <w:rStyle w:val="Strong"/>
          <w:rFonts w:ascii="Arial" w:hAnsi="Arial" w:cs="Arial"/>
          <w:b w:val="0"/>
          <w:bCs w:val="0"/>
          <w:lang w:val="mn-MN"/>
        </w:rPr>
        <w:t xml:space="preserve"> </w:t>
      </w:r>
      <w:r w:rsidR="000C74F7" w:rsidRPr="003F0F71">
        <w:rPr>
          <w:rStyle w:val="Strong"/>
          <w:rFonts w:ascii="Arial" w:hAnsi="Arial" w:cs="Arial"/>
          <w:b w:val="0"/>
          <w:bCs w:val="0"/>
          <w:lang w:val="mn-MN"/>
        </w:rPr>
        <w:t>холбогдох хууль тогтоомжийн дагуу шийдвэрлүүлэх.</w:t>
      </w:r>
    </w:p>
    <w:p w14:paraId="42404E5F" w14:textId="6245FDF6" w:rsidR="00194EEE" w:rsidRPr="003F0F71" w:rsidRDefault="0012322C" w:rsidP="00C33D27">
      <w:pPr>
        <w:pStyle w:val="ListParagraph"/>
        <w:numPr>
          <w:ilvl w:val="2"/>
          <w:numId w:val="13"/>
        </w:numPr>
        <w:spacing w:after="120" w:line="240" w:lineRule="auto"/>
        <w:ind w:left="1134"/>
        <w:contextualSpacing w:val="0"/>
        <w:jc w:val="both"/>
        <w:rPr>
          <w:rStyle w:val="Strong"/>
          <w:rFonts w:ascii="Arial" w:hAnsi="Arial" w:cs="Arial"/>
          <w:b w:val="0"/>
          <w:bCs w:val="0"/>
        </w:rPr>
      </w:pPr>
      <w:r w:rsidRPr="003F0F71">
        <w:rPr>
          <w:rStyle w:val="Strong"/>
          <w:rFonts w:ascii="Arial" w:hAnsi="Arial" w:cs="Arial"/>
          <w:b w:val="0"/>
          <w:bCs w:val="0"/>
          <w:lang w:val="mn-MN"/>
        </w:rPr>
        <w:t>М</w:t>
      </w:r>
      <w:proofErr w:type="spellStart"/>
      <w:r w:rsidRPr="003F0F71">
        <w:rPr>
          <w:rStyle w:val="Strong"/>
          <w:rFonts w:ascii="Arial" w:hAnsi="Arial" w:cs="Arial"/>
          <w:b w:val="0"/>
          <w:bCs w:val="0"/>
        </w:rPr>
        <w:t>агадлан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хянуулахаар</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ирүүлсэн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хүсэлтийг</w:t>
      </w:r>
      <w:proofErr w:type="spellEnd"/>
      <w:r w:rsidRPr="003F0F71">
        <w:rPr>
          <w:rStyle w:val="Strong"/>
          <w:rFonts w:ascii="Arial" w:hAnsi="Arial" w:cs="Arial"/>
          <w:b w:val="0"/>
          <w:bCs w:val="0"/>
        </w:rPr>
        <w:t xml:space="preserve"> </w:t>
      </w:r>
      <w:r w:rsidRPr="003F0F71">
        <w:rPr>
          <w:rStyle w:val="Strong"/>
          <w:rFonts w:ascii="Arial" w:hAnsi="Arial" w:cs="Arial"/>
          <w:b w:val="0"/>
          <w:bCs w:val="0"/>
          <w:lang w:val="mn-MN"/>
        </w:rPr>
        <w:t xml:space="preserve">судлан үзэж, </w:t>
      </w:r>
      <w:r w:rsidR="007319D5" w:rsidRPr="003F0F71">
        <w:rPr>
          <w:rStyle w:val="Strong"/>
          <w:rFonts w:ascii="Arial" w:hAnsi="Arial" w:cs="Arial"/>
          <w:b w:val="0"/>
          <w:bCs w:val="0"/>
          <w:lang w:val="mn-MN"/>
        </w:rPr>
        <w:t>энэ журмын 5.</w:t>
      </w:r>
      <w:r w:rsidR="00B36F44" w:rsidRPr="003F0F71">
        <w:rPr>
          <w:rStyle w:val="Strong"/>
          <w:rFonts w:ascii="Arial" w:hAnsi="Arial" w:cs="Arial"/>
          <w:b w:val="0"/>
          <w:bCs w:val="0"/>
        </w:rPr>
        <w:t>2</w:t>
      </w:r>
      <w:r w:rsidR="007319D5" w:rsidRPr="003F0F71">
        <w:rPr>
          <w:rStyle w:val="Strong"/>
          <w:rFonts w:ascii="Arial" w:hAnsi="Arial" w:cs="Arial"/>
          <w:b w:val="0"/>
          <w:bCs w:val="0"/>
          <w:lang w:val="mn-MN"/>
        </w:rPr>
        <w:t>-т заасан</w:t>
      </w:r>
      <w:r w:rsidRPr="003F0F71">
        <w:rPr>
          <w:rStyle w:val="Strong"/>
          <w:rFonts w:ascii="Arial" w:hAnsi="Arial" w:cs="Arial"/>
          <w:b w:val="0"/>
          <w:bCs w:val="0"/>
          <w:lang w:val="mn-MN"/>
        </w:rPr>
        <w:t xml:space="preserve"> </w:t>
      </w:r>
      <w:r w:rsidR="007319D5" w:rsidRPr="003F0F71">
        <w:rPr>
          <w:rStyle w:val="Strong"/>
          <w:rFonts w:ascii="Arial" w:hAnsi="Arial" w:cs="Arial"/>
          <w:b w:val="0"/>
          <w:bCs w:val="0"/>
          <w:lang w:val="mn-MN"/>
        </w:rPr>
        <w:t>баримт бичгийн бүрдлийг бүрэн</w:t>
      </w:r>
      <w:r w:rsidRPr="003F0F71">
        <w:rPr>
          <w:rStyle w:val="Strong"/>
          <w:rFonts w:ascii="Arial" w:hAnsi="Arial" w:cs="Arial"/>
          <w:b w:val="0"/>
          <w:bCs w:val="0"/>
          <w:lang w:val="mn-MN"/>
        </w:rPr>
        <w:t xml:space="preserve"> хангасан </w:t>
      </w:r>
      <w:proofErr w:type="spellStart"/>
      <w:r w:rsidRPr="003F0F71">
        <w:rPr>
          <w:rStyle w:val="Strong"/>
          <w:rFonts w:ascii="Arial" w:hAnsi="Arial" w:cs="Arial"/>
          <w:b w:val="0"/>
          <w:bCs w:val="0"/>
        </w:rPr>
        <w:t>зураг</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төслийг</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хяналтын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хуудасны</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дагуу</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хүлээн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авч</w:t>
      </w:r>
      <w:proofErr w:type="spellEnd"/>
      <w:r w:rsidRPr="003F0F71">
        <w:rPr>
          <w:rStyle w:val="Strong"/>
          <w:rFonts w:ascii="Arial" w:hAnsi="Arial" w:cs="Arial"/>
          <w:b w:val="0"/>
          <w:bCs w:val="0"/>
        </w:rPr>
        <w:t xml:space="preserve">, </w:t>
      </w:r>
      <w:r w:rsidR="00194EEE" w:rsidRPr="003F0F71">
        <w:rPr>
          <w:rStyle w:val="Strong"/>
          <w:rFonts w:ascii="Arial" w:hAnsi="Arial" w:cs="Arial"/>
          <w:b w:val="0"/>
          <w:bCs w:val="0"/>
          <w:lang w:val="mn-MN"/>
        </w:rPr>
        <w:t>зураг төслийн байгуулагатай магадлан хянах ажлын зардлыг тусгасан гэрээ байгуулах, хэрэгжилтэд хяналт тавих.</w:t>
      </w:r>
    </w:p>
    <w:p w14:paraId="3E65F17E" w14:textId="26C62321" w:rsidR="00D308B9" w:rsidRPr="003F0F71" w:rsidRDefault="00D308B9" w:rsidP="00C33D27">
      <w:pPr>
        <w:pStyle w:val="ListParagraph"/>
        <w:numPr>
          <w:ilvl w:val="2"/>
          <w:numId w:val="13"/>
        </w:numPr>
        <w:spacing w:after="120" w:line="240" w:lineRule="auto"/>
        <w:ind w:left="1134"/>
        <w:contextualSpacing w:val="0"/>
        <w:jc w:val="both"/>
        <w:rPr>
          <w:rStyle w:val="Strong"/>
          <w:rFonts w:ascii="Arial" w:hAnsi="Arial" w:cs="Arial"/>
          <w:b w:val="0"/>
          <w:bCs w:val="0"/>
        </w:rPr>
      </w:pPr>
      <w:r w:rsidRPr="003F0F71">
        <w:rPr>
          <w:rStyle w:val="Strong"/>
          <w:rFonts w:ascii="Arial" w:hAnsi="Arial" w:cs="Arial"/>
          <w:b w:val="0"/>
          <w:bCs w:val="0"/>
          <w:lang w:val="mn-MN"/>
        </w:rPr>
        <w:t>Зураг төслийн чанарыг дээшлүүлэх болон магадлан хянах үйл ажиллагааг боловсронгуй болгоход чиглэгдсэн уулзалт, хэлэлцүүлгийг зохион байгуулж, зөвлөмж гаргуулан хэрэгжүүлэх</w:t>
      </w:r>
      <w:r w:rsidRPr="003F0F71">
        <w:rPr>
          <w:rStyle w:val="Strong"/>
          <w:rFonts w:ascii="Arial" w:hAnsi="Arial" w:cs="Arial"/>
          <w:b w:val="0"/>
          <w:bCs w:val="0"/>
        </w:rPr>
        <w:t>;</w:t>
      </w:r>
    </w:p>
    <w:p w14:paraId="6930C79E" w14:textId="57065411" w:rsidR="00436A38" w:rsidRPr="003F0F71" w:rsidRDefault="0012322C" w:rsidP="00436A38">
      <w:pPr>
        <w:pStyle w:val="ListParagraph"/>
        <w:numPr>
          <w:ilvl w:val="2"/>
          <w:numId w:val="13"/>
        </w:numPr>
        <w:spacing w:after="120" w:line="240" w:lineRule="auto"/>
        <w:ind w:left="1134"/>
        <w:contextualSpacing w:val="0"/>
        <w:jc w:val="both"/>
        <w:rPr>
          <w:rStyle w:val="Strong"/>
          <w:rFonts w:ascii="Arial" w:hAnsi="Arial" w:cs="Arial"/>
          <w:b w:val="0"/>
          <w:bCs w:val="0"/>
          <w:strike/>
        </w:rPr>
      </w:pPr>
      <w:proofErr w:type="spellStart"/>
      <w:r w:rsidRPr="003F0F71">
        <w:rPr>
          <w:rStyle w:val="Strong"/>
          <w:rFonts w:ascii="Arial" w:hAnsi="Arial" w:cs="Arial"/>
          <w:b w:val="0"/>
          <w:bCs w:val="0"/>
        </w:rPr>
        <w:t>Зураг</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төслийг</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магадлан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хянах</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явцад</w:t>
      </w:r>
      <w:proofErr w:type="spellEnd"/>
      <w:r w:rsidR="00010094" w:rsidRPr="003F0F71">
        <w:rPr>
          <w:rStyle w:val="Strong"/>
          <w:rFonts w:ascii="Arial" w:hAnsi="Arial" w:cs="Arial"/>
          <w:b w:val="0"/>
          <w:bCs w:val="0"/>
          <w:lang w:val="mn-MN"/>
        </w:rPr>
        <w:t xml:space="preserve"> </w:t>
      </w:r>
      <w:proofErr w:type="spellStart"/>
      <w:r w:rsidR="00010094" w:rsidRPr="003F0F71">
        <w:rPr>
          <w:rStyle w:val="Strong"/>
          <w:rFonts w:ascii="Arial" w:hAnsi="Arial" w:cs="Arial"/>
          <w:b w:val="0"/>
          <w:bCs w:val="0"/>
        </w:rPr>
        <w:t>гарсан</w:t>
      </w:r>
      <w:proofErr w:type="spellEnd"/>
      <w:r w:rsidR="00010094" w:rsidRPr="003F0F71">
        <w:rPr>
          <w:rStyle w:val="Strong"/>
          <w:rFonts w:ascii="Arial" w:hAnsi="Arial" w:cs="Arial"/>
          <w:b w:val="0"/>
          <w:bCs w:val="0"/>
        </w:rPr>
        <w:t xml:space="preserve"> </w:t>
      </w:r>
      <w:proofErr w:type="spellStart"/>
      <w:r w:rsidR="00010094" w:rsidRPr="003F0F71">
        <w:rPr>
          <w:rStyle w:val="Strong"/>
          <w:rFonts w:ascii="Arial" w:hAnsi="Arial" w:cs="Arial"/>
          <w:b w:val="0"/>
          <w:bCs w:val="0"/>
        </w:rPr>
        <w:t>маргаан</w:t>
      </w:r>
      <w:proofErr w:type="spellEnd"/>
      <w:r w:rsidR="00010094" w:rsidRPr="003F0F71">
        <w:rPr>
          <w:rStyle w:val="Strong"/>
          <w:rFonts w:ascii="Arial" w:hAnsi="Arial" w:cs="Arial"/>
          <w:b w:val="0"/>
          <w:bCs w:val="0"/>
        </w:rPr>
        <w:t xml:space="preserve"> </w:t>
      </w:r>
      <w:r w:rsidR="00010094" w:rsidRPr="003F0F71">
        <w:rPr>
          <w:rStyle w:val="Strong"/>
          <w:rFonts w:ascii="Arial" w:hAnsi="Arial" w:cs="Arial"/>
          <w:b w:val="0"/>
          <w:bCs w:val="0"/>
          <w:lang w:val="mn-MN"/>
        </w:rPr>
        <w:t>болон</w:t>
      </w:r>
      <w:r w:rsidR="00436A38" w:rsidRPr="003F0F71">
        <w:rPr>
          <w:rStyle w:val="Strong"/>
          <w:rFonts w:ascii="Arial" w:hAnsi="Arial" w:cs="Arial"/>
          <w:b w:val="0"/>
          <w:bCs w:val="0"/>
          <w:lang w:val="mn-MN"/>
        </w:rPr>
        <w:t xml:space="preserve"> алдаатай </w:t>
      </w:r>
      <w:r w:rsidR="00010094" w:rsidRPr="003F0F71">
        <w:rPr>
          <w:rStyle w:val="Strong"/>
          <w:rFonts w:ascii="Arial" w:hAnsi="Arial" w:cs="Arial"/>
          <w:b w:val="0"/>
          <w:bCs w:val="0"/>
          <w:lang w:val="mn-MN"/>
        </w:rPr>
        <w:t>зураг төсл</w:t>
      </w:r>
      <w:r w:rsidR="00436A38" w:rsidRPr="003F0F71">
        <w:rPr>
          <w:rStyle w:val="Strong"/>
          <w:rFonts w:ascii="Arial" w:hAnsi="Arial" w:cs="Arial"/>
          <w:b w:val="0"/>
          <w:bCs w:val="0"/>
          <w:lang w:val="mn-MN"/>
        </w:rPr>
        <w:t>ийг магадлан хянасан этгээдэд авах арга хэмжээг</w:t>
      </w:r>
      <w:r w:rsidR="00010094" w:rsidRPr="003F0F71">
        <w:rPr>
          <w:rStyle w:val="Strong"/>
          <w:rFonts w:ascii="Arial" w:hAnsi="Arial" w:cs="Arial"/>
          <w:b w:val="0"/>
          <w:bCs w:val="0"/>
          <w:lang w:val="mn-MN"/>
        </w:rPr>
        <w:t xml:space="preserve"> </w:t>
      </w:r>
      <w:r w:rsidR="008E7BB7" w:rsidRPr="003F0F71">
        <w:rPr>
          <w:rStyle w:val="Strong"/>
          <w:rFonts w:ascii="Arial" w:hAnsi="Arial" w:cs="Arial"/>
          <w:b w:val="0"/>
          <w:bCs w:val="0"/>
          <w:lang w:val="mn-MN"/>
        </w:rPr>
        <w:t>холбогдох хууль тогтоомжийн дагуу шийдвэрл</w:t>
      </w:r>
      <w:r w:rsidR="00DE46D7" w:rsidRPr="003F0F71">
        <w:rPr>
          <w:rStyle w:val="Strong"/>
          <w:rFonts w:ascii="Arial" w:hAnsi="Arial" w:cs="Arial"/>
          <w:b w:val="0"/>
          <w:bCs w:val="0"/>
          <w:lang w:val="mn-MN"/>
        </w:rPr>
        <w:t>үүлэх</w:t>
      </w:r>
      <w:r w:rsidR="008E7BB7" w:rsidRPr="003F0F71">
        <w:rPr>
          <w:rStyle w:val="Strong"/>
          <w:rFonts w:ascii="Arial" w:hAnsi="Arial" w:cs="Arial"/>
          <w:b w:val="0"/>
          <w:bCs w:val="0"/>
          <w:lang w:val="mn-MN"/>
        </w:rPr>
        <w:t>.</w:t>
      </w:r>
    </w:p>
    <w:p w14:paraId="0CC3A14A" w14:textId="3EAFAEAB" w:rsidR="008C2771" w:rsidRPr="003F0F71" w:rsidRDefault="00DE46D7" w:rsidP="005C1375">
      <w:pPr>
        <w:pStyle w:val="ListParagraph"/>
        <w:numPr>
          <w:ilvl w:val="2"/>
          <w:numId w:val="13"/>
        </w:numPr>
        <w:spacing w:after="120" w:line="240" w:lineRule="auto"/>
        <w:ind w:left="1134"/>
        <w:contextualSpacing w:val="0"/>
        <w:jc w:val="both"/>
        <w:rPr>
          <w:rStyle w:val="Strong"/>
          <w:rFonts w:ascii="Arial" w:hAnsi="Arial" w:cs="Arial"/>
          <w:b w:val="0"/>
          <w:bCs w:val="0"/>
        </w:rPr>
      </w:pPr>
      <w:r w:rsidRPr="003F0F71">
        <w:rPr>
          <w:rStyle w:val="Strong"/>
          <w:rFonts w:ascii="Arial" w:hAnsi="Arial" w:cs="Arial"/>
          <w:b w:val="0"/>
          <w:bCs w:val="0"/>
          <w:lang w:val="mn-MN"/>
        </w:rPr>
        <w:t>З</w:t>
      </w:r>
      <w:proofErr w:type="spellStart"/>
      <w:r w:rsidR="0012322C" w:rsidRPr="003F0F71">
        <w:rPr>
          <w:rStyle w:val="Strong"/>
          <w:rFonts w:ascii="Arial" w:hAnsi="Arial" w:cs="Arial"/>
          <w:b w:val="0"/>
          <w:bCs w:val="0"/>
        </w:rPr>
        <w:t>ураг</w:t>
      </w:r>
      <w:proofErr w:type="spellEnd"/>
      <w:r w:rsidR="0012322C" w:rsidRPr="003F0F71">
        <w:rPr>
          <w:rStyle w:val="Strong"/>
          <w:rFonts w:ascii="Arial" w:hAnsi="Arial" w:cs="Arial"/>
          <w:b w:val="0"/>
          <w:bCs w:val="0"/>
        </w:rPr>
        <w:t xml:space="preserve"> </w:t>
      </w:r>
      <w:proofErr w:type="spellStart"/>
      <w:r w:rsidR="0012322C" w:rsidRPr="003F0F71">
        <w:rPr>
          <w:rStyle w:val="Strong"/>
          <w:rFonts w:ascii="Arial" w:hAnsi="Arial" w:cs="Arial"/>
          <w:b w:val="0"/>
          <w:bCs w:val="0"/>
        </w:rPr>
        <w:t>төслийг</w:t>
      </w:r>
      <w:proofErr w:type="spellEnd"/>
      <w:r w:rsidR="0012322C" w:rsidRPr="003F0F71">
        <w:rPr>
          <w:rStyle w:val="Strong"/>
          <w:rFonts w:ascii="Arial" w:hAnsi="Arial" w:cs="Arial"/>
          <w:b w:val="0"/>
          <w:bCs w:val="0"/>
        </w:rPr>
        <w:t xml:space="preserve"> </w:t>
      </w:r>
      <w:proofErr w:type="spellStart"/>
      <w:r w:rsidR="0012322C" w:rsidRPr="003F0F71">
        <w:rPr>
          <w:rStyle w:val="Strong"/>
          <w:rFonts w:ascii="Arial" w:hAnsi="Arial" w:cs="Arial"/>
          <w:b w:val="0"/>
          <w:bCs w:val="0"/>
        </w:rPr>
        <w:t>магадлан</w:t>
      </w:r>
      <w:proofErr w:type="spellEnd"/>
      <w:r w:rsidR="0012322C" w:rsidRPr="003F0F71">
        <w:rPr>
          <w:rStyle w:val="Strong"/>
          <w:rFonts w:ascii="Arial" w:hAnsi="Arial" w:cs="Arial"/>
          <w:b w:val="0"/>
          <w:bCs w:val="0"/>
        </w:rPr>
        <w:t xml:space="preserve"> </w:t>
      </w:r>
      <w:proofErr w:type="spellStart"/>
      <w:r w:rsidR="0012322C" w:rsidRPr="003F0F71">
        <w:rPr>
          <w:rStyle w:val="Strong"/>
          <w:rFonts w:ascii="Arial" w:hAnsi="Arial" w:cs="Arial"/>
          <w:b w:val="0"/>
          <w:bCs w:val="0"/>
        </w:rPr>
        <w:t>хянах</w:t>
      </w:r>
      <w:proofErr w:type="spellEnd"/>
      <w:r w:rsidR="0012322C" w:rsidRPr="003F0F71">
        <w:rPr>
          <w:rStyle w:val="Strong"/>
          <w:rFonts w:ascii="Arial" w:hAnsi="Arial" w:cs="Arial"/>
          <w:b w:val="0"/>
          <w:bCs w:val="0"/>
        </w:rPr>
        <w:t xml:space="preserve"> </w:t>
      </w:r>
      <w:proofErr w:type="spellStart"/>
      <w:r w:rsidR="0012322C" w:rsidRPr="003F0F71">
        <w:rPr>
          <w:rStyle w:val="Strong"/>
          <w:rFonts w:ascii="Arial" w:hAnsi="Arial" w:cs="Arial"/>
          <w:b w:val="0"/>
          <w:bCs w:val="0"/>
        </w:rPr>
        <w:t>шинжээчийн</w:t>
      </w:r>
      <w:proofErr w:type="spellEnd"/>
      <w:r w:rsidR="0012322C" w:rsidRPr="003F0F71">
        <w:rPr>
          <w:rStyle w:val="Strong"/>
          <w:rFonts w:ascii="Arial" w:hAnsi="Arial" w:cs="Arial"/>
          <w:b w:val="0"/>
          <w:bCs w:val="0"/>
        </w:rPr>
        <w:t xml:space="preserve"> </w:t>
      </w:r>
      <w:r w:rsidRPr="003F0F71">
        <w:rPr>
          <w:rStyle w:val="Strong"/>
          <w:rFonts w:ascii="Arial" w:hAnsi="Arial" w:cs="Arial"/>
          <w:b w:val="0"/>
          <w:bCs w:val="0"/>
          <w:lang w:val="mn-MN"/>
        </w:rPr>
        <w:t xml:space="preserve">мэргэжлийн </w:t>
      </w:r>
      <w:proofErr w:type="spellStart"/>
      <w:r w:rsidR="0012322C" w:rsidRPr="003F0F71">
        <w:rPr>
          <w:rStyle w:val="Strong"/>
          <w:rFonts w:ascii="Arial" w:hAnsi="Arial" w:cs="Arial"/>
          <w:b w:val="0"/>
          <w:bCs w:val="0"/>
        </w:rPr>
        <w:t>дүгнэлт</w:t>
      </w:r>
      <w:proofErr w:type="spellEnd"/>
      <w:r w:rsidR="00572B76" w:rsidRPr="003F0F71">
        <w:rPr>
          <w:rStyle w:val="Strong"/>
          <w:rFonts w:ascii="Arial" w:hAnsi="Arial" w:cs="Arial"/>
          <w:b w:val="0"/>
          <w:bCs w:val="0"/>
          <w:lang w:val="mn-MN"/>
        </w:rPr>
        <w:t xml:space="preserve"> болон</w:t>
      </w:r>
      <w:r w:rsidR="0012322C" w:rsidRPr="003F0F71">
        <w:rPr>
          <w:rStyle w:val="Strong"/>
          <w:rFonts w:ascii="Arial" w:hAnsi="Arial" w:cs="Arial"/>
          <w:b w:val="0"/>
          <w:bCs w:val="0"/>
        </w:rPr>
        <w:t xml:space="preserve"> </w:t>
      </w:r>
      <w:proofErr w:type="spellStart"/>
      <w:r w:rsidR="0012322C" w:rsidRPr="003F0F71">
        <w:rPr>
          <w:rStyle w:val="Strong"/>
          <w:rFonts w:ascii="Arial" w:hAnsi="Arial" w:cs="Arial"/>
          <w:b w:val="0"/>
          <w:bCs w:val="0"/>
        </w:rPr>
        <w:t>магадлалын</w:t>
      </w:r>
      <w:proofErr w:type="spellEnd"/>
      <w:r w:rsidR="0012322C" w:rsidRPr="003F0F71">
        <w:rPr>
          <w:rStyle w:val="Strong"/>
          <w:rFonts w:ascii="Arial" w:hAnsi="Arial" w:cs="Arial"/>
          <w:b w:val="0"/>
          <w:bCs w:val="0"/>
        </w:rPr>
        <w:t xml:space="preserve"> </w:t>
      </w:r>
      <w:proofErr w:type="spellStart"/>
      <w:r w:rsidR="0012322C" w:rsidRPr="003F0F71">
        <w:rPr>
          <w:rStyle w:val="Strong"/>
          <w:rFonts w:ascii="Arial" w:hAnsi="Arial" w:cs="Arial"/>
          <w:b w:val="0"/>
          <w:bCs w:val="0"/>
        </w:rPr>
        <w:t>дүгнэлтийн</w:t>
      </w:r>
      <w:proofErr w:type="spellEnd"/>
      <w:r w:rsidR="0012322C" w:rsidRPr="003F0F71">
        <w:rPr>
          <w:rStyle w:val="Strong"/>
          <w:rFonts w:ascii="Arial" w:hAnsi="Arial" w:cs="Arial"/>
          <w:b w:val="0"/>
          <w:bCs w:val="0"/>
        </w:rPr>
        <w:t xml:space="preserve"> </w:t>
      </w:r>
      <w:proofErr w:type="spellStart"/>
      <w:r w:rsidR="0012322C" w:rsidRPr="003F0F71">
        <w:rPr>
          <w:rStyle w:val="Strong"/>
          <w:rFonts w:ascii="Arial" w:hAnsi="Arial" w:cs="Arial"/>
          <w:b w:val="0"/>
          <w:bCs w:val="0"/>
        </w:rPr>
        <w:t>маягт</w:t>
      </w:r>
      <w:proofErr w:type="spellEnd"/>
      <w:r w:rsidR="0012322C" w:rsidRPr="003F0F71">
        <w:rPr>
          <w:rStyle w:val="Strong"/>
          <w:rFonts w:ascii="Arial" w:hAnsi="Arial" w:cs="Arial"/>
          <w:b w:val="0"/>
          <w:bCs w:val="0"/>
        </w:rPr>
        <w:t xml:space="preserve">, </w:t>
      </w:r>
      <w:proofErr w:type="spellStart"/>
      <w:r w:rsidR="0012322C" w:rsidRPr="003F0F71">
        <w:rPr>
          <w:rStyle w:val="Strong"/>
          <w:rFonts w:ascii="Arial" w:hAnsi="Arial" w:cs="Arial"/>
          <w:b w:val="0"/>
          <w:bCs w:val="0"/>
        </w:rPr>
        <w:t>зураг</w:t>
      </w:r>
      <w:proofErr w:type="spellEnd"/>
      <w:r w:rsidR="0012322C" w:rsidRPr="003F0F71">
        <w:rPr>
          <w:rStyle w:val="Strong"/>
          <w:rFonts w:ascii="Arial" w:hAnsi="Arial" w:cs="Arial"/>
          <w:b w:val="0"/>
          <w:bCs w:val="0"/>
        </w:rPr>
        <w:t xml:space="preserve"> </w:t>
      </w:r>
      <w:proofErr w:type="spellStart"/>
      <w:r w:rsidR="0012322C" w:rsidRPr="003F0F71">
        <w:rPr>
          <w:rStyle w:val="Strong"/>
          <w:rFonts w:ascii="Arial" w:hAnsi="Arial" w:cs="Arial"/>
          <w:b w:val="0"/>
          <w:bCs w:val="0"/>
        </w:rPr>
        <w:t>төслийг</w:t>
      </w:r>
      <w:proofErr w:type="spellEnd"/>
      <w:r w:rsidR="0012322C" w:rsidRPr="003F0F71">
        <w:rPr>
          <w:rStyle w:val="Strong"/>
          <w:rFonts w:ascii="Arial" w:hAnsi="Arial" w:cs="Arial"/>
          <w:b w:val="0"/>
          <w:bCs w:val="0"/>
        </w:rPr>
        <w:t xml:space="preserve"> </w:t>
      </w:r>
      <w:proofErr w:type="spellStart"/>
      <w:r w:rsidR="0012322C" w:rsidRPr="003F0F71">
        <w:rPr>
          <w:rStyle w:val="Strong"/>
          <w:rFonts w:ascii="Arial" w:hAnsi="Arial" w:cs="Arial"/>
          <w:b w:val="0"/>
          <w:bCs w:val="0"/>
        </w:rPr>
        <w:t>баталгаажуулах</w:t>
      </w:r>
      <w:proofErr w:type="spellEnd"/>
      <w:r w:rsidR="0012322C" w:rsidRPr="003F0F71">
        <w:rPr>
          <w:rStyle w:val="Strong"/>
          <w:rFonts w:ascii="Arial" w:hAnsi="Arial" w:cs="Arial"/>
          <w:b w:val="0"/>
          <w:bCs w:val="0"/>
        </w:rPr>
        <w:t xml:space="preserve"> </w:t>
      </w:r>
      <w:proofErr w:type="spellStart"/>
      <w:r w:rsidR="0012322C" w:rsidRPr="003F0F71">
        <w:rPr>
          <w:rStyle w:val="Strong"/>
          <w:rFonts w:ascii="Arial" w:hAnsi="Arial" w:cs="Arial"/>
          <w:b w:val="0"/>
          <w:bCs w:val="0"/>
        </w:rPr>
        <w:t>тэмдгийн</w:t>
      </w:r>
      <w:proofErr w:type="spellEnd"/>
      <w:r w:rsidR="0012322C" w:rsidRPr="003F0F71">
        <w:rPr>
          <w:rStyle w:val="Strong"/>
          <w:rFonts w:ascii="Arial" w:hAnsi="Arial" w:cs="Arial"/>
          <w:b w:val="0"/>
          <w:bCs w:val="0"/>
        </w:rPr>
        <w:t xml:space="preserve"> </w:t>
      </w:r>
      <w:proofErr w:type="spellStart"/>
      <w:r w:rsidR="0012322C" w:rsidRPr="003F0F71">
        <w:rPr>
          <w:rStyle w:val="Strong"/>
          <w:rFonts w:ascii="Arial" w:hAnsi="Arial" w:cs="Arial"/>
          <w:b w:val="0"/>
          <w:bCs w:val="0"/>
        </w:rPr>
        <w:t>загварыг</w:t>
      </w:r>
      <w:proofErr w:type="spellEnd"/>
      <w:r w:rsidR="0012322C" w:rsidRPr="003F0F71">
        <w:rPr>
          <w:rStyle w:val="Strong"/>
          <w:rFonts w:ascii="Arial" w:hAnsi="Arial" w:cs="Arial"/>
          <w:b w:val="0"/>
          <w:bCs w:val="0"/>
        </w:rPr>
        <w:t xml:space="preserve"> </w:t>
      </w:r>
      <w:proofErr w:type="spellStart"/>
      <w:r w:rsidR="0012322C" w:rsidRPr="003F0F71">
        <w:rPr>
          <w:rStyle w:val="Strong"/>
          <w:rFonts w:ascii="Arial" w:hAnsi="Arial" w:cs="Arial"/>
          <w:b w:val="0"/>
          <w:bCs w:val="0"/>
        </w:rPr>
        <w:t>батлах</w:t>
      </w:r>
      <w:proofErr w:type="spellEnd"/>
      <w:r w:rsidR="0012322C" w:rsidRPr="003F0F71">
        <w:rPr>
          <w:rStyle w:val="Strong"/>
          <w:rFonts w:ascii="Arial" w:hAnsi="Arial" w:cs="Arial"/>
          <w:b w:val="0"/>
          <w:bCs w:val="0"/>
          <w:lang w:val="mn-MN"/>
        </w:rPr>
        <w:t>.</w:t>
      </w:r>
    </w:p>
    <w:p w14:paraId="79C57D8B" w14:textId="5C764A2D" w:rsidR="009B000A" w:rsidRPr="003F0F71" w:rsidRDefault="009B000A" w:rsidP="005C1375">
      <w:pPr>
        <w:pStyle w:val="ListParagraph"/>
        <w:numPr>
          <w:ilvl w:val="2"/>
          <w:numId w:val="13"/>
        </w:numPr>
        <w:spacing w:after="120" w:line="240" w:lineRule="auto"/>
        <w:ind w:left="1134"/>
        <w:contextualSpacing w:val="0"/>
        <w:jc w:val="both"/>
        <w:rPr>
          <w:rStyle w:val="Strong"/>
          <w:rFonts w:ascii="Arial" w:hAnsi="Arial" w:cs="Arial"/>
          <w:b w:val="0"/>
          <w:bCs w:val="0"/>
        </w:rPr>
      </w:pPr>
      <w:r w:rsidRPr="003F0F71">
        <w:rPr>
          <w:rStyle w:val="Strong"/>
          <w:rFonts w:ascii="Arial" w:hAnsi="Arial" w:cs="Arial"/>
          <w:b w:val="0"/>
          <w:bCs w:val="0"/>
          <w:lang w:val="mn-MN"/>
        </w:rPr>
        <w:lastRenderedPageBreak/>
        <w:t>Зураг төслийн мэдээллийн нэгдсэн сан үүсгэх.</w:t>
      </w:r>
    </w:p>
    <w:p w14:paraId="3E946610" w14:textId="0576CC8D" w:rsidR="00B36F44" w:rsidRPr="003F0F71" w:rsidRDefault="001F5FD3" w:rsidP="00B36F44">
      <w:pPr>
        <w:pStyle w:val="ListParagraph"/>
        <w:numPr>
          <w:ilvl w:val="1"/>
          <w:numId w:val="13"/>
        </w:numPr>
        <w:spacing w:before="240" w:after="240" w:line="240" w:lineRule="auto"/>
        <w:ind w:left="357" w:hanging="357"/>
        <w:contextualSpacing w:val="0"/>
        <w:jc w:val="both"/>
        <w:rPr>
          <w:rStyle w:val="Strong"/>
          <w:rFonts w:ascii="Arial" w:hAnsi="Arial" w:cs="Arial"/>
          <w:b w:val="0"/>
          <w:bCs w:val="0"/>
        </w:rPr>
      </w:pPr>
      <w:r>
        <w:rPr>
          <w:rStyle w:val="Strong"/>
          <w:rFonts w:ascii="Arial" w:hAnsi="Arial" w:cs="Arial"/>
          <w:b w:val="0"/>
          <w:bCs w:val="0"/>
          <w:lang w:val="mn-MN"/>
        </w:rPr>
        <w:t xml:space="preserve">Сүүлийн 2 жилийн хугацаанд магадлалаар баталгаажсан </w:t>
      </w:r>
      <w:proofErr w:type="spellStart"/>
      <w:r w:rsidR="00B36F44" w:rsidRPr="003F0F71">
        <w:rPr>
          <w:rStyle w:val="Strong"/>
          <w:rFonts w:ascii="Arial" w:hAnsi="Arial" w:cs="Arial"/>
          <w:b w:val="0"/>
          <w:bCs w:val="0"/>
        </w:rPr>
        <w:t>зураг</w:t>
      </w:r>
      <w:proofErr w:type="spellEnd"/>
      <w:r>
        <w:rPr>
          <w:rStyle w:val="Strong"/>
          <w:rFonts w:ascii="Arial" w:hAnsi="Arial" w:cs="Arial"/>
          <w:b w:val="0"/>
          <w:bCs w:val="0"/>
          <w:lang w:val="mn-MN"/>
        </w:rPr>
        <w:t>, төсв</w:t>
      </w:r>
      <w:proofErr w:type="spellStart"/>
      <w:r w:rsidR="00B36F44" w:rsidRPr="003F0F71">
        <w:rPr>
          <w:rStyle w:val="Strong"/>
          <w:rFonts w:ascii="Arial" w:hAnsi="Arial" w:cs="Arial"/>
          <w:b w:val="0"/>
          <w:bCs w:val="0"/>
        </w:rPr>
        <w:t>өөр</w:t>
      </w:r>
      <w:proofErr w:type="spellEnd"/>
      <w:r w:rsidR="00B36F44" w:rsidRPr="003F0F71">
        <w:rPr>
          <w:rStyle w:val="Strong"/>
          <w:rFonts w:ascii="Arial" w:hAnsi="Arial" w:cs="Arial"/>
          <w:b w:val="0"/>
          <w:bCs w:val="0"/>
        </w:rPr>
        <w:t xml:space="preserve"> </w:t>
      </w:r>
      <w:proofErr w:type="spellStart"/>
      <w:r w:rsidR="00B36F44" w:rsidRPr="003F0F71">
        <w:rPr>
          <w:rStyle w:val="Strong"/>
          <w:rFonts w:ascii="Arial" w:hAnsi="Arial" w:cs="Arial"/>
          <w:b w:val="0"/>
          <w:bCs w:val="0"/>
        </w:rPr>
        <w:t>талбайд</w:t>
      </w:r>
      <w:proofErr w:type="spellEnd"/>
      <w:r w:rsidR="00B36F44" w:rsidRPr="003F0F71">
        <w:rPr>
          <w:rStyle w:val="Strong"/>
          <w:rFonts w:ascii="Arial" w:hAnsi="Arial" w:cs="Arial"/>
          <w:b w:val="0"/>
          <w:bCs w:val="0"/>
        </w:rPr>
        <w:t xml:space="preserve"> </w:t>
      </w:r>
      <w:proofErr w:type="spellStart"/>
      <w:r w:rsidR="00B36F44" w:rsidRPr="003F0F71">
        <w:rPr>
          <w:rStyle w:val="Strong"/>
          <w:rFonts w:ascii="Arial" w:hAnsi="Arial" w:cs="Arial"/>
          <w:b w:val="0"/>
          <w:bCs w:val="0"/>
        </w:rPr>
        <w:t>ажил</w:t>
      </w:r>
      <w:proofErr w:type="spellEnd"/>
      <w:r w:rsidR="00B36F44" w:rsidRPr="003F0F71">
        <w:rPr>
          <w:rStyle w:val="Strong"/>
          <w:rFonts w:ascii="Arial" w:hAnsi="Arial" w:cs="Arial"/>
          <w:b w:val="0"/>
          <w:bCs w:val="0"/>
        </w:rPr>
        <w:t xml:space="preserve"> </w:t>
      </w:r>
      <w:proofErr w:type="spellStart"/>
      <w:r w:rsidR="00B36F44" w:rsidRPr="003F0F71">
        <w:rPr>
          <w:rStyle w:val="Strong"/>
          <w:rFonts w:ascii="Arial" w:hAnsi="Arial" w:cs="Arial"/>
          <w:b w:val="0"/>
          <w:bCs w:val="0"/>
        </w:rPr>
        <w:t>эхлээгүй</w:t>
      </w:r>
      <w:proofErr w:type="spellEnd"/>
      <w:r w:rsidR="00B36F44" w:rsidRPr="003F0F71">
        <w:rPr>
          <w:rStyle w:val="Strong"/>
          <w:rFonts w:ascii="Arial" w:hAnsi="Arial" w:cs="Arial"/>
          <w:b w:val="0"/>
          <w:bCs w:val="0"/>
        </w:rPr>
        <w:t xml:space="preserve"> </w:t>
      </w:r>
      <w:proofErr w:type="spellStart"/>
      <w:r w:rsidR="00B36F44" w:rsidRPr="003F0F71">
        <w:rPr>
          <w:rStyle w:val="Strong"/>
          <w:rFonts w:ascii="Arial" w:hAnsi="Arial" w:cs="Arial"/>
          <w:b w:val="0"/>
          <w:bCs w:val="0"/>
        </w:rPr>
        <w:t>буюу</w:t>
      </w:r>
      <w:proofErr w:type="spellEnd"/>
      <w:r w:rsidR="00B36F44" w:rsidRPr="003F0F71">
        <w:rPr>
          <w:rStyle w:val="Strong"/>
          <w:rFonts w:ascii="Arial" w:hAnsi="Arial" w:cs="Arial"/>
          <w:b w:val="0"/>
          <w:bCs w:val="0"/>
        </w:rPr>
        <w:t xml:space="preserve"> </w:t>
      </w:r>
      <w:proofErr w:type="spellStart"/>
      <w:r w:rsidR="00B36F44" w:rsidRPr="003F0F71">
        <w:rPr>
          <w:rStyle w:val="Strong"/>
          <w:rFonts w:ascii="Arial" w:hAnsi="Arial" w:cs="Arial"/>
          <w:b w:val="0"/>
          <w:bCs w:val="0"/>
        </w:rPr>
        <w:t>барилгын</w:t>
      </w:r>
      <w:proofErr w:type="spellEnd"/>
      <w:r w:rsidR="00B36F44" w:rsidRPr="003F0F71">
        <w:rPr>
          <w:rStyle w:val="Strong"/>
          <w:rFonts w:ascii="Arial" w:hAnsi="Arial" w:cs="Arial"/>
          <w:b w:val="0"/>
          <w:bCs w:val="0"/>
        </w:rPr>
        <w:t xml:space="preserve"> </w:t>
      </w:r>
      <w:proofErr w:type="spellStart"/>
      <w:r w:rsidR="00B36F44" w:rsidRPr="003F0F71">
        <w:rPr>
          <w:rStyle w:val="Strong"/>
          <w:rFonts w:ascii="Arial" w:hAnsi="Arial" w:cs="Arial"/>
          <w:b w:val="0"/>
          <w:bCs w:val="0"/>
        </w:rPr>
        <w:t>ажлын</w:t>
      </w:r>
      <w:proofErr w:type="spellEnd"/>
      <w:r w:rsidR="00B36F44" w:rsidRPr="003F0F71">
        <w:rPr>
          <w:rStyle w:val="Strong"/>
          <w:rFonts w:ascii="Arial" w:hAnsi="Arial" w:cs="Arial"/>
          <w:b w:val="0"/>
          <w:bCs w:val="0"/>
        </w:rPr>
        <w:t xml:space="preserve"> </w:t>
      </w:r>
      <w:proofErr w:type="spellStart"/>
      <w:r w:rsidR="00B36F44" w:rsidRPr="003F0F71">
        <w:rPr>
          <w:rStyle w:val="Strong"/>
          <w:rFonts w:ascii="Arial" w:hAnsi="Arial" w:cs="Arial"/>
          <w:b w:val="0"/>
          <w:bCs w:val="0"/>
        </w:rPr>
        <w:t>гүйцэтгэгч</w:t>
      </w:r>
      <w:proofErr w:type="spellEnd"/>
      <w:r w:rsidR="00B36F44" w:rsidRPr="003F0F71">
        <w:rPr>
          <w:rStyle w:val="Strong"/>
          <w:rFonts w:ascii="Arial" w:hAnsi="Arial" w:cs="Arial"/>
          <w:b w:val="0"/>
          <w:bCs w:val="0"/>
        </w:rPr>
        <w:t xml:space="preserve"> </w:t>
      </w:r>
      <w:proofErr w:type="spellStart"/>
      <w:r w:rsidR="00B36F44" w:rsidRPr="003F0F71">
        <w:rPr>
          <w:rStyle w:val="Strong"/>
          <w:rFonts w:ascii="Arial" w:hAnsi="Arial" w:cs="Arial"/>
          <w:b w:val="0"/>
          <w:bCs w:val="0"/>
        </w:rPr>
        <w:t>нь</w:t>
      </w:r>
      <w:proofErr w:type="spellEnd"/>
      <w:r w:rsidR="00B36F44" w:rsidRPr="003F0F71">
        <w:rPr>
          <w:rStyle w:val="Strong"/>
          <w:rFonts w:ascii="Arial" w:hAnsi="Arial" w:cs="Arial"/>
          <w:b w:val="0"/>
          <w:bCs w:val="0"/>
        </w:rPr>
        <w:t xml:space="preserve"> </w:t>
      </w:r>
      <w:proofErr w:type="spellStart"/>
      <w:r w:rsidR="00B36F44" w:rsidRPr="003F0F71">
        <w:rPr>
          <w:rStyle w:val="Strong"/>
          <w:rFonts w:ascii="Arial" w:hAnsi="Arial" w:cs="Arial"/>
          <w:b w:val="0"/>
          <w:bCs w:val="0"/>
        </w:rPr>
        <w:t>сонгон</w:t>
      </w:r>
      <w:proofErr w:type="spellEnd"/>
      <w:r w:rsidR="00B36F44" w:rsidRPr="003F0F71">
        <w:rPr>
          <w:rStyle w:val="Strong"/>
          <w:rFonts w:ascii="Arial" w:hAnsi="Arial" w:cs="Arial"/>
          <w:b w:val="0"/>
          <w:bCs w:val="0"/>
        </w:rPr>
        <w:t xml:space="preserve"> </w:t>
      </w:r>
      <w:proofErr w:type="spellStart"/>
      <w:r w:rsidR="00B36F44" w:rsidRPr="003F0F71">
        <w:rPr>
          <w:rStyle w:val="Strong"/>
          <w:rFonts w:ascii="Arial" w:hAnsi="Arial" w:cs="Arial"/>
          <w:b w:val="0"/>
          <w:bCs w:val="0"/>
        </w:rPr>
        <w:t>шалгараагүй</w:t>
      </w:r>
      <w:proofErr w:type="spellEnd"/>
      <w:r w:rsidR="00B36F44" w:rsidRPr="003F0F71">
        <w:rPr>
          <w:rStyle w:val="Strong"/>
          <w:rFonts w:ascii="Arial" w:hAnsi="Arial" w:cs="Arial"/>
          <w:b w:val="0"/>
          <w:bCs w:val="0"/>
        </w:rPr>
        <w:t xml:space="preserve"> </w:t>
      </w:r>
      <w:proofErr w:type="spellStart"/>
      <w:r w:rsidR="00B36F44" w:rsidRPr="003F0F71">
        <w:rPr>
          <w:rStyle w:val="Strong"/>
          <w:rFonts w:ascii="Arial" w:hAnsi="Arial" w:cs="Arial"/>
          <w:b w:val="0"/>
          <w:bCs w:val="0"/>
        </w:rPr>
        <w:t>бол</w:t>
      </w:r>
      <w:proofErr w:type="spellEnd"/>
      <w:r w:rsidR="00B36F44" w:rsidRPr="003F0F71">
        <w:rPr>
          <w:rStyle w:val="Strong"/>
          <w:rFonts w:ascii="Arial" w:hAnsi="Arial" w:cs="Arial"/>
          <w:b w:val="0"/>
          <w:bCs w:val="0"/>
        </w:rPr>
        <w:t xml:space="preserve"> </w:t>
      </w:r>
      <w:proofErr w:type="spellStart"/>
      <w:r w:rsidR="00B36F44" w:rsidRPr="003F0F71">
        <w:rPr>
          <w:rStyle w:val="Strong"/>
          <w:rFonts w:ascii="Arial" w:hAnsi="Arial" w:cs="Arial"/>
          <w:b w:val="0"/>
          <w:bCs w:val="0"/>
        </w:rPr>
        <w:t>тухайн</w:t>
      </w:r>
      <w:proofErr w:type="spellEnd"/>
      <w:r w:rsidR="00B36F44" w:rsidRPr="003F0F71">
        <w:rPr>
          <w:rStyle w:val="Strong"/>
          <w:rFonts w:ascii="Arial" w:hAnsi="Arial" w:cs="Arial"/>
          <w:b w:val="0"/>
          <w:bCs w:val="0"/>
        </w:rPr>
        <w:t xml:space="preserve"> </w:t>
      </w:r>
      <w:proofErr w:type="spellStart"/>
      <w:r w:rsidR="00B36F44" w:rsidRPr="003F0F71">
        <w:rPr>
          <w:rStyle w:val="Strong"/>
          <w:rFonts w:ascii="Arial" w:hAnsi="Arial" w:cs="Arial"/>
          <w:b w:val="0"/>
          <w:bCs w:val="0"/>
        </w:rPr>
        <w:t>зураг</w:t>
      </w:r>
      <w:proofErr w:type="spellEnd"/>
      <w:r>
        <w:rPr>
          <w:rStyle w:val="Strong"/>
          <w:rFonts w:ascii="Arial" w:hAnsi="Arial" w:cs="Arial"/>
          <w:b w:val="0"/>
          <w:bCs w:val="0"/>
          <w:lang w:val="mn-MN"/>
        </w:rPr>
        <w:t>,</w:t>
      </w:r>
      <w:r w:rsidR="00B36F44" w:rsidRPr="003F0F71">
        <w:rPr>
          <w:rStyle w:val="Strong"/>
          <w:rFonts w:ascii="Arial" w:hAnsi="Arial" w:cs="Arial"/>
          <w:b w:val="0"/>
          <w:bCs w:val="0"/>
        </w:rPr>
        <w:t xml:space="preserve"> </w:t>
      </w:r>
      <w:proofErr w:type="spellStart"/>
      <w:r w:rsidR="00B36F44" w:rsidRPr="003F0F71">
        <w:rPr>
          <w:rStyle w:val="Strong"/>
          <w:rFonts w:ascii="Arial" w:hAnsi="Arial" w:cs="Arial"/>
          <w:b w:val="0"/>
          <w:bCs w:val="0"/>
        </w:rPr>
        <w:t>тө</w:t>
      </w:r>
      <w:proofErr w:type="spellEnd"/>
      <w:r>
        <w:rPr>
          <w:rStyle w:val="Strong"/>
          <w:rFonts w:ascii="Arial" w:hAnsi="Arial" w:cs="Arial"/>
          <w:b w:val="0"/>
          <w:bCs w:val="0"/>
          <w:lang w:val="mn-MN"/>
        </w:rPr>
        <w:t>св</w:t>
      </w:r>
      <w:proofErr w:type="spellStart"/>
      <w:r w:rsidR="00B36F44" w:rsidRPr="003F0F71">
        <w:rPr>
          <w:rStyle w:val="Strong"/>
          <w:rFonts w:ascii="Arial" w:hAnsi="Arial" w:cs="Arial"/>
          <w:b w:val="0"/>
          <w:bCs w:val="0"/>
        </w:rPr>
        <w:t>ийг</w:t>
      </w:r>
      <w:proofErr w:type="spellEnd"/>
      <w:r w:rsidR="00B36F44" w:rsidRPr="003F0F71">
        <w:rPr>
          <w:rStyle w:val="Strong"/>
          <w:rFonts w:ascii="Arial" w:hAnsi="Arial" w:cs="Arial"/>
          <w:b w:val="0"/>
          <w:bCs w:val="0"/>
        </w:rPr>
        <w:t xml:space="preserve"> </w:t>
      </w:r>
      <w:r w:rsidR="003B37B8" w:rsidRPr="003F0F71">
        <w:rPr>
          <w:rStyle w:val="Strong"/>
          <w:rFonts w:ascii="Arial" w:hAnsi="Arial" w:cs="Arial"/>
          <w:b w:val="0"/>
          <w:bCs w:val="0"/>
          <w:lang w:val="mn-MN"/>
        </w:rPr>
        <w:t xml:space="preserve">хүчин төгөлдөр мөрдөгдөж буй стандарт, норм норматив, техникийн баримт бичгийн дагуу шинэчлэн </w:t>
      </w:r>
      <w:proofErr w:type="spellStart"/>
      <w:r w:rsidR="00B36F44" w:rsidRPr="003F0F71">
        <w:rPr>
          <w:rStyle w:val="Strong"/>
          <w:rFonts w:ascii="Arial" w:hAnsi="Arial" w:cs="Arial"/>
          <w:b w:val="0"/>
          <w:bCs w:val="0"/>
        </w:rPr>
        <w:t>дахин</w:t>
      </w:r>
      <w:proofErr w:type="spellEnd"/>
      <w:r w:rsidR="00B36F44" w:rsidRPr="003F0F71">
        <w:rPr>
          <w:rStyle w:val="Strong"/>
          <w:rFonts w:ascii="Arial" w:hAnsi="Arial" w:cs="Arial"/>
          <w:b w:val="0"/>
          <w:bCs w:val="0"/>
        </w:rPr>
        <w:t xml:space="preserve"> </w:t>
      </w:r>
      <w:proofErr w:type="spellStart"/>
      <w:r w:rsidR="00B36F44" w:rsidRPr="003F0F71">
        <w:rPr>
          <w:rStyle w:val="Strong"/>
          <w:rFonts w:ascii="Arial" w:hAnsi="Arial" w:cs="Arial"/>
          <w:b w:val="0"/>
          <w:bCs w:val="0"/>
        </w:rPr>
        <w:t>магадлан</w:t>
      </w:r>
      <w:proofErr w:type="spellEnd"/>
      <w:r w:rsidR="00B36F44" w:rsidRPr="003F0F71">
        <w:rPr>
          <w:rStyle w:val="Strong"/>
          <w:rFonts w:ascii="Arial" w:hAnsi="Arial" w:cs="Arial"/>
          <w:b w:val="0"/>
          <w:bCs w:val="0"/>
        </w:rPr>
        <w:t xml:space="preserve"> </w:t>
      </w:r>
      <w:r w:rsidR="003B37B8" w:rsidRPr="003F0F71">
        <w:rPr>
          <w:rStyle w:val="Strong"/>
          <w:rFonts w:ascii="Arial" w:hAnsi="Arial" w:cs="Arial"/>
          <w:b w:val="0"/>
          <w:bCs w:val="0"/>
          <w:lang w:val="mn-MN"/>
        </w:rPr>
        <w:t>хянуулна.</w:t>
      </w:r>
    </w:p>
    <w:p w14:paraId="31291B71" w14:textId="4D2B5344" w:rsidR="00104043" w:rsidRPr="003F0F71" w:rsidRDefault="00104043" w:rsidP="00104043">
      <w:pPr>
        <w:pStyle w:val="ListParagraph"/>
        <w:numPr>
          <w:ilvl w:val="1"/>
          <w:numId w:val="13"/>
        </w:numPr>
        <w:spacing w:after="240" w:line="240" w:lineRule="auto"/>
        <w:ind w:left="357" w:hanging="357"/>
        <w:contextualSpacing w:val="0"/>
        <w:jc w:val="both"/>
        <w:rPr>
          <w:rStyle w:val="Strong"/>
          <w:rFonts w:ascii="Arial" w:hAnsi="Arial" w:cs="Arial"/>
          <w:b w:val="0"/>
          <w:bCs w:val="0"/>
        </w:rPr>
      </w:pPr>
      <w:r w:rsidRPr="003F0F71">
        <w:rPr>
          <w:rStyle w:val="Strong"/>
          <w:rFonts w:ascii="Arial" w:hAnsi="Arial" w:cs="Arial"/>
          <w:b w:val="0"/>
          <w:bCs w:val="0"/>
          <w:lang w:val="mn-MN"/>
        </w:rPr>
        <w:t xml:space="preserve">Энэ журмын 5.5-д заасны хүрээнд </w:t>
      </w:r>
      <w:proofErr w:type="spellStart"/>
      <w:r w:rsidRPr="003F0F71">
        <w:rPr>
          <w:rStyle w:val="Strong"/>
          <w:rFonts w:ascii="Arial" w:hAnsi="Arial" w:cs="Arial"/>
          <w:b w:val="0"/>
          <w:bCs w:val="0"/>
        </w:rPr>
        <w:t>зураг</w:t>
      </w:r>
      <w:proofErr w:type="spellEnd"/>
      <w:r w:rsidR="00F87BD0">
        <w:rPr>
          <w:rStyle w:val="Strong"/>
          <w:rFonts w:ascii="Arial" w:hAnsi="Arial" w:cs="Arial"/>
          <w:b w:val="0"/>
          <w:bCs w:val="0"/>
          <w:lang w:val="mn-MN"/>
        </w:rPr>
        <w:t>, төсви</w:t>
      </w:r>
      <w:r w:rsidRPr="003F0F71">
        <w:rPr>
          <w:rStyle w:val="Strong"/>
          <w:rFonts w:ascii="Arial" w:hAnsi="Arial" w:cs="Arial"/>
          <w:b w:val="0"/>
          <w:bCs w:val="0"/>
          <w:lang w:val="mn-MN"/>
        </w:rPr>
        <w:t>йг шинэчлэн боловсруулсан тохиолдолд гарсан зардлыг төсөвт өртгийн нэгдсэн тооцоонд тусгах бөгөөд бусад тохиолдолд</w:t>
      </w:r>
      <w:r w:rsidR="002F13DA" w:rsidRPr="003F0F71">
        <w:rPr>
          <w:rStyle w:val="Strong"/>
          <w:rFonts w:ascii="Arial" w:hAnsi="Arial" w:cs="Arial"/>
          <w:b w:val="0"/>
          <w:bCs w:val="0"/>
          <w:lang w:val="mn-MN"/>
        </w:rPr>
        <w:t xml:space="preserve"> </w:t>
      </w:r>
      <w:proofErr w:type="spellStart"/>
      <w:r w:rsidRPr="003F0F71">
        <w:rPr>
          <w:rStyle w:val="Strong"/>
          <w:rFonts w:ascii="Arial" w:hAnsi="Arial" w:cs="Arial"/>
          <w:b w:val="0"/>
          <w:bCs w:val="0"/>
        </w:rPr>
        <w:t>тусгахгүй</w:t>
      </w:r>
      <w:proofErr w:type="spellEnd"/>
      <w:r w:rsidRPr="003F0F71">
        <w:rPr>
          <w:rStyle w:val="Strong"/>
          <w:rFonts w:ascii="Arial" w:hAnsi="Arial" w:cs="Arial"/>
          <w:b w:val="0"/>
          <w:bCs w:val="0"/>
        </w:rPr>
        <w:t>.</w:t>
      </w:r>
    </w:p>
    <w:p w14:paraId="56EE5E40" w14:textId="12263B23" w:rsidR="00DA346D" w:rsidRPr="009D508F" w:rsidRDefault="00DA346D" w:rsidP="00DA346D">
      <w:pPr>
        <w:pStyle w:val="ListParagraph"/>
        <w:numPr>
          <w:ilvl w:val="1"/>
          <w:numId w:val="13"/>
        </w:numPr>
        <w:spacing w:before="240" w:after="240" w:line="240" w:lineRule="auto"/>
        <w:ind w:left="357" w:hanging="357"/>
        <w:contextualSpacing w:val="0"/>
        <w:jc w:val="both"/>
        <w:rPr>
          <w:rStyle w:val="Strong"/>
          <w:rFonts w:ascii="Arial" w:hAnsi="Arial" w:cs="Arial"/>
          <w:b w:val="0"/>
          <w:bCs w:val="0"/>
        </w:rPr>
      </w:pPr>
      <w:r w:rsidRPr="009D508F">
        <w:rPr>
          <w:rStyle w:val="Strong"/>
          <w:rFonts w:ascii="Arial" w:hAnsi="Arial" w:cs="Arial"/>
          <w:b w:val="0"/>
          <w:bCs w:val="0"/>
          <w:lang w:val="mn-MN"/>
        </w:rPr>
        <w:t>Авто зам, замын байгууламж, аэродромын төсөвт өртгийн нэгдсэн</w:t>
      </w:r>
      <w:r w:rsidR="00B95A90" w:rsidRPr="009D508F">
        <w:rPr>
          <w:rStyle w:val="Strong"/>
          <w:rFonts w:ascii="Arial" w:hAnsi="Arial" w:cs="Arial"/>
          <w:b w:val="0"/>
          <w:bCs w:val="0"/>
          <w:lang w:val="mn-MN"/>
        </w:rPr>
        <w:t xml:space="preserve"> </w:t>
      </w:r>
      <w:r w:rsidRPr="009D508F">
        <w:rPr>
          <w:rStyle w:val="Strong"/>
          <w:rFonts w:ascii="Arial" w:hAnsi="Arial" w:cs="Arial"/>
          <w:b w:val="0"/>
          <w:bCs w:val="0"/>
          <w:lang w:val="mn-MN"/>
        </w:rPr>
        <w:t>тооцоог</w:t>
      </w:r>
      <w:r w:rsidR="00B95A90" w:rsidRPr="009D508F">
        <w:rPr>
          <w:rStyle w:val="Strong"/>
          <w:rFonts w:ascii="Arial" w:hAnsi="Arial" w:cs="Arial"/>
          <w:b w:val="0"/>
          <w:bCs w:val="0"/>
          <w:lang w:val="mn-MN"/>
        </w:rPr>
        <w:t xml:space="preserve"> дараах тохиолдлоос бусад тохиолдолд дангаар нь магадлан хянахгүй. </w:t>
      </w:r>
    </w:p>
    <w:p w14:paraId="5366DBA4" w14:textId="5A859038" w:rsidR="00B95A90" w:rsidRPr="009D508F" w:rsidRDefault="00B95A90" w:rsidP="00DA346D">
      <w:pPr>
        <w:pStyle w:val="ListParagraph"/>
        <w:numPr>
          <w:ilvl w:val="2"/>
          <w:numId w:val="13"/>
        </w:numPr>
        <w:spacing w:before="240" w:after="240" w:line="240" w:lineRule="auto"/>
        <w:ind w:left="1134"/>
        <w:contextualSpacing w:val="0"/>
        <w:jc w:val="both"/>
        <w:rPr>
          <w:rStyle w:val="Strong"/>
          <w:rFonts w:ascii="Arial" w:hAnsi="Arial" w:cs="Arial"/>
          <w:b w:val="0"/>
          <w:bCs w:val="0"/>
        </w:rPr>
      </w:pPr>
      <w:r w:rsidRPr="009D508F">
        <w:rPr>
          <w:rStyle w:val="Strong"/>
          <w:rFonts w:ascii="Arial" w:hAnsi="Arial" w:cs="Arial"/>
          <w:b w:val="0"/>
          <w:bCs w:val="0"/>
          <w:lang w:val="mn-MN"/>
        </w:rPr>
        <w:t>Энэ</w:t>
      </w:r>
      <w:r w:rsidR="00DA346D" w:rsidRPr="009D508F">
        <w:rPr>
          <w:rStyle w:val="Strong"/>
          <w:rFonts w:ascii="Arial" w:hAnsi="Arial" w:cs="Arial"/>
          <w:b w:val="0"/>
          <w:bCs w:val="0"/>
          <w:lang w:val="mn-MN"/>
        </w:rPr>
        <w:t xml:space="preserve"> журмын </w:t>
      </w:r>
      <w:r w:rsidRPr="009D508F">
        <w:rPr>
          <w:rStyle w:val="Strong"/>
          <w:rFonts w:ascii="Arial" w:hAnsi="Arial" w:cs="Arial"/>
          <w:b w:val="0"/>
          <w:bCs w:val="0"/>
          <w:lang w:val="mn-MN"/>
        </w:rPr>
        <w:t>5.5</w:t>
      </w:r>
      <w:r w:rsidR="00DA346D" w:rsidRPr="009D508F">
        <w:rPr>
          <w:rStyle w:val="Strong"/>
          <w:rFonts w:ascii="Arial" w:hAnsi="Arial" w:cs="Arial"/>
          <w:b w:val="0"/>
          <w:bCs w:val="0"/>
          <w:lang w:val="mn-MN"/>
        </w:rPr>
        <w:t>-</w:t>
      </w:r>
      <w:r w:rsidRPr="009D508F">
        <w:rPr>
          <w:rStyle w:val="Strong"/>
          <w:rFonts w:ascii="Arial" w:hAnsi="Arial" w:cs="Arial"/>
          <w:b w:val="0"/>
          <w:bCs w:val="0"/>
          <w:lang w:val="mn-MN"/>
        </w:rPr>
        <w:t xml:space="preserve">д </w:t>
      </w:r>
      <w:r w:rsidR="00DA346D" w:rsidRPr="009D508F">
        <w:rPr>
          <w:rStyle w:val="Strong"/>
          <w:rFonts w:ascii="Arial" w:hAnsi="Arial" w:cs="Arial"/>
          <w:b w:val="0"/>
          <w:bCs w:val="0"/>
          <w:lang w:val="mn-MN"/>
        </w:rPr>
        <w:t xml:space="preserve">заасны хүрээнд </w:t>
      </w:r>
      <w:r w:rsidR="00104043" w:rsidRPr="009D508F">
        <w:rPr>
          <w:rStyle w:val="Strong"/>
          <w:rFonts w:ascii="Arial" w:hAnsi="Arial" w:cs="Arial"/>
          <w:b w:val="0"/>
          <w:bCs w:val="0"/>
          <w:lang w:val="mn-MN"/>
        </w:rPr>
        <w:t>з</w:t>
      </w:r>
      <w:r w:rsidR="00DA346D" w:rsidRPr="009D508F">
        <w:rPr>
          <w:rStyle w:val="Strong"/>
          <w:rFonts w:ascii="Arial" w:hAnsi="Arial" w:cs="Arial"/>
          <w:b w:val="0"/>
          <w:bCs w:val="0"/>
          <w:lang w:val="mn-MN"/>
        </w:rPr>
        <w:t>ахиалагч</w:t>
      </w:r>
      <w:r w:rsidR="00104043" w:rsidRPr="009D508F">
        <w:rPr>
          <w:rStyle w:val="Strong"/>
          <w:rFonts w:ascii="Arial" w:hAnsi="Arial" w:cs="Arial"/>
          <w:b w:val="0"/>
          <w:bCs w:val="0"/>
          <w:lang w:val="mn-MN"/>
        </w:rPr>
        <w:t xml:space="preserve"> нь</w:t>
      </w:r>
      <w:r w:rsidR="00F87BD0" w:rsidRPr="009D508F">
        <w:rPr>
          <w:rStyle w:val="Strong"/>
          <w:rFonts w:ascii="Arial" w:hAnsi="Arial" w:cs="Arial"/>
          <w:b w:val="0"/>
          <w:bCs w:val="0"/>
          <w:lang w:val="mn-MN"/>
        </w:rPr>
        <w:t xml:space="preserve"> батлагдсан</w:t>
      </w:r>
      <w:r w:rsidR="00104043" w:rsidRPr="009D508F">
        <w:rPr>
          <w:rStyle w:val="Strong"/>
          <w:rFonts w:ascii="Arial" w:hAnsi="Arial" w:cs="Arial"/>
          <w:b w:val="0"/>
          <w:bCs w:val="0"/>
          <w:lang w:val="mn-MN"/>
        </w:rPr>
        <w:t xml:space="preserve"> </w:t>
      </w:r>
      <w:r w:rsidR="00F87BD0" w:rsidRPr="009D508F">
        <w:rPr>
          <w:rStyle w:val="Strong"/>
          <w:rFonts w:ascii="Arial" w:hAnsi="Arial" w:cs="Arial"/>
          <w:b w:val="0"/>
          <w:bCs w:val="0"/>
          <w:lang w:val="mn-MN"/>
        </w:rPr>
        <w:t>зургийг</w:t>
      </w:r>
      <w:r w:rsidR="00104043" w:rsidRPr="009D508F">
        <w:rPr>
          <w:rStyle w:val="Strong"/>
          <w:rFonts w:ascii="Arial" w:hAnsi="Arial" w:cs="Arial"/>
          <w:b w:val="0"/>
          <w:bCs w:val="0"/>
          <w:lang w:val="mn-MN"/>
        </w:rPr>
        <w:t xml:space="preserve"> шинэчлэх шаардлагагүй гэж үз</w:t>
      </w:r>
      <w:r w:rsidR="00544EC6" w:rsidRPr="009D508F">
        <w:rPr>
          <w:rStyle w:val="Strong"/>
          <w:rFonts w:ascii="Arial" w:hAnsi="Arial" w:cs="Arial"/>
          <w:b w:val="0"/>
          <w:bCs w:val="0"/>
          <w:lang w:val="mn-MN"/>
        </w:rPr>
        <w:t>эж</w:t>
      </w:r>
      <w:r w:rsidR="00104043" w:rsidRPr="009D508F">
        <w:rPr>
          <w:rStyle w:val="Strong"/>
          <w:rFonts w:ascii="Arial" w:hAnsi="Arial" w:cs="Arial"/>
          <w:b w:val="0"/>
          <w:bCs w:val="0"/>
          <w:lang w:val="mn-MN"/>
        </w:rPr>
        <w:t xml:space="preserve">, зөвхөн төсөвт өртгийн нэгдсэн тооцоог шинэчлэх гэрээг </w:t>
      </w:r>
      <w:r w:rsidR="00DA346D" w:rsidRPr="009D508F">
        <w:rPr>
          <w:rStyle w:val="Strong"/>
          <w:rFonts w:ascii="Arial" w:hAnsi="Arial" w:cs="Arial"/>
          <w:b w:val="0"/>
          <w:bCs w:val="0"/>
          <w:lang w:val="mn-MN"/>
        </w:rPr>
        <w:t>зураг төслийн байгууллагатай байгуулсан</w:t>
      </w:r>
      <w:r w:rsidR="003A4BF5" w:rsidRPr="009D508F">
        <w:rPr>
          <w:rStyle w:val="Strong"/>
          <w:rFonts w:ascii="Arial" w:hAnsi="Arial" w:cs="Arial"/>
          <w:b w:val="0"/>
          <w:bCs w:val="0"/>
        </w:rPr>
        <w:t>;</w:t>
      </w:r>
    </w:p>
    <w:p w14:paraId="6942370A" w14:textId="63550487" w:rsidR="00C2622F" w:rsidRPr="00C2622F" w:rsidRDefault="00104043" w:rsidP="00C2622F">
      <w:pPr>
        <w:pStyle w:val="ListParagraph"/>
        <w:numPr>
          <w:ilvl w:val="2"/>
          <w:numId w:val="13"/>
        </w:numPr>
        <w:spacing w:before="240" w:after="240" w:line="240" w:lineRule="auto"/>
        <w:ind w:left="1134"/>
        <w:contextualSpacing w:val="0"/>
        <w:jc w:val="both"/>
        <w:rPr>
          <w:rStyle w:val="Strong"/>
          <w:rFonts w:ascii="Arial" w:hAnsi="Arial" w:cs="Arial"/>
          <w:b w:val="0"/>
          <w:bCs w:val="0"/>
        </w:rPr>
      </w:pPr>
      <w:r w:rsidRPr="009D508F">
        <w:rPr>
          <w:rStyle w:val="Strong"/>
          <w:rFonts w:ascii="Arial" w:hAnsi="Arial" w:cs="Arial"/>
          <w:b w:val="0"/>
          <w:bCs w:val="0"/>
          <w:lang w:val="mn-MN"/>
        </w:rPr>
        <w:t>Т</w:t>
      </w:r>
      <w:r w:rsidR="005105F1" w:rsidRPr="009D508F">
        <w:rPr>
          <w:rStyle w:val="Strong"/>
          <w:rFonts w:ascii="Arial" w:hAnsi="Arial" w:cs="Arial"/>
          <w:b w:val="0"/>
          <w:bCs w:val="0"/>
          <w:lang w:val="mn-MN"/>
        </w:rPr>
        <w:t>өсөв бодох норм</w:t>
      </w:r>
      <w:r w:rsidR="00334082" w:rsidRPr="009D508F">
        <w:rPr>
          <w:rStyle w:val="Strong"/>
          <w:rFonts w:ascii="Arial" w:hAnsi="Arial" w:cs="Arial"/>
          <w:b w:val="0"/>
          <w:bCs w:val="0"/>
          <w:lang w:val="mn-MN"/>
        </w:rPr>
        <w:t>д өөрчлөлт ор</w:t>
      </w:r>
      <w:r w:rsidRPr="009D508F">
        <w:rPr>
          <w:rStyle w:val="Strong"/>
          <w:rFonts w:ascii="Arial" w:hAnsi="Arial" w:cs="Arial"/>
          <w:b w:val="0"/>
          <w:bCs w:val="0"/>
          <w:lang w:val="mn-MN"/>
        </w:rPr>
        <w:t xml:space="preserve">сон </w:t>
      </w:r>
      <w:r w:rsidRPr="009D508F">
        <w:rPr>
          <w:rStyle w:val="Strong"/>
          <w:rFonts w:ascii="Arial" w:hAnsi="Arial" w:cs="Arial"/>
          <w:b w:val="0"/>
          <w:bCs w:val="0"/>
        </w:rPr>
        <w:t>(</w:t>
      </w:r>
      <w:r w:rsidRPr="009D508F">
        <w:rPr>
          <w:rStyle w:val="Strong"/>
          <w:rFonts w:ascii="Arial" w:hAnsi="Arial" w:cs="Arial"/>
          <w:b w:val="0"/>
          <w:bCs w:val="0"/>
          <w:lang w:val="mn-MN"/>
        </w:rPr>
        <w:t>Захиалагчийн шийдвэр</w:t>
      </w:r>
      <w:r w:rsidRPr="009D508F">
        <w:rPr>
          <w:rStyle w:val="Strong"/>
          <w:rFonts w:ascii="Arial" w:hAnsi="Arial" w:cs="Arial"/>
          <w:b w:val="0"/>
          <w:bCs w:val="0"/>
        </w:rPr>
        <w:t>)</w:t>
      </w:r>
      <w:r w:rsidR="003A4BF5" w:rsidRPr="009D508F">
        <w:rPr>
          <w:rStyle w:val="Strong"/>
          <w:rFonts w:ascii="Arial" w:hAnsi="Arial" w:cs="Arial"/>
          <w:b w:val="0"/>
          <w:bCs w:val="0"/>
        </w:rPr>
        <w:t>;</w:t>
      </w:r>
    </w:p>
    <w:p w14:paraId="4D3D2A81" w14:textId="23AC6268" w:rsidR="00B36F44" w:rsidRPr="003F0F71" w:rsidRDefault="009B000A" w:rsidP="005B4F78">
      <w:pPr>
        <w:pStyle w:val="ListParagraph"/>
        <w:numPr>
          <w:ilvl w:val="1"/>
          <w:numId w:val="13"/>
        </w:numPr>
        <w:spacing w:after="240" w:line="240" w:lineRule="auto"/>
        <w:contextualSpacing w:val="0"/>
        <w:jc w:val="both"/>
        <w:rPr>
          <w:rFonts w:ascii="Arial" w:hAnsi="Arial" w:cs="Arial"/>
        </w:rPr>
      </w:pPr>
      <w:proofErr w:type="spellStart"/>
      <w:r w:rsidRPr="003F0F71">
        <w:rPr>
          <w:rStyle w:val="Strong"/>
          <w:rFonts w:ascii="Arial" w:hAnsi="Arial" w:cs="Arial"/>
          <w:b w:val="0"/>
          <w:bCs w:val="0"/>
        </w:rPr>
        <w:t>Хийц</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технологийн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онцлог</w:t>
      </w:r>
      <w:proofErr w:type="spellEnd"/>
      <w:r w:rsidRPr="003F0F71">
        <w:rPr>
          <w:rStyle w:val="Strong"/>
          <w:rFonts w:ascii="Arial" w:hAnsi="Arial" w:cs="Arial"/>
          <w:b w:val="0"/>
          <w:bCs w:val="0"/>
        </w:rPr>
        <w:t>, т</w:t>
      </w:r>
      <w:r w:rsidR="002A7415" w:rsidRPr="003F0F71">
        <w:rPr>
          <w:rStyle w:val="Strong"/>
          <w:rFonts w:ascii="Arial" w:hAnsi="Arial" w:cs="Arial"/>
          <w:b w:val="0"/>
          <w:bCs w:val="0"/>
          <w:lang w:val="mn-MN"/>
        </w:rPr>
        <w:t>ө</w:t>
      </w:r>
      <w:r w:rsidRPr="003F0F71">
        <w:rPr>
          <w:rStyle w:val="Strong"/>
          <w:rFonts w:ascii="Arial" w:hAnsi="Arial" w:cs="Arial"/>
          <w:b w:val="0"/>
          <w:bCs w:val="0"/>
        </w:rPr>
        <w:t>в</w:t>
      </w:r>
      <w:r w:rsidR="002A7415" w:rsidRPr="003F0F71">
        <w:rPr>
          <w:rStyle w:val="Strong"/>
          <w:rFonts w:ascii="Arial" w:hAnsi="Arial" w:cs="Arial"/>
          <w:b w:val="0"/>
          <w:bCs w:val="0"/>
          <w:lang w:val="mn-MN"/>
        </w:rPr>
        <w:t>ө</w:t>
      </w:r>
      <w:proofErr w:type="spellStart"/>
      <w:r w:rsidRPr="003F0F71">
        <w:rPr>
          <w:rStyle w:val="Strong"/>
          <w:rFonts w:ascii="Arial" w:hAnsi="Arial" w:cs="Arial"/>
          <w:b w:val="0"/>
          <w:bCs w:val="0"/>
        </w:rPr>
        <w:t>гшилтэй</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шийдэл</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бүхий</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авто</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зам</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замын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байгууламж</w:t>
      </w:r>
      <w:proofErr w:type="spellEnd"/>
      <w:r w:rsidRPr="003F0F71">
        <w:rPr>
          <w:rStyle w:val="Strong"/>
          <w:rFonts w:ascii="Arial" w:hAnsi="Arial" w:cs="Arial"/>
          <w:b w:val="0"/>
          <w:bCs w:val="0"/>
          <w:lang w:val="mn-MN"/>
        </w:rPr>
        <w:t xml:space="preserve">, аэродромын </w:t>
      </w:r>
      <w:proofErr w:type="spellStart"/>
      <w:r w:rsidRPr="003F0F71">
        <w:rPr>
          <w:rStyle w:val="Strong"/>
          <w:rFonts w:ascii="Arial" w:hAnsi="Arial" w:cs="Arial"/>
          <w:b w:val="0"/>
          <w:bCs w:val="0"/>
        </w:rPr>
        <w:t>зураг</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төсөлд</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экспертийн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баг</w:t>
      </w:r>
      <w:proofErr w:type="spellEnd"/>
      <w:r w:rsidRPr="003F0F71">
        <w:rPr>
          <w:rStyle w:val="Strong"/>
          <w:rFonts w:ascii="Arial" w:hAnsi="Arial" w:cs="Arial"/>
          <w:b w:val="0"/>
          <w:bCs w:val="0"/>
        </w:rPr>
        <w:t>”-</w:t>
      </w:r>
      <w:proofErr w:type="spellStart"/>
      <w:r w:rsidRPr="003F0F71">
        <w:rPr>
          <w:rStyle w:val="Strong"/>
          <w:rFonts w:ascii="Arial" w:hAnsi="Arial" w:cs="Arial"/>
          <w:b w:val="0"/>
          <w:bCs w:val="0"/>
        </w:rPr>
        <w:t>ийг</w:t>
      </w:r>
      <w:proofErr w:type="spellEnd"/>
      <w:r w:rsidRPr="003F0F71">
        <w:rPr>
          <w:rStyle w:val="Strong"/>
          <w:rFonts w:ascii="Arial" w:hAnsi="Arial" w:cs="Arial"/>
          <w:b w:val="0"/>
          <w:bCs w:val="0"/>
          <w:lang w:val="mn-MN"/>
        </w:rPr>
        <w:t xml:space="preserve"> </w:t>
      </w:r>
      <w:proofErr w:type="spellStart"/>
      <w:r w:rsidRPr="003F0F71">
        <w:rPr>
          <w:rStyle w:val="Strong"/>
          <w:rFonts w:ascii="Arial" w:hAnsi="Arial" w:cs="Arial"/>
          <w:b w:val="0"/>
          <w:bCs w:val="0"/>
        </w:rPr>
        <w:t>томилон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ажиллуулж</w:t>
      </w:r>
      <w:proofErr w:type="spellEnd"/>
      <w:r w:rsidRPr="003F0F71">
        <w:rPr>
          <w:rStyle w:val="Strong"/>
          <w:rFonts w:ascii="Arial" w:hAnsi="Arial" w:cs="Arial"/>
          <w:b w:val="0"/>
          <w:bCs w:val="0"/>
          <w:lang w:val="mn-MN"/>
        </w:rPr>
        <w:t>, зураг төслийн ажлын үе шат бүрт хяналт тавих замаар</w:t>
      </w:r>
      <w:r w:rsidRPr="003F0F71">
        <w:rPr>
          <w:rStyle w:val="Strong"/>
          <w:rFonts w:ascii="Arial" w:hAnsi="Arial" w:cs="Arial"/>
          <w:b w:val="0"/>
          <w:bCs w:val="0"/>
        </w:rPr>
        <w:t xml:space="preserve"> </w:t>
      </w:r>
      <w:proofErr w:type="spellStart"/>
      <w:r w:rsidR="00BF1828" w:rsidRPr="003F0F71">
        <w:rPr>
          <w:rStyle w:val="Strong"/>
          <w:rFonts w:ascii="Arial" w:hAnsi="Arial" w:cs="Arial"/>
          <w:b w:val="0"/>
          <w:bCs w:val="0"/>
        </w:rPr>
        <w:t>хэсэгчлэн</w:t>
      </w:r>
      <w:proofErr w:type="spellEnd"/>
      <w:r w:rsidR="00BF1828" w:rsidRPr="003F0F71">
        <w:rPr>
          <w:rStyle w:val="Strong"/>
          <w:rFonts w:ascii="Arial" w:hAnsi="Arial" w:cs="Arial"/>
          <w:b w:val="0"/>
          <w:bCs w:val="0"/>
        </w:rPr>
        <w:t xml:space="preserve"> </w:t>
      </w:r>
      <w:proofErr w:type="spellStart"/>
      <w:r w:rsidR="00BF1828" w:rsidRPr="003F0F71">
        <w:rPr>
          <w:rStyle w:val="Strong"/>
          <w:rFonts w:ascii="Arial" w:hAnsi="Arial" w:cs="Arial"/>
          <w:b w:val="0"/>
          <w:bCs w:val="0"/>
        </w:rPr>
        <w:t>болон</w:t>
      </w:r>
      <w:proofErr w:type="spellEnd"/>
      <w:r w:rsidR="00BF1828" w:rsidRPr="003F0F71">
        <w:rPr>
          <w:rStyle w:val="Strong"/>
          <w:rFonts w:ascii="Arial" w:hAnsi="Arial" w:cs="Arial"/>
          <w:b w:val="0"/>
          <w:bCs w:val="0"/>
        </w:rPr>
        <w:t xml:space="preserve"> </w:t>
      </w:r>
      <w:proofErr w:type="spellStart"/>
      <w:r w:rsidR="00BF1828" w:rsidRPr="003F0F71">
        <w:rPr>
          <w:rStyle w:val="Strong"/>
          <w:rFonts w:ascii="Arial" w:hAnsi="Arial" w:cs="Arial"/>
          <w:b w:val="0"/>
          <w:bCs w:val="0"/>
        </w:rPr>
        <w:t>үе</w:t>
      </w:r>
      <w:proofErr w:type="spellEnd"/>
      <w:r w:rsidR="00BF1828" w:rsidRPr="003F0F71">
        <w:rPr>
          <w:rStyle w:val="Strong"/>
          <w:rFonts w:ascii="Arial" w:hAnsi="Arial" w:cs="Arial"/>
          <w:b w:val="0"/>
          <w:bCs w:val="0"/>
        </w:rPr>
        <w:t xml:space="preserve"> </w:t>
      </w:r>
      <w:proofErr w:type="spellStart"/>
      <w:r w:rsidR="00BF1828" w:rsidRPr="003F0F71">
        <w:rPr>
          <w:rStyle w:val="Strong"/>
          <w:rFonts w:ascii="Arial" w:hAnsi="Arial" w:cs="Arial"/>
          <w:b w:val="0"/>
          <w:bCs w:val="0"/>
        </w:rPr>
        <w:t>шаттайгаар</w:t>
      </w:r>
      <w:proofErr w:type="spellEnd"/>
      <w:r w:rsidR="00BF1828" w:rsidRPr="003F0F71">
        <w:rPr>
          <w:rStyle w:val="Strong"/>
          <w:rFonts w:ascii="Arial" w:hAnsi="Arial" w:cs="Arial"/>
          <w:b w:val="0"/>
          <w:bCs w:val="0"/>
          <w:lang w:val="mn-MN"/>
        </w:rPr>
        <w:t xml:space="preserve"> </w:t>
      </w:r>
      <w:proofErr w:type="spellStart"/>
      <w:r w:rsidR="00BF1828" w:rsidRPr="003F0F71">
        <w:rPr>
          <w:rStyle w:val="Strong"/>
          <w:rFonts w:ascii="Arial" w:hAnsi="Arial" w:cs="Arial"/>
          <w:b w:val="0"/>
          <w:bCs w:val="0"/>
        </w:rPr>
        <w:t>магадла</w:t>
      </w:r>
      <w:proofErr w:type="spellEnd"/>
      <w:r w:rsidR="00BF1828" w:rsidRPr="003F0F71">
        <w:rPr>
          <w:rStyle w:val="Strong"/>
          <w:rFonts w:ascii="Arial" w:hAnsi="Arial" w:cs="Arial"/>
          <w:b w:val="0"/>
          <w:bCs w:val="0"/>
          <w:lang w:val="mn-MN"/>
        </w:rPr>
        <w:t>н хянах үйл ажиллагааг зохион байгуулж, мэргэжлийн дүгнэлт гаргаж</w:t>
      </w:r>
      <w:r w:rsidRPr="003F0F71">
        <w:rPr>
          <w:rStyle w:val="Strong"/>
          <w:rFonts w:ascii="Arial" w:hAnsi="Arial" w:cs="Arial"/>
          <w:b w:val="0"/>
          <w:bCs w:val="0"/>
        </w:rPr>
        <w:t xml:space="preserve"> </w:t>
      </w:r>
      <w:proofErr w:type="spellStart"/>
      <w:r w:rsidRPr="003F0F71">
        <w:rPr>
          <w:rStyle w:val="Strong"/>
          <w:rFonts w:ascii="Arial" w:hAnsi="Arial" w:cs="Arial"/>
          <w:b w:val="0"/>
          <w:bCs w:val="0"/>
        </w:rPr>
        <w:t>болно</w:t>
      </w:r>
      <w:proofErr w:type="spellEnd"/>
      <w:r w:rsidRPr="003F0F71">
        <w:rPr>
          <w:rStyle w:val="Strong"/>
          <w:rFonts w:ascii="Arial" w:hAnsi="Arial" w:cs="Arial"/>
          <w:b w:val="0"/>
          <w:bCs w:val="0"/>
        </w:rPr>
        <w:t>.</w:t>
      </w:r>
    </w:p>
    <w:p w14:paraId="277AF7D1" w14:textId="2BC1DE7F" w:rsidR="00FF4A32" w:rsidRPr="003F0F71" w:rsidRDefault="00FF4A32" w:rsidP="00FF4A32">
      <w:pPr>
        <w:pStyle w:val="ListParagraph"/>
        <w:numPr>
          <w:ilvl w:val="1"/>
          <w:numId w:val="13"/>
        </w:numPr>
        <w:spacing w:after="240" w:line="240" w:lineRule="auto"/>
        <w:contextualSpacing w:val="0"/>
        <w:jc w:val="both"/>
        <w:rPr>
          <w:rStyle w:val="Strong"/>
          <w:rFonts w:ascii="Arial" w:hAnsi="Arial" w:cs="Arial"/>
          <w:b w:val="0"/>
          <w:bCs w:val="0"/>
        </w:rPr>
      </w:pPr>
      <w:proofErr w:type="spellStart"/>
      <w:r w:rsidRPr="003F0F71">
        <w:rPr>
          <w:rStyle w:val="Strong"/>
          <w:rFonts w:ascii="Arial" w:hAnsi="Arial" w:cs="Arial"/>
          <w:b w:val="0"/>
          <w:bCs w:val="0"/>
        </w:rPr>
        <w:t>Захиалагчийн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шийдвэрээр</w:t>
      </w:r>
      <w:proofErr w:type="spellEnd"/>
      <w:r w:rsidRPr="003F0F71">
        <w:rPr>
          <w:rStyle w:val="Strong"/>
          <w:rFonts w:ascii="Arial" w:hAnsi="Arial" w:cs="Arial"/>
          <w:b w:val="0"/>
          <w:bCs w:val="0"/>
        </w:rPr>
        <w:t xml:space="preserve"> </w:t>
      </w:r>
      <w:r w:rsidR="0022315D">
        <w:rPr>
          <w:rStyle w:val="Strong"/>
          <w:rFonts w:ascii="Arial" w:hAnsi="Arial" w:cs="Arial"/>
          <w:b w:val="0"/>
          <w:bCs w:val="0"/>
          <w:lang w:val="mn-MN"/>
        </w:rPr>
        <w:t xml:space="preserve">батлагдсан </w:t>
      </w:r>
      <w:proofErr w:type="spellStart"/>
      <w:r w:rsidRPr="003F0F71">
        <w:rPr>
          <w:rStyle w:val="Strong"/>
          <w:rFonts w:ascii="Arial" w:hAnsi="Arial" w:cs="Arial"/>
          <w:b w:val="0"/>
          <w:bCs w:val="0"/>
        </w:rPr>
        <w:t>зураг</w:t>
      </w:r>
      <w:proofErr w:type="spellEnd"/>
      <w:r w:rsidR="0022315D">
        <w:rPr>
          <w:rStyle w:val="Strong"/>
          <w:rFonts w:ascii="Arial" w:hAnsi="Arial" w:cs="Arial"/>
          <w:b w:val="0"/>
          <w:bCs w:val="0"/>
          <w:lang w:val="mn-MN"/>
        </w:rPr>
        <w:t xml:space="preserve">т </w:t>
      </w:r>
      <w:proofErr w:type="spellStart"/>
      <w:r w:rsidRPr="003F0F71">
        <w:rPr>
          <w:rStyle w:val="Strong"/>
          <w:rFonts w:ascii="Arial" w:hAnsi="Arial" w:cs="Arial"/>
          <w:b w:val="0"/>
          <w:bCs w:val="0"/>
        </w:rPr>
        <w:t>өөрчлөлт</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оруулсан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бол</w:t>
      </w:r>
      <w:proofErr w:type="spellEnd"/>
      <w:r w:rsidRPr="003F0F71">
        <w:rPr>
          <w:rStyle w:val="Strong"/>
          <w:rFonts w:ascii="Arial" w:hAnsi="Arial" w:cs="Arial"/>
          <w:b w:val="0"/>
          <w:bCs w:val="0"/>
        </w:rPr>
        <w:t xml:space="preserve"> </w:t>
      </w:r>
      <w:r w:rsidR="0022315D">
        <w:rPr>
          <w:rStyle w:val="Strong"/>
          <w:rFonts w:ascii="Arial" w:hAnsi="Arial" w:cs="Arial"/>
          <w:b w:val="0"/>
          <w:bCs w:val="0"/>
          <w:lang w:val="mn-MN"/>
        </w:rPr>
        <w:t>зургийн</w:t>
      </w:r>
      <w:r w:rsidRPr="003F0F71">
        <w:rPr>
          <w:rStyle w:val="Strong"/>
          <w:rFonts w:ascii="Arial" w:hAnsi="Arial" w:cs="Arial"/>
          <w:b w:val="0"/>
          <w:bCs w:val="0"/>
        </w:rPr>
        <w:t xml:space="preserve"> </w:t>
      </w:r>
      <w:r w:rsidRPr="003F0F71">
        <w:rPr>
          <w:rStyle w:val="Strong"/>
          <w:rFonts w:ascii="Arial" w:hAnsi="Arial" w:cs="Arial"/>
          <w:b w:val="0"/>
          <w:bCs w:val="0"/>
          <w:lang w:val="mn-MN"/>
        </w:rPr>
        <w:t xml:space="preserve">зөвхөн </w:t>
      </w:r>
      <w:proofErr w:type="spellStart"/>
      <w:r w:rsidRPr="003F0F71">
        <w:rPr>
          <w:rStyle w:val="Strong"/>
          <w:rFonts w:ascii="Arial" w:hAnsi="Arial" w:cs="Arial"/>
          <w:b w:val="0"/>
          <w:bCs w:val="0"/>
        </w:rPr>
        <w:t>өөрчлөл</w:t>
      </w:r>
      <w:proofErr w:type="spellEnd"/>
      <w:r w:rsidRPr="003F0F71">
        <w:rPr>
          <w:rStyle w:val="Strong"/>
          <w:rFonts w:ascii="Arial" w:hAnsi="Arial" w:cs="Arial"/>
          <w:b w:val="0"/>
          <w:bCs w:val="0"/>
          <w:lang w:val="mn-MN"/>
        </w:rPr>
        <w:t>т орсон</w:t>
      </w:r>
      <w:r w:rsidRPr="003F0F71">
        <w:rPr>
          <w:rStyle w:val="Strong"/>
          <w:rFonts w:ascii="Arial" w:hAnsi="Arial" w:cs="Arial"/>
          <w:b w:val="0"/>
          <w:bCs w:val="0"/>
        </w:rPr>
        <w:t xml:space="preserve"> </w:t>
      </w:r>
      <w:proofErr w:type="spellStart"/>
      <w:r w:rsidRPr="003F0F71">
        <w:rPr>
          <w:rStyle w:val="Strong"/>
          <w:rFonts w:ascii="Arial" w:hAnsi="Arial" w:cs="Arial"/>
          <w:b w:val="0"/>
          <w:bCs w:val="0"/>
        </w:rPr>
        <w:t>хэсэгт</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дахин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магадлал</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хийх</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бөгөөд</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дараах</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баримт</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бичгийг</w:t>
      </w:r>
      <w:proofErr w:type="spellEnd"/>
      <w:r w:rsidRPr="003F0F71">
        <w:rPr>
          <w:rStyle w:val="Strong"/>
          <w:rFonts w:ascii="Arial" w:hAnsi="Arial" w:cs="Arial"/>
          <w:b w:val="0"/>
          <w:bCs w:val="0"/>
        </w:rPr>
        <w:t xml:space="preserve"> </w:t>
      </w:r>
      <w:r w:rsidR="002F13DA" w:rsidRPr="003F0F71">
        <w:rPr>
          <w:rStyle w:val="Strong"/>
          <w:rFonts w:ascii="Arial" w:hAnsi="Arial" w:cs="Arial"/>
          <w:b w:val="0"/>
          <w:bCs w:val="0"/>
          <w:lang w:val="mn-MN"/>
        </w:rPr>
        <w:t>үндэслэнэ</w:t>
      </w:r>
      <w:r w:rsidRPr="003F0F71">
        <w:rPr>
          <w:rStyle w:val="Strong"/>
          <w:rFonts w:ascii="Arial" w:hAnsi="Arial" w:cs="Arial"/>
          <w:b w:val="0"/>
          <w:bCs w:val="0"/>
        </w:rPr>
        <w:t xml:space="preserve">. </w:t>
      </w:r>
      <w:proofErr w:type="spellStart"/>
      <w:r w:rsidRPr="003F0F71">
        <w:rPr>
          <w:rStyle w:val="Strong"/>
          <w:rFonts w:ascii="Arial" w:hAnsi="Arial" w:cs="Arial"/>
          <w:b w:val="0"/>
          <w:bCs w:val="0"/>
        </w:rPr>
        <w:t>Үүнд</w:t>
      </w:r>
      <w:proofErr w:type="spellEnd"/>
      <w:r w:rsidRPr="003F0F71">
        <w:rPr>
          <w:rStyle w:val="Strong"/>
          <w:rFonts w:ascii="Arial" w:hAnsi="Arial" w:cs="Arial"/>
          <w:b w:val="0"/>
          <w:bCs w:val="0"/>
        </w:rPr>
        <w:t>:</w:t>
      </w:r>
    </w:p>
    <w:p w14:paraId="3381E62B" w14:textId="6CD1E807" w:rsidR="00FF4A32" w:rsidRPr="003F0F71" w:rsidRDefault="00FF4A32" w:rsidP="00FF4A32">
      <w:pPr>
        <w:pStyle w:val="ListParagraph"/>
        <w:numPr>
          <w:ilvl w:val="2"/>
          <w:numId w:val="13"/>
        </w:numPr>
        <w:spacing w:after="120" w:line="240" w:lineRule="auto"/>
        <w:ind w:left="1134"/>
        <w:contextualSpacing w:val="0"/>
        <w:jc w:val="both"/>
        <w:rPr>
          <w:rStyle w:val="Strong"/>
          <w:rFonts w:ascii="Arial" w:hAnsi="Arial" w:cs="Arial"/>
          <w:b w:val="0"/>
          <w:bCs w:val="0"/>
        </w:rPr>
      </w:pPr>
      <w:proofErr w:type="spellStart"/>
      <w:r w:rsidRPr="003F0F71">
        <w:rPr>
          <w:rStyle w:val="Strong"/>
          <w:rFonts w:ascii="Arial" w:hAnsi="Arial" w:cs="Arial"/>
          <w:b w:val="0"/>
          <w:bCs w:val="0"/>
        </w:rPr>
        <w:t>Захиалагч</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байгууллагын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зураг</w:t>
      </w:r>
      <w:proofErr w:type="spellEnd"/>
      <w:r w:rsidR="0022315D">
        <w:rPr>
          <w:rStyle w:val="Strong"/>
          <w:rFonts w:ascii="Arial" w:hAnsi="Arial" w:cs="Arial"/>
          <w:b w:val="0"/>
          <w:bCs w:val="0"/>
          <w:lang w:val="mn-MN"/>
        </w:rPr>
        <w:t>т</w:t>
      </w:r>
      <w:r w:rsidRPr="003F0F71">
        <w:rPr>
          <w:rStyle w:val="Strong"/>
          <w:rFonts w:ascii="Arial" w:hAnsi="Arial" w:cs="Arial"/>
          <w:b w:val="0"/>
          <w:bCs w:val="0"/>
        </w:rPr>
        <w:t xml:space="preserve"> </w:t>
      </w:r>
      <w:proofErr w:type="spellStart"/>
      <w:r w:rsidRPr="003F0F71">
        <w:rPr>
          <w:rStyle w:val="Strong"/>
          <w:rFonts w:ascii="Arial" w:hAnsi="Arial" w:cs="Arial"/>
          <w:b w:val="0"/>
          <w:bCs w:val="0"/>
        </w:rPr>
        <w:t>өөрчлөлт</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оруулах</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шийдвэр</w:t>
      </w:r>
      <w:proofErr w:type="spellEnd"/>
      <w:r w:rsidRPr="003F0F71">
        <w:rPr>
          <w:rStyle w:val="Strong"/>
          <w:rFonts w:ascii="Arial" w:hAnsi="Arial" w:cs="Arial"/>
          <w:b w:val="0"/>
          <w:bCs w:val="0"/>
        </w:rPr>
        <w:t xml:space="preserve"> (</w:t>
      </w:r>
      <w:r w:rsidRPr="003F0F71">
        <w:rPr>
          <w:rStyle w:val="Strong"/>
          <w:rFonts w:ascii="Arial" w:hAnsi="Arial" w:cs="Arial"/>
          <w:b w:val="0"/>
          <w:bCs w:val="0"/>
          <w:lang w:val="mn-MN"/>
        </w:rPr>
        <w:t>Үндэслэл, холбогдох баримт бичиг</w:t>
      </w:r>
      <w:r w:rsidRPr="003F0F71">
        <w:rPr>
          <w:rStyle w:val="Strong"/>
          <w:rFonts w:ascii="Arial" w:hAnsi="Arial" w:cs="Arial"/>
          <w:b w:val="0"/>
          <w:bCs w:val="0"/>
        </w:rPr>
        <w:t>);</w:t>
      </w:r>
    </w:p>
    <w:p w14:paraId="1967BFEA" w14:textId="350E16EF" w:rsidR="00FF4A32" w:rsidRPr="003F0F71" w:rsidRDefault="00FF4A32" w:rsidP="00FF4A32">
      <w:pPr>
        <w:pStyle w:val="ListParagraph"/>
        <w:numPr>
          <w:ilvl w:val="2"/>
          <w:numId w:val="13"/>
        </w:numPr>
        <w:spacing w:after="120" w:line="240" w:lineRule="auto"/>
        <w:ind w:left="1134"/>
        <w:contextualSpacing w:val="0"/>
        <w:jc w:val="both"/>
        <w:rPr>
          <w:rStyle w:val="Strong"/>
          <w:rFonts w:ascii="Arial" w:hAnsi="Arial" w:cs="Arial"/>
          <w:b w:val="0"/>
          <w:bCs w:val="0"/>
        </w:rPr>
      </w:pPr>
      <w:proofErr w:type="spellStart"/>
      <w:r w:rsidRPr="003F0F71">
        <w:rPr>
          <w:rStyle w:val="Strong"/>
          <w:rFonts w:ascii="Arial" w:hAnsi="Arial" w:cs="Arial"/>
          <w:b w:val="0"/>
          <w:bCs w:val="0"/>
        </w:rPr>
        <w:t>Зураг</w:t>
      </w:r>
      <w:proofErr w:type="spellEnd"/>
      <w:r w:rsidR="0022315D">
        <w:rPr>
          <w:rStyle w:val="Strong"/>
          <w:rFonts w:ascii="Arial" w:hAnsi="Arial" w:cs="Arial"/>
          <w:b w:val="0"/>
          <w:bCs w:val="0"/>
          <w:lang w:val="mn-MN"/>
        </w:rPr>
        <w:t>т</w:t>
      </w:r>
      <w:r w:rsidRPr="003F0F71">
        <w:rPr>
          <w:rStyle w:val="Strong"/>
          <w:rFonts w:ascii="Arial" w:hAnsi="Arial" w:cs="Arial"/>
          <w:b w:val="0"/>
          <w:bCs w:val="0"/>
        </w:rPr>
        <w:t xml:space="preserve"> </w:t>
      </w:r>
      <w:proofErr w:type="spellStart"/>
      <w:r w:rsidRPr="003F0F71">
        <w:rPr>
          <w:rStyle w:val="Strong"/>
          <w:rFonts w:ascii="Arial" w:hAnsi="Arial" w:cs="Arial"/>
          <w:b w:val="0"/>
          <w:bCs w:val="0"/>
        </w:rPr>
        <w:t>өөрчлөлт</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оруулах</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ажлын</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даалгавар</w:t>
      </w:r>
      <w:proofErr w:type="spellEnd"/>
      <w:r w:rsidRPr="003F0F71">
        <w:rPr>
          <w:rStyle w:val="Strong"/>
          <w:rFonts w:ascii="Arial" w:hAnsi="Arial" w:cs="Arial"/>
          <w:b w:val="0"/>
          <w:bCs w:val="0"/>
        </w:rPr>
        <w:t>;</w:t>
      </w:r>
    </w:p>
    <w:p w14:paraId="3C3A21A4" w14:textId="2F361F55" w:rsidR="00FF4A32" w:rsidRPr="003F0F71" w:rsidRDefault="00FF4A32" w:rsidP="00FF4A32">
      <w:pPr>
        <w:pStyle w:val="ListParagraph"/>
        <w:numPr>
          <w:ilvl w:val="2"/>
          <w:numId w:val="13"/>
        </w:numPr>
        <w:spacing w:after="120" w:line="240" w:lineRule="auto"/>
        <w:ind w:left="1134"/>
        <w:contextualSpacing w:val="0"/>
        <w:jc w:val="both"/>
        <w:rPr>
          <w:rStyle w:val="Strong"/>
          <w:rFonts w:ascii="Arial" w:hAnsi="Arial" w:cs="Arial"/>
          <w:b w:val="0"/>
          <w:bCs w:val="0"/>
        </w:rPr>
      </w:pPr>
      <w:proofErr w:type="spellStart"/>
      <w:r w:rsidRPr="003F0F71">
        <w:rPr>
          <w:rStyle w:val="Strong"/>
          <w:rFonts w:ascii="Arial" w:hAnsi="Arial" w:cs="Arial"/>
          <w:b w:val="0"/>
          <w:bCs w:val="0"/>
        </w:rPr>
        <w:t>Зураг</w:t>
      </w:r>
      <w:proofErr w:type="spellEnd"/>
      <w:r w:rsidR="0022315D">
        <w:rPr>
          <w:rStyle w:val="Strong"/>
          <w:rFonts w:ascii="Arial" w:hAnsi="Arial" w:cs="Arial"/>
          <w:b w:val="0"/>
          <w:bCs w:val="0"/>
          <w:lang w:val="mn-MN"/>
        </w:rPr>
        <w:t>т</w:t>
      </w:r>
      <w:r w:rsidRPr="003F0F71">
        <w:rPr>
          <w:rStyle w:val="Strong"/>
          <w:rFonts w:ascii="Arial" w:hAnsi="Arial" w:cs="Arial"/>
          <w:b w:val="0"/>
          <w:bCs w:val="0"/>
        </w:rPr>
        <w:t xml:space="preserve"> </w:t>
      </w:r>
      <w:proofErr w:type="spellStart"/>
      <w:r w:rsidRPr="003F0F71">
        <w:rPr>
          <w:rStyle w:val="Strong"/>
          <w:rFonts w:ascii="Arial" w:hAnsi="Arial" w:cs="Arial"/>
          <w:b w:val="0"/>
          <w:bCs w:val="0"/>
        </w:rPr>
        <w:t>өөрчлөлт</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оруулах</w:t>
      </w:r>
      <w:proofErr w:type="spellEnd"/>
      <w:r w:rsidRPr="003F0F71">
        <w:rPr>
          <w:rStyle w:val="Strong"/>
          <w:rFonts w:ascii="Arial" w:hAnsi="Arial" w:cs="Arial"/>
          <w:b w:val="0"/>
          <w:bCs w:val="0"/>
        </w:rPr>
        <w:t xml:space="preserve"> </w:t>
      </w:r>
      <w:proofErr w:type="spellStart"/>
      <w:r w:rsidRPr="003F0F71">
        <w:rPr>
          <w:rStyle w:val="Strong"/>
          <w:rFonts w:ascii="Arial" w:hAnsi="Arial" w:cs="Arial"/>
          <w:b w:val="0"/>
          <w:bCs w:val="0"/>
        </w:rPr>
        <w:t>гэрээ</w:t>
      </w:r>
      <w:proofErr w:type="spellEnd"/>
      <w:r w:rsidRPr="003F0F71">
        <w:rPr>
          <w:rStyle w:val="Strong"/>
          <w:rFonts w:ascii="Arial" w:hAnsi="Arial" w:cs="Arial"/>
          <w:b w:val="0"/>
          <w:bCs w:val="0"/>
          <w:lang w:val="mn-MN"/>
        </w:rPr>
        <w:t>.</w:t>
      </w:r>
    </w:p>
    <w:p w14:paraId="701F4900" w14:textId="19A59CB6" w:rsidR="009926FC" w:rsidRPr="003F0F71" w:rsidRDefault="008C2771" w:rsidP="000E7405">
      <w:pPr>
        <w:pStyle w:val="NormalWeb"/>
        <w:numPr>
          <w:ilvl w:val="1"/>
          <w:numId w:val="13"/>
        </w:numPr>
        <w:spacing w:before="240" w:beforeAutospacing="0" w:after="240" w:afterAutospacing="0"/>
        <w:ind w:left="357" w:hanging="357"/>
        <w:jc w:val="both"/>
        <w:rPr>
          <w:rFonts w:ascii="Arial" w:hAnsi="Arial" w:cs="Arial"/>
          <w:sz w:val="22"/>
          <w:szCs w:val="22"/>
          <w:lang w:val="mn-MN"/>
        </w:rPr>
      </w:pPr>
      <w:r w:rsidRPr="003F0F71">
        <w:rPr>
          <w:rFonts w:ascii="Arial" w:hAnsi="Arial" w:cs="Arial"/>
          <w:sz w:val="22"/>
          <w:szCs w:val="22"/>
          <w:lang w:val="mn-MN"/>
        </w:rPr>
        <w:t>З</w:t>
      </w:r>
      <w:proofErr w:type="spellStart"/>
      <w:r w:rsidRPr="003F0F71">
        <w:rPr>
          <w:rFonts w:ascii="Arial" w:hAnsi="Arial" w:cs="Arial"/>
          <w:sz w:val="22"/>
          <w:szCs w:val="22"/>
        </w:rPr>
        <w:t>ураг</w:t>
      </w:r>
      <w:proofErr w:type="spellEnd"/>
      <w:r w:rsidRPr="003F0F71">
        <w:rPr>
          <w:rFonts w:ascii="Arial" w:hAnsi="Arial" w:cs="Arial"/>
          <w:sz w:val="22"/>
          <w:szCs w:val="22"/>
        </w:rPr>
        <w:t xml:space="preserve"> </w:t>
      </w:r>
      <w:proofErr w:type="spellStart"/>
      <w:r w:rsidRPr="003F0F71">
        <w:rPr>
          <w:rFonts w:ascii="Arial" w:hAnsi="Arial" w:cs="Arial"/>
          <w:sz w:val="22"/>
          <w:szCs w:val="22"/>
        </w:rPr>
        <w:t>төс</w:t>
      </w:r>
      <w:proofErr w:type="spellEnd"/>
      <w:r w:rsidRPr="003F0F71">
        <w:rPr>
          <w:rFonts w:ascii="Arial" w:hAnsi="Arial" w:cs="Arial"/>
          <w:sz w:val="22"/>
          <w:szCs w:val="22"/>
          <w:lang w:val="mn-MN"/>
        </w:rPr>
        <w:t>лийг магадлан хянах</w:t>
      </w:r>
      <w:r w:rsidRPr="003F0F71">
        <w:rPr>
          <w:rFonts w:ascii="Arial" w:hAnsi="Arial" w:cs="Arial"/>
          <w:sz w:val="22"/>
          <w:szCs w:val="22"/>
        </w:rPr>
        <w:t xml:space="preserve"> </w:t>
      </w:r>
      <w:proofErr w:type="spellStart"/>
      <w:r w:rsidRPr="003F0F71">
        <w:rPr>
          <w:rFonts w:ascii="Arial" w:hAnsi="Arial" w:cs="Arial"/>
          <w:sz w:val="22"/>
          <w:szCs w:val="22"/>
        </w:rPr>
        <w:t>зардлын</w:t>
      </w:r>
      <w:proofErr w:type="spellEnd"/>
      <w:r w:rsidRPr="003F0F71">
        <w:rPr>
          <w:rFonts w:ascii="Arial" w:hAnsi="Arial" w:cs="Arial"/>
          <w:sz w:val="22"/>
          <w:szCs w:val="22"/>
        </w:rPr>
        <w:t xml:space="preserve"> </w:t>
      </w:r>
      <w:proofErr w:type="spellStart"/>
      <w:r w:rsidRPr="003F0F71">
        <w:rPr>
          <w:rFonts w:ascii="Arial" w:hAnsi="Arial" w:cs="Arial"/>
          <w:sz w:val="22"/>
          <w:szCs w:val="22"/>
        </w:rPr>
        <w:t>хэмжээ</w:t>
      </w:r>
      <w:proofErr w:type="spellEnd"/>
      <w:r w:rsidRPr="003F0F71">
        <w:rPr>
          <w:rFonts w:ascii="Arial" w:hAnsi="Arial" w:cs="Arial"/>
          <w:sz w:val="22"/>
          <w:szCs w:val="22"/>
          <w:lang w:val="mn-MN"/>
        </w:rPr>
        <w:t xml:space="preserve"> нь </w:t>
      </w:r>
      <w:proofErr w:type="spellStart"/>
      <w:r w:rsidRPr="003F0F71">
        <w:rPr>
          <w:rFonts w:ascii="Arial" w:hAnsi="Arial" w:cs="Arial"/>
          <w:sz w:val="22"/>
          <w:szCs w:val="22"/>
        </w:rPr>
        <w:t>тухайн</w:t>
      </w:r>
      <w:proofErr w:type="spellEnd"/>
      <w:r w:rsidRPr="003F0F71">
        <w:rPr>
          <w:rFonts w:ascii="Arial" w:hAnsi="Arial" w:cs="Arial"/>
          <w:sz w:val="22"/>
          <w:szCs w:val="22"/>
        </w:rPr>
        <w:t xml:space="preserve"> </w:t>
      </w:r>
      <w:proofErr w:type="spellStart"/>
      <w:r w:rsidRPr="003F0F71">
        <w:rPr>
          <w:rFonts w:ascii="Arial" w:hAnsi="Arial" w:cs="Arial"/>
          <w:sz w:val="22"/>
          <w:szCs w:val="22"/>
        </w:rPr>
        <w:t>зураг</w:t>
      </w:r>
      <w:proofErr w:type="spellEnd"/>
      <w:r w:rsidRPr="003F0F71">
        <w:rPr>
          <w:rFonts w:ascii="Arial" w:hAnsi="Arial" w:cs="Arial"/>
          <w:sz w:val="22"/>
          <w:szCs w:val="22"/>
        </w:rPr>
        <w:t xml:space="preserve"> </w:t>
      </w:r>
      <w:proofErr w:type="spellStart"/>
      <w:r w:rsidRPr="003F0F71">
        <w:rPr>
          <w:rFonts w:ascii="Arial" w:hAnsi="Arial" w:cs="Arial"/>
          <w:sz w:val="22"/>
          <w:szCs w:val="22"/>
        </w:rPr>
        <w:t>төсөл</w:t>
      </w:r>
      <w:proofErr w:type="spellEnd"/>
      <w:r w:rsidRPr="003F0F71">
        <w:rPr>
          <w:rFonts w:ascii="Arial" w:hAnsi="Arial" w:cs="Arial"/>
          <w:sz w:val="22"/>
          <w:szCs w:val="22"/>
        </w:rPr>
        <w:t xml:space="preserve"> </w:t>
      </w:r>
      <w:proofErr w:type="spellStart"/>
      <w:r w:rsidRPr="003F0F71">
        <w:rPr>
          <w:rFonts w:ascii="Arial" w:hAnsi="Arial" w:cs="Arial"/>
          <w:sz w:val="22"/>
          <w:szCs w:val="22"/>
        </w:rPr>
        <w:t>боловсруулах</w:t>
      </w:r>
      <w:proofErr w:type="spellEnd"/>
      <w:r w:rsidRPr="003F0F71">
        <w:rPr>
          <w:rFonts w:ascii="Arial" w:hAnsi="Arial" w:cs="Arial"/>
          <w:sz w:val="22"/>
          <w:szCs w:val="22"/>
        </w:rPr>
        <w:t xml:space="preserve"> </w:t>
      </w:r>
      <w:proofErr w:type="spellStart"/>
      <w:r w:rsidRPr="003F0F71">
        <w:rPr>
          <w:rFonts w:ascii="Arial" w:hAnsi="Arial" w:cs="Arial"/>
          <w:sz w:val="22"/>
          <w:szCs w:val="22"/>
        </w:rPr>
        <w:t>ажлын</w:t>
      </w:r>
      <w:proofErr w:type="spellEnd"/>
      <w:r w:rsidRPr="003F0F71">
        <w:rPr>
          <w:rFonts w:ascii="Arial" w:hAnsi="Arial" w:cs="Arial"/>
          <w:sz w:val="22"/>
          <w:szCs w:val="22"/>
        </w:rPr>
        <w:t xml:space="preserve"> </w:t>
      </w:r>
      <w:proofErr w:type="spellStart"/>
      <w:r w:rsidRPr="003F0F71">
        <w:rPr>
          <w:rFonts w:ascii="Arial" w:hAnsi="Arial" w:cs="Arial"/>
          <w:sz w:val="22"/>
          <w:szCs w:val="22"/>
        </w:rPr>
        <w:t>гэрээний</w:t>
      </w:r>
      <w:proofErr w:type="spellEnd"/>
      <w:r w:rsidRPr="003F0F71">
        <w:rPr>
          <w:rFonts w:ascii="Arial" w:hAnsi="Arial" w:cs="Arial"/>
          <w:sz w:val="22"/>
          <w:szCs w:val="22"/>
        </w:rPr>
        <w:t xml:space="preserve"> </w:t>
      </w:r>
      <w:proofErr w:type="spellStart"/>
      <w:r w:rsidRPr="003F0F71">
        <w:rPr>
          <w:rFonts w:ascii="Arial" w:hAnsi="Arial" w:cs="Arial"/>
          <w:sz w:val="22"/>
          <w:szCs w:val="22"/>
        </w:rPr>
        <w:t>үнийн</w:t>
      </w:r>
      <w:proofErr w:type="spellEnd"/>
      <w:r w:rsidRPr="003F0F71">
        <w:rPr>
          <w:rFonts w:ascii="Arial" w:hAnsi="Arial" w:cs="Arial"/>
          <w:sz w:val="22"/>
          <w:szCs w:val="22"/>
        </w:rPr>
        <w:t xml:space="preserve"> </w:t>
      </w:r>
      <w:proofErr w:type="spellStart"/>
      <w:r w:rsidRPr="003F0F71">
        <w:rPr>
          <w:rFonts w:ascii="Arial" w:hAnsi="Arial" w:cs="Arial"/>
          <w:sz w:val="22"/>
          <w:szCs w:val="22"/>
        </w:rPr>
        <w:t>дүнг</w:t>
      </w:r>
      <w:proofErr w:type="spellEnd"/>
      <w:r w:rsidR="00671C93" w:rsidRPr="003F0F71">
        <w:rPr>
          <w:rFonts w:ascii="Arial" w:hAnsi="Arial" w:cs="Arial"/>
          <w:sz w:val="22"/>
          <w:szCs w:val="22"/>
          <w:lang w:val="mn-MN"/>
        </w:rPr>
        <w:t xml:space="preserve">ээс хүснэгт 1-д заасан хувиар тооцох </w:t>
      </w:r>
      <w:r w:rsidRPr="003F0F71">
        <w:rPr>
          <w:rFonts w:ascii="Arial" w:hAnsi="Arial" w:cs="Arial"/>
          <w:sz w:val="22"/>
          <w:szCs w:val="22"/>
          <w:lang w:val="mn-MN"/>
        </w:rPr>
        <w:t>бөгөөд</w:t>
      </w:r>
      <w:r w:rsidRPr="003F0F71">
        <w:rPr>
          <w:rFonts w:ascii="Arial" w:hAnsi="Arial" w:cs="Arial"/>
          <w:sz w:val="22"/>
          <w:szCs w:val="22"/>
        </w:rPr>
        <w:t xml:space="preserve"> </w:t>
      </w:r>
      <w:proofErr w:type="spellStart"/>
      <w:r w:rsidRPr="003F0F71">
        <w:rPr>
          <w:rFonts w:ascii="Arial" w:hAnsi="Arial" w:cs="Arial"/>
          <w:sz w:val="22"/>
          <w:szCs w:val="22"/>
        </w:rPr>
        <w:t>үүнээс</w:t>
      </w:r>
      <w:proofErr w:type="spellEnd"/>
      <w:r w:rsidRPr="003F0F71">
        <w:rPr>
          <w:rFonts w:ascii="Arial" w:hAnsi="Arial" w:cs="Arial"/>
          <w:sz w:val="22"/>
          <w:szCs w:val="22"/>
        </w:rPr>
        <w:t xml:space="preserve"> </w:t>
      </w:r>
      <w:proofErr w:type="spellStart"/>
      <w:r w:rsidRPr="003F0F71">
        <w:rPr>
          <w:rFonts w:ascii="Arial" w:hAnsi="Arial" w:cs="Arial"/>
          <w:sz w:val="22"/>
          <w:szCs w:val="22"/>
        </w:rPr>
        <w:t>магадлан</w:t>
      </w:r>
      <w:proofErr w:type="spellEnd"/>
      <w:r w:rsidRPr="003F0F71">
        <w:rPr>
          <w:rFonts w:ascii="Arial" w:hAnsi="Arial" w:cs="Arial"/>
          <w:sz w:val="22"/>
          <w:szCs w:val="22"/>
        </w:rPr>
        <w:t xml:space="preserve"> </w:t>
      </w:r>
      <w:proofErr w:type="spellStart"/>
      <w:r w:rsidRPr="003F0F71">
        <w:rPr>
          <w:rFonts w:ascii="Arial" w:hAnsi="Arial" w:cs="Arial"/>
          <w:sz w:val="22"/>
          <w:szCs w:val="22"/>
        </w:rPr>
        <w:t>хянаж</w:t>
      </w:r>
      <w:proofErr w:type="spellEnd"/>
      <w:r w:rsidRPr="003F0F71">
        <w:rPr>
          <w:rFonts w:ascii="Arial" w:hAnsi="Arial" w:cs="Arial"/>
          <w:sz w:val="22"/>
          <w:szCs w:val="22"/>
        </w:rPr>
        <w:t xml:space="preserve">, </w:t>
      </w:r>
      <w:proofErr w:type="spellStart"/>
      <w:r w:rsidRPr="003F0F71">
        <w:rPr>
          <w:rFonts w:ascii="Arial" w:hAnsi="Arial" w:cs="Arial"/>
          <w:sz w:val="22"/>
          <w:szCs w:val="22"/>
        </w:rPr>
        <w:t>мэргэжлийн</w:t>
      </w:r>
      <w:proofErr w:type="spellEnd"/>
      <w:r w:rsidRPr="003F0F71">
        <w:rPr>
          <w:rFonts w:ascii="Arial" w:hAnsi="Arial" w:cs="Arial"/>
          <w:sz w:val="22"/>
          <w:szCs w:val="22"/>
        </w:rPr>
        <w:t xml:space="preserve"> </w:t>
      </w:r>
      <w:proofErr w:type="spellStart"/>
      <w:r w:rsidRPr="003F0F71">
        <w:rPr>
          <w:rFonts w:ascii="Arial" w:hAnsi="Arial" w:cs="Arial"/>
          <w:sz w:val="22"/>
          <w:szCs w:val="22"/>
        </w:rPr>
        <w:t>дүгнэлт</w:t>
      </w:r>
      <w:proofErr w:type="spellEnd"/>
      <w:r w:rsidRPr="003F0F71">
        <w:rPr>
          <w:rFonts w:ascii="Arial" w:hAnsi="Arial" w:cs="Arial"/>
          <w:sz w:val="22"/>
          <w:szCs w:val="22"/>
        </w:rPr>
        <w:t xml:space="preserve"> </w:t>
      </w:r>
      <w:proofErr w:type="spellStart"/>
      <w:r w:rsidRPr="003F0F71">
        <w:rPr>
          <w:rFonts w:ascii="Arial" w:hAnsi="Arial" w:cs="Arial"/>
          <w:sz w:val="22"/>
          <w:szCs w:val="22"/>
        </w:rPr>
        <w:t>гаргах</w:t>
      </w:r>
      <w:proofErr w:type="spellEnd"/>
      <w:r w:rsidRPr="003F0F71">
        <w:rPr>
          <w:rFonts w:ascii="Arial" w:hAnsi="Arial" w:cs="Arial"/>
          <w:sz w:val="22"/>
          <w:szCs w:val="22"/>
        </w:rPr>
        <w:t xml:space="preserve"> </w:t>
      </w:r>
      <w:proofErr w:type="spellStart"/>
      <w:r w:rsidRPr="003F0F71">
        <w:rPr>
          <w:rFonts w:ascii="Arial" w:hAnsi="Arial" w:cs="Arial"/>
          <w:sz w:val="22"/>
          <w:szCs w:val="22"/>
        </w:rPr>
        <w:t>үйл</w:t>
      </w:r>
      <w:proofErr w:type="spellEnd"/>
      <w:r w:rsidRPr="003F0F71">
        <w:rPr>
          <w:rFonts w:ascii="Arial" w:hAnsi="Arial" w:cs="Arial"/>
          <w:sz w:val="22"/>
          <w:szCs w:val="22"/>
        </w:rPr>
        <w:t xml:space="preserve"> </w:t>
      </w:r>
      <w:proofErr w:type="spellStart"/>
      <w:r w:rsidRPr="003F0F71">
        <w:rPr>
          <w:rFonts w:ascii="Arial" w:hAnsi="Arial" w:cs="Arial"/>
          <w:sz w:val="22"/>
          <w:szCs w:val="22"/>
        </w:rPr>
        <w:t>ажиллагааг</w:t>
      </w:r>
      <w:proofErr w:type="spellEnd"/>
      <w:r w:rsidRPr="003F0F71">
        <w:rPr>
          <w:rFonts w:ascii="Arial" w:hAnsi="Arial" w:cs="Arial"/>
          <w:sz w:val="22"/>
          <w:szCs w:val="22"/>
        </w:rPr>
        <w:t xml:space="preserve"> </w:t>
      </w:r>
      <w:proofErr w:type="spellStart"/>
      <w:r w:rsidRPr="003F0F71">
        <w:rPr>
          <w:rFonts w:ascii="Arial" w:hAnsi="Arial" w:cs="Arial"/>
          <w:sz w:val="22"/>
          <w:szCs w:val="22"/>
        </w:rPr>
        <w:t>зохион</w:t>
      </w:r>
      <w:proofErr w:type="spellEnd"/>
      <w:r w:rsidRPr="003F0F71">
        <w:rPr>
          <w:rFonts w:ascii="Arial" w:hAnsi="Arial" w:cs="Arial"/>
          <w:sz w:val="22"/>
          <w:szCs w:val="22"/>
        </w:rPr>
        <w:t xml:space="preserve"> </w:t>
      </w:r>
      <w:proofErr w:type="spellStart"/>
      <w:r w:rsidRPr="003F0F71">
        <w:rPr>
          <w:rFonts w:ascii="Arial" w:hAnsi="Arial" w:cs="Arial"/>
          <w:sz w:val="22"/>
          <w:szCs w:val="22"/>
        </w:rPr>
        <w:t>байгуулах</w:t>
      </w:r>
      <w:proofErr w:type="spellEnd"/>
      <w:r w:rsidRPr="003F0F71">
        <w:rPr>
          <w:rFonts w:ascii="Arial" w:hAnsi="Arial" w:cs="Arial"/>
          <w:sz w:val="22"/>
          <w:szCs w:val="22"/>
        </w:rPr>
        <w:t xml:space="preserve">, </w:t>
      </w:r>
      <w:proofErr w:type="spellStart"/>
      <w:r w:rsidRPr="003F0F71">
        <w:rPr>
          <w:rFonts w:ascii="Arial" w:hAnsi="Arial" w:cs="Arial"/>
          <w:sz w:val="22"/>
          <w:szCs w:val="22"/>
        </w:rPr>
        <w:t>хэлэлцүүлгийн</w:t>
      </w:r>
      <w:proofErr w:type="spellEnd"/>
      <w:r w:rsidRPr="003F0F71">
        <w:rPr>
          <w:rFonts w:ascii="Arial" w:hAnsi="Arial" w:cs="Arial"/>
          <w:sz w:val="22"/>
          <w:szCs w:val="22"/>
        </w:rPr>
        <w:t xml:space="preserve"> </w:t>
      </w:r>
      <w:proofErr w:type="spellStart"/>
      <w:r w:rsidRPr="003F0F71">
        <w:rPr>
          <w:rFonts w:ascii="Arial" w:hAnsi="Arial" w:cs="Arial"/>
          <w:sz w:val="22"/>
          <w:szCs w:val="22"/>
        </w:rPr>
        <w:t>болон</w:t>
      </w:r>
      <w:proofErr w:type="spellEnd"/>
      <w:r w:rsidRPr="003F0F71">
        <w:rPr>
          <w:rFonts w:ascii="Arial" w:hAnsi="Arial" w:cs="Arial"/>
          <w:sz w:val="22"/>
          <w:szCs w:val="22"/>
        </w:rPr>
        <w:t xml:space="preserve"> </w:t>
      </w:r>
      <w:proofErr w:type="spellStart"/>
      <w:r w:rsidRPr="003F0F71">
        <w:rPr>
          <w:rFonts w:ascii="Arial" w:hAnsi="Arial" w:cs="Arial"/>
          <w:sz w:val="22"/>
          <w:szCs w:val="22"/>
        </w:rPr>
        <w:t>бусад</w:t>
      </w:r>
      <w:proofErr w:type="spellEnd"/>
      <w:r w:rsidRPr="003F0F71">
        <w:rPr>
          <w:rFonts w:ascii="Arial" w:hAnsi="Arial" w:cs="Arial"/>
          <w:sz w:val="22"/>
          <w:szCs w:val="22"/>
        </w:rPr>
        <w:t xml:space="preserve"> </w:t>
      </w:r>
      <w:proofErr w:type="spellStart"/>
      <w:r w:rsidRPr="003F0F71">
        <w:rPr>
          <w:rFonts w:ascii="Arial" w:hAnsi="Arial" w:cs="Arial"/>
          <w:sz w:val="22"/>
          <w:szCs w:val="22"/>
        </w:rPr>
        <w:t>үйл</w:t>
      </w:r>
      <w:proofErr w:type="spellEnd"/>
      <w:r w:rsidRPr="003F0F71">
        <w:rPr>
          <w:rFonts w:ascii="Arial" w:hAnsi="Arial" w:cs="Arial"/>
          <w:sz w:val="22"/>
          <w:szCs w:val="22"/>
        </w:rPr>
        <w:t xml:space="preserve"> </w:t>
      </w:r>
      <w:proofErr w:type="spellStart"/>
      <w:r w:rsidRPr="003F0F71">
        <w:rPr>
          <w:rFonts w:ascii="Arial" w:hAnsi="Arial" w:cs="Arial"/>
          <w:sz w:val="22"/>
          <w:szCs w:val="22"/>
        </w:rPr>
        <w:t>ажиллагаанд</w:t>
      </w:r>
      <w:proofErr w:type="spellEnd"/>
      <w:r w:rsidRPr="003F0F71">
        <w:rPr>
          <w:rFonts w:ascii="Arial" w:hAnsi="Arial" w:cs="Arial"/>
          <w:sz w:val="22"/>
          <w:szCs w:val="22"/>
        </w:rPr>
        <w:t xml:space="preserve"> </w:t>
      </w:r>
      <w:proofErr w:type="spellStart"/>
      <w:r w:rsidRPr="003F0F71">
        <w:rPr>
          <w:rFonts w:ascii="Arial" w:hAnsi="Arial" w:cs="Arial"/>
          <w:sz w:val="22"/>
          <w:szCs w:val="22"/>
        </w:rPr>
        <w:t>зориулан</w:t>
      </w:r>
      <w:proofErr w:type="spellEnd"/>
      <w:r w:rsidRPr="003F0F71">
        <w:rPr>
          <w:rFonts w:ascii="Arial" w:hAnsi="Arial" w:cs="Arial"/>
          <w:sz w:val="22"/>
          <w:szCs w:val="22"/>
        </w:rPr>
        <w:t xml:space="preserve"> 30%</w:t>
      </w:r>
      <w:r w:rsidRPr="003F0F71">
        <w:rPr>
          <w:rFonts w:ascii="Arial" w:hAnsi="Arial" w:cs="Arial"/>
          <w:sz w:val="22"/>
          <w:szCs w:val="22"/>
          <w:lang w:val="mn-MN"/>
        </w:rPr>
        <w:t>-ийг</w:t>
      </w:r>
      <w:r w:rsidRPr="003F0F71">
        <w:rPr>
          <w:rFonts w:ascii="Arial" w:hAnsi="Arial" w:cs="Arial"/>
          <w:sz w:val="22"/>
          <w:szCs w:val="22"/>
        </w:rPr>
        <w:t xml:space="preserve">, </w:t>
      </w:r>
      <w:r w:rsidRPr="003F0F71">
        <w:rPr>
          <w:rFonts w:ascii="Arial" w:hAnsi="Arial" w:cs="Arial"/>
          <w:sz w:val="22"/>
          <w:szCs w:val="22"/>
          <w:lang w:val="mn-MN"/>
        </w:rPr>
        <w:t xml:space="preserve">магадлан хянах шинжээчийн </w:t>
      </w:r>
      <w:proofErr w:type="spellStart"/>
      <w:r w:rsidRPr="003F0F71">
        <w:rPr>
          <w:rFonts w:ascii="Arial" w:hAnsi="Arial" w:cs="Arial"/>
          <w:sz w:val="22"/>
          <w:szCs w:val="22"/>
        </w:rPr>
        <w:t>цалинд</w:t>
      </w:r>
      <w:proofErr w:type="spellEnd"/>
      <w:r w:rsidRPr="003F0F71">
        <w:rPr>
          <w:rFonts w:ascii="Arial" w:hAnsi="Arial" w:cs="Arial"/>
          <w:sz w:val="22"/>
          <w:szCs w:val="22"/>
        </w:rPr>
        <w:t xml:space="preserve"> 70%-</w:t>
      </w:r>
      <w:r w:rsidRPr="003F0F71">
        <w:rPr>
          <w:rFonts w:ascii="Arial" w:hAnsi="Arial" w:cs="Arial"/>
          <w:sz w:val="22"/>
          <w:szCs w:val="22"/>
          <w:lang w:val="mn-MN"/>
        </w:rPr>
        <w:t>ий</w:t>
      </w:r>
      <w:r w:rsidRPr="003F0F71">
        <w:rPr>
          <w:rFonts w:ascii="Arial" w:hAnsi="Arial" w:cs="Arial"/>
          <w:sz w:val="22"/>
          <w:szCs w:val="22"/>
        </w:rPr>
        <w:t xml:space="preserve">г </w:t>
      </w:r>
      <w:proofErr w:type="spellStart"/>
      <w:r w:rsidRPr="003F0F71">
        <w:rPr>
          <w:rFonts w:ascii="Arial" w:hAnsi="Arial" w:cs="Arial"/>
          <w:sz w:val="22"/>
          <w:szCs w:val="22"/>
        </w:rPr>
        <w:t>тус</w:t>
      </w:r>
      <w:proofErr w:type="spellEnd"/>
      <w:r w:rsidRPr="003F0F71">
        <w:rPr>
          <w:rFonts w:ascii="Arial" w:hAnsi="Arial" w:cs="Arial"/>
          <w:sz w:val="22"/>
          <w:szCs w:val="22"/>
        </w:rPr>
        <w:t xml:space="preserve"> </w:t>
      </w:r>
      <w:proofErr w:type="spellStart"/>
      <w:r w:rsidRPr="003F0F71">
        <w:rPr>
          <w:rFonts w:ascii="Arial" w:hAnsi="Arial" w:cs="Arial"/>
          <w:sz w:val="22"/>
          <w:szCs w:val="22"/>
        </w:rPr>
        <w:t>тус</w:t>
      </w:r>
      <w:proofErr w:type="spellEnd"/>
      <w:r w:rsidRPr="003F0F71">
        <w:rPr>
          <w:rFonts w:ascii="Arial" w:hAnsi="Arial" w:cs="Arial"/>
          <w:sz w:val="22"/>
          <w:szCs w:val="22"/>
        </w:rPr>
        <w:t xml:space="preserve"> </w:t>
      </w:r>
      <w:proofErr w:type="spellStart"/>
      <w:r w:rsidRPr="003F0F71">
        <w:rPr>
          <w:rFonts w:ascii="Arial" w:hAnsi="Arial" w:cs="Arial"/>
          <w:sz w:val="22"/>
          <w:szCs w:val="22"/>
        </w:rPr>
        <w:t>хуваарилж</w:t>
      </w:r>
      <w:proofErr w:type="spellEnd"/>
      <w:r w:rsidRPr="003F0F71">
        <w:rPr>
          <w:rFonts w:ascii="Arial" w:hAnsi="Arial" w:cs="Arial"/>
          <w:sz w:val="22"/>
          <w:szCs w:val="22"/>
        </w:rPr>
        <w:t xml:space="preserve"> </w:t>
      </w:r>
      <w:proofErr w:type="spellStart"/>
      <w:r w:rsidRPr="003F0F71">
        <w:rPr>
          <w:rFonts w:ascii="Arial" w:hAnsi="Arial" w:cs="Arial"/>
          <w:sz w:val="22"/>
          <w:szCs w:val="22"/>
        </w:rPr>
        <w:t>олгоно</w:t>
      </w:r>
      <w:proofErr w:type="spellEnd"/>
      <w:r w:rsidRPr="003F0F71">
        <w:rPr>
          <w:rFonts w:ascii="Arial" w:hAnsi="Arial" w:cs="Arial"/>
          <w:sz w:val="22"/>
          <w:szCs w:val="22"/>
        </w:rPr>
        <w:t xml:space="preserve">. </w:t>
      </w:r>
      <w:proofErr w:type="spellStart"/>
      <w:r w:rsidRPr="003F0F71">
        <w:rPr>
          <w:rFonts w:ascii="Arial" w:hAnsi="Arial" w:cs="Arial"/>
          <w:sz w:val="22"/>
          <w:szCs w:val="22"/>
        </w:rPr>
        <w:t>Магадла</w:t>
      </w:r>
      <w:proofErr w:type="spellEnd"/>
      <w:r w:rsidRPr="003F0F71">
        <w:rPr>
          <w:rFonts w:ascii="Arial" w:hAnsi="Arial" w:cs="Arial"/>
          <w:sz w:val="22"/>
          <w:szCs w:val="22"/>
          <w:lang w:val="mn-MN"/>
        </w:rPr>
        <w:t>н хянасан</w:t>
      </w:r>
      <w:r w:rsidRPr="003F0F71">
        <w:rPr>
          <w:rFonts w:ascii="Arial" w:hAnsi="Arial" w:cs="Arial"/>
          <w:sz w:val="22"/>
          <w:szCs w:val="22"/>
        </w:rPr>
        <w:t xml:space="preserve"> </w:t>
      </w:r>
      <w:r w:rsidRPr="003F0F71">
        <w:rPr>
          <w:rFonts w:ascii="Arial" w:hAnsi="Arial" w:cs="Arial"/>
          <w:sz w:val="22"/>
          <w:szCs w:val="22"/>
          <w:lang w:val="mn-MN"/>
        </w:rPr>
        <w:t xml:space="preserve">шинжээчид </w:t>
      </w:r>
      <w:proofErr w:type="spellStart"/>
      <w:r w:rsidRPr="003F0F71">
        <w:rPr>
          <w:rFonts w:ascii="Arial" w:hAnsi="Arial" w:cs="Arial"/>
          <w:sz w:val="22"/>
          <w:szCs w:val="22"/>
        </w:rPr>
        <w:t>олгох</w:t>
      </w:r>
      <w:proofErr w:type="spellEnd"/>
      <w:r w:rsidRPr="003F0F71">
        <w:rPr>
          <w:rFonts w:ascii="Arial" w:hAnsi="Arial" w:cs="Arial"/>
          <w:sz w:val="22"/>
          <w:szCs w:val="22"/>
        </w:rPr>
        <w:t xml:space="preserve"> </w:t>
      </w:r>
      <w:proofErr w:type="spellStart"/>
      <w:r w:rsidRPr="003F0F71">
        <w:rPr>
          <w:rFonts w:ascii="Arial" w:hAnsi="Arial" w:cs="Arial"/>
          <w:sz w:val="22"/>
          <w:szCs w:val="22"/>
        </w:rPr>
        <w:t>хөлсийг</w:t>
      </w:r>
      <w:proofErr w:type="spellEnd"/>
      <w:r w:rsidRPr="003F0F71">
        <w:rPr>
          <w:rFonts w:ascii="Arial" w:hAnsi="Arial" w:cs="Arial"/>
          <w:sz w:val="22"/>
          <w:szCs w:val="22"/>
        </w:rPr>
        <w:t xml:space="preserve"> </w:t>
      </w:r>
      <w:proofErr w:type="spellStart"/>
      <w:r w:rsidRPr="003F0F71">
        <w:rPr>
          <w:rFonts w:ascii="Arial" w:hAnsi="Arial" w:cs="Arial"/>
          <w:sz w:val="22"/>
          <w:szCs w:val="22"/>
        </w:rPr>
        <w:t>зураг</w:t>
      </w:r>
      <w:proofErr w:type="spellEnd"/>
      <w:r w:rsidRPr="003F0F71">
        <w:rPr>
          <w:rFonts w:ascii="Arial" w:hAnsi="Arial" w:cs="Arial"/>
          <w:sz w:val="22"/>
          <w:szCs w:val="22"/>
        </w:rPr>
        <w:t xml:space="preserve"> </w:t>
      </w:r>
      <w:proofErr w:type="spellStart"/>
      <w:r w:rsidRPr="003F0F71">
        <w:rPr>
          <w:rFonts w:ascii="Arial" w:hAnsi="Arial" w:cs="Arial"/>
          <w:sz w:val="22"/>
          <w:szCs w:val="22"/>
        </w:rPr>
        <w:t>төслийн</w:t>
      </w:r>
      <w:proofErr w:type="spellEnd"/>
      <w:r w:rsidRPr="003F0F71">
        <w:rPr>
          <w:rFonts w:ascii="Arial" w:hAnsi="Arial" w:cs="Arial"/>
          <w:sz w:val="22"/>
          <w:szCs w:val="22"/>
        </w:rPr>
        <w:t xml:space="preserve"> </w:t>
      </w:r>
      <w:proofErr w:type="spellStart"/>
      <w:r w:rsidRPr="003F0F71">
        <w:rPr>
          <w:rFonts w:ascii="Arial" w:hAnsi="Arial" w:cs="Arial"/>
          <w:sz w:val="22"/>
          <w:szCs w:val="22"/>
        </w:rPr>
        <w:t>бүрэлдэхүүн</w:t>
      </w:r>
      <w:proofErr w:type="spellEnd"/>
      <w:r w:rsidRPr="003F0F71">
        <w:rPr>
          <w:rFonts w:ascii="Arial" w:hAnsi="Arial" w:cs="Arial"/>
          <w:sz w:val="22"/>
          <w:szCs w:val="22"/>
        </w:rPr>
        <w:t xml:space="preserve"> </w:t>
      </w:r>
      <w:proofErr w:type="spellStart"/>
      <w:r w:rsidRPr="003F0F71">
        <w:rPr>
          <w:rFonts w:ascii="Arial" w:hAnsi="Arial" w:cs="Arial"/>
          <w:sz w:val="22"/>
          <w:szCs w:val="22"/>
        </w:rPr>
        <w:t>хэсэг</w:t>
      </w:r>
      <w:proofErr w:type="spellEnd"/>
      <w:r w:rsidRPr="003F0F71">
        <w:rPr>
          <w:rFonts w:ascii="Arial" w:hAnsi="Arial" w:cs="Arial"/>
          <w:sz w:val="22"/>
          <w:szCs w:val="22"/>
        </w:rPr>
        <w:t xml:space="preserve"> </w:t>
      </w:r>
      <w:proofErr w:type="spellStart"/>
      <w:r w:rsidRPr="003F0F71">
        <w:rPr>
          <w:rFonts w:ascii="Arial" w:hAnsi="Arial" w:cs="Arial"/>
          <w:sz w:val="22"/>
          <w:szCs w:val="22"/>
        </w:rPr>
        <w:t>бүрт</w:t>
      </w:r>
      <w:proofErr w:type="spellEnd"/>
      <w:r w:rsidRPr="003F0F71">
        <w:rPr>
          <w:rFonts w:ascii="Arial" w:hAnsi="Arial" w:cs="Arial"/>
          <w:sz w:val="22"/>
          <w:szCs w:val="22"/>
        </w:rPr>
        <w:t xml:space="preserve"> </w:t>
      </w:r>
      <w:proofErr w:type="spellStart"/>
      <w:r w:rsidRPr="003F0F71">
        <w:rPr>
          <w:rFonts w:ascii="Arial" w:hAnsi="Arial" w:cs="Arial"/>
          <w:sz w:val="22"/>
          <w:szCs w:val="22"/>
        </w:rPr>
        <w:t>ногдох</w:t>
      </w:r>
      <w:proofErr w:type="spellEnd"/>
      <w:r w:rsidRPr="003F0F71">
        <w:rPr>
          <w:rFonts w:ascii="Arial" w:hAnsi="Arial" w:cs="Arial"/>
          <w:sz w:val="22"/>
          <w:szCs w:val="22"/>
        </w:rPr>
        <w:t xml:space="preserve"> </w:t>
      </w:r>
      <w:proofErr w:type="spellStart"/>
      <w:r w:rsidRPr="003F0F71">
        <w:rPr>
          <w:rFonts w:ascii="Arial" w:hAnsi="Arial" w:cs="Arial"/>
          <w:sz w:val="22"/>
          <w:szCs w:val="22"/>
        </w:rPr>
        <w:t>зардлын</w:t>
      </w:r>
      <w:proofErr w:type="spellEnd"/>
      <w:r w:rsidRPr="003F0F71">
        <w:rPr>
          <w:rFonts w:ascii="Arial" w:hAnsi="Arial" w:cs="Arial"/>
          <w:sz w:val="22"/>
          <w:szCs w:val="22"/>
        </w:rPr>
        <w:t xml:space="preserve"> </w:t>
      </w:r>
      <w:r w:rsidR="00B54BA5" w:rsidRPr="003F0F71">
        <w:rPr>
          <w:rFonts w:ascii="Arial" w:hAnsi="Arial" w:cs="Arial"/>
          <w:sz w:val="22"/>
          <w:szCs w:val="22"/>
          <w:lang w:val="mn-MN"/>
        </w:rPr>
        <w:t>8</w:t>
      </w:r>
      <w:r w:rsidRPr="003F0F71">
        <w:rPr>
          <w:rFonts w:ascii="Arial" w:hAnsi="Arial" w:cs="Arial"/>
          <w:sz w:val="22"/>
          <w:szCs w:val="22"/>
          <w:lang w:val="mn-MN"/>
        </w:rPr>
        <w:t>0</w:t>
      </w:r>
      <w:r w:rsidRPr="003F0F71">
        <w:rPr>
          <w:rFonts w:ascii="Arial" w:hAnsi="Arial" w:cs="Arial"/>
          <w:sz w:val="22"/>
          <w:szCs w:val="22"/>
        </w:rPr>
        <w:t xml:space="preserve">%-г </w:t>
      </w:r>
      <w:r w:rsidRPr="003F0F71">
        <w:rPr>
          <w:rFonts w:ascii="Arial" w:hAnsi="Arial" w:cs="Arial"/>
          <w:sz w:val="22"/>
          <w:szCs w:val="22"/>
          <w:lang w:val="mn-MN"/>
        </w:rPr>
        <w:t xml:space="preserve">инженерийн нарийвчилсан </w:t>
      </w:r>
      <w:proofErr w:type="spellStart"/>
      <w:r w:rsidRPr="003F0F71">
        <w:rPr>
          <w:rFonts w:ascii="Arial" w:hAnsi="Arial" w:cs="Arial"/>
          <w:sz w:val="22"/>
          <w:szCs w:val="22"/>
        </w:rPr>
        <w:t>зураг</w:t>
      </w:r>
      <w:proofErr w:type="spellEnd"/>
      <w:r w:rsidRPr="003F0F71">
        <w:rPr>
          <w:rFonts w:ascii="Arial" w:hAnsi="Arial" w:cs="Arial"/>
          <w:sz w:val="22"/>
          <w:szCs w:val="22"/>
        </w:rPr>
        <w:t xml:space="preserve"> </w:t>
      </w:r>
      <w:proofErr w:type="spellStart"/>
      <w:r w:rsidRPr="003F0F71">
        <w:rPr>
          <w:rFonts w:ascii="Arial" w:hAnsi="Arial" w:cs="Arial"/>
          <w:sz w:val="22"/>
          <w:szCs w:val="22"/>
        </w:rPr>
        <w:t>төсөлд</w:t>
      </w:r>
      <w:proofErr w:type="spellEnd"/>
      <w:r w:rsidRPr="003F0F71">
        <w:rPr>
          <w:rFonts w:ascii="Arial" w:hAnsi="Arial" w:cs="Arial"/>
          <w:sz w:val="22"/>
          <w:szCs w:val="22"/>
        </w:rPr>
        <w:t xml:space="preserve">, </w:t>
      </w:r>
      <w:r w:rsidR="00B54BA5" w:rsidRPr="003F0F71">
        <w:rPr>
          <w:rFonts w:ascii="Arial" w:hAnsi="Arial" w:cs="Arial"/>
          <w:sz w:val="22"/>
          <w:szCs w:val="22"/>
          <w:lang w:val="mn-MN"/>
        </w:rPr>
        <w:t>2</w:t>
      </w:r>
      <w:r w:rsidRPr="003F0F71">
        <w:rPr>
          <w:rFonts w:ascii="Arial" w:hAnsi="Arial" w:cs="Arial"/>
          <w:sz w:val="22"/>
          <w:szCs w:val="22"/>
          <w:lang w:val="mn-MN"/>
        </w:rPr>
        <w:t>0</w:t>
      </w:r>
      <w:r w:rsidRPr="003F0F71">
        <w:rPr>
          <w:rFonts w:ascii="Arial" w:hAnsi="Arial" w:cs="Arial"/>
          <w:sz w:val="22"/>
          <w:szCs w:val="22"/>
        </w:rPr>
        <w:t xml:space="preserve">%-г </w:t>
      </w:r>
      <w:r w:rsidRPr="003F0F71">
        <w:rPr>
          <w:rFonts w:ascii="Arial" w:hAnsi="Arial" w:cs="Arial"/>
          <w:sz w:val="22"/>
          <w:szCs w:val="22"/>
          <w:lang w:val="mn-MN"/>
        </w:rPr>
        <w:t xml:space="preserve">төсөвт өртгийн нэгдсэн </w:t>
      </w:r>
      <w:proofErr w:type="spellStart"/>
      <w:r w:rsidRPr="003F0F71">
        <w:rPr>
          <w:rFonts w:ascii="Arial" w:hAnsi="Arial" w:cs="Arial"/>
          <w:sz w:val="22"/>
          <w:szCs w:val="22"/>
        </w:rPr>
        <w:t>тооцооны</w:t>
      </w:r>
      <w:proofErr w:type="spellEnd"/>
      <w:r w:rsidRPr="003F0F71">
        <w:rPr>
          <w:rFonts w:ascii="Arial" w:hAnsi="Arial" w:cs="Arial"/>
          <w:sz w:val="22"/>
          <w:szCs w:val="22"/>
        </w:rPr>
        <w:t xml:space="preserve"> </w:t>
      </w:r>
      <w:proofErr w:type="spellStart"/>
      <w:r w:rsidRPr="003F0F71">
        <w:rPr>
          <w:rFonts w:ascii="Arial" w:hAnsi="Arial" w:cs="Arial"/>
          <w:sz w:val="22"/>
          <w:szCs w:val="22"/>
        </w:rPr>
        <w:t>магадлалд</w:t>
      </w:r>
      <w:proofErr w:type="spellEnd"/>
      <w:r w:rsidRPr="003F0F71">
        <w:rPr>
          <w:rFonts w:ascii="Arial" w:hAnsi="Arial" w:cs="Arial"/>
          <w:sz w:val="22"/>
          <w:szCs w:val="22"/>
        </w:rPr>
        <w:t xml:space="preserve"> </w:t>
      </w:r>
      <w:proofErr w:type="spellStart"/>
      <w:r w:rsidRPr="003F0F71">
        <w:rPr>
          <w:rFonts w:ascii="Arial" w:hAnsi="Arial" w:cs="Arial"/>
          <w:sz w:val="22"/>
          <w:szCs w:val="22"/>
        </w:rPr>
        <w:t>хуваарилна</w:t>
      </w:r>
      <w:proofErr w:type="spellEnd"/>
      <w:r w:rsidRPr="003F0F71">
        <w:rPr>
          <w:rFonts w:ascii="Arial" w:hAnsi="Arial" w:cs="Arial"/>
          <w:sz w:val="22"/>
          <w:szCs w:val="22"/>
        </w:rPr>
        <w:t>.</w:t>
      </w:r>
    </w:p>
    <w:tbl>
      <w:tblPr>
        <w:tblStyle w:val="TableGrid"/>
        <w:tblW w:w="0" w:type="auto"/>
        <w:jc w:val="right"/>
        <w:tblInd w:w="0" w:type="dxa"/>
        <w:tblLook w:val="04A0" w:firstRow="1" w:lastRow="0" w:firstColumn="1" w:lastColumn="0" w:noHBand="0" w:noVBand="1"/>
      </w:tblPr>
      <w:tblGrid>
        <w:gridCol w:w="475"/>
        <w:gridCol w:w="5625"/>
        <w:gridCol w:w="2882"/>
      </w:tblGrid>
      <w:tr w:rsidR="003F0F71" w:rsidRPr="003F0F71" w14:paraId="1879A867" w14:textId="77777777" w:rsidTr="00671C93">
        <w:trPr>
          <w:trHeight w:val="130"/>
          <w:jc w:val="right"/>
        </w:trPr>
        <w:tc>
          <w:tcPr>
            <w:tcW w:w="475" w:type="dxa"/>
            <w:tcBorders>
              <w:top w:val="nil"/>
              <w:left w:val="nil"/>
              <w:bottom w:val="single" w:sz="4" w:space="0" w:color="auto"/>
              <w:right w:val="nil"/>
            </w:tcBorders>
          </w:tcPr>
          <w:p w14:paraId="160E77B8" w14:textId="77777777" w:rsidR="00671C93" w:rsidRPr="003F0F71" w:rsidRDefault="00671C93" w:rsidP="00671C93">
            <w:pPr>
              <w:pStyle w:val="NormalWeb"/>
              <w:spacing w:before="0" w:beforeAutospacing="0" w:after="0" w:afterAutospacing="0"/>
              <w:jc w:val="center"/>
              <w:rPr>
                <w:rFonts w:ascii="Arial" w:hAnsi="Arial" w:cs="Arial"/>
                <w:sz w:val="22"/>
                <w:szCs w:val="22"/>
                <w:lang w:val="mn-MN"/>
              </w:rPr>
            </w:pPr>
          </w:p>
        </w:tc>
        <w:tc>
          <w:tcPr>
            <w:tcW w:w="5625" w:type="dxa"/>
            <w:tcBorders>
              <w:top w:val="nil"/>
              <w:left w:val="nil"/>
              <w:bottom w:val="single" w:sz="4" w:space="0" w:color="auto"/>
              <w:right w:val="nil"/>
            </w:tcBorders>
          </w:tcPr>
          <w:p w14:paraId="44138298" w14:textId="77777777" w:rsidR="00671C93" w:rsidRPr="003F0F71" w:rsidRDefault="00671C93" w:rsidP="00671C93">
            <w:pPr>
              <w:pStyle w:val="NormalWeb"/>
              <w:spacing w:before="0" w:beforeAutospacing="0" w:after="0" w:afterAutospacing="0"/>
              <w:jc w:val="center"/>
              <w:rPr>
                <w:rFonts w:ascii="Arial" w:hAnsi="Arial" w:cs="Arial"/>
                <w:sz w:val="22"/>
                <w:szCs w:val="28"/>
                <w:lang w:val="mn-MN" w:bidi="mn-Mong-MN"/>
              </w:rPr>
            </w:pPr>
          </w:p>
        </w:tc>
        <w:tc>
          <w:tcPr>
            <w:tcW w:w="2882" w:type="dxa"/>
            <w:tcBorders>
              <w:top w:val="nil"/>
              <w:left w:val="nil"/>
              <w:bottom w:val="single" w:sz="4" w:space="0" w:color="auto"/>
              <w:right w:val="nil"/>
            </w:tcBorders>
          </w:tcPr>
          <w:p w14:paraId="3B85D643" w14:textId="48ABD80D" w:rsidR="00671C93" w:rsidRPr="003F0F71" w:rsidRDefault="00671C93" w:rsidP="00671C93">
            <w:pPr>
              <w:pStyle w:val="NormalWeb"/>
              <w:spacing w:before="0" w:beforeAutospacing="0" w:after="0" w:afterAutospacing="0"/>
              <w:jc w:val="right"/>
              <w:rPr>
                <w:rFonts w:ascii="Arial" w:hAnsi="Arial" w:cs="Arial"/>
                <w:sz w:val="22"/>
                <w:szCs w:val="22"/>
                <w:lang w:val="mn-MN"/>
              </w:rPr>
            </w:pPr>
            <w:r w:rsidRPr="003F0F71">
              <w:rPr>
                <w:rFonts w:ascii="Arial" w:hAnsi="Arial" w:cs="Arial"/>
                <w:sz w:val="22"/>
                <w:szCs w:val="22"/>
                <w:lang w:val="mn-MN"/>
              </w:rPr>
              <w:t>Хүснэгт 1</w:t>
            </w:r>
          </w:p>
        </w:tc>
      </w:tr>
      <w:tr w:rsidR="003F0F71" w:rsidRPr="003F0F71" w14:paraId="1E3C1546" w14:textId="77777777" w:rsidTr="00671C93">
        <w:trPr>
          <w:trHeight w:val="435"/>
          <w:jc w:val="right"/>
        </w:trPr>
        <w:tc>
          <w:tcPr>
            <w:tcW w:w="475" w:type="dxa"/>
            <w:tcBorders>
              <w:top w:val="single" w:sz="4" w:space="0" w:color="auto"/>
            </w:tcBorders>
            <w:vAlign w:val="center"/>
          </w:tcPr>
          <w:p w14:paraId="0108877F" w14:textId="32995698" w:rsidR="00DB6B1B" w:rsidRPr="003F0F71" w:rsidRDefault="00DB6B1B" w:rsidP="00671C93">
            <w:pPr>
              <w:pStyle w:val="NormalWeb"/>
              <w:spacing w:before="0" w:beforeAutospacing="0" w:after="0" w:afterAutospacing="0"/>
              <w:jc w:val="center"/>
              <w:rPr>
                <w:rFonts w:ascii="Arial" w:hAnsi="Arial" w:cs="Arial"/>
                <w:sz w:val="22"/>
                <w:szCs w:val="22"/>
                <w:lang w:val="mn-MN"/>
              </w:rPr>
            </w:pPr>
            <w:r w:rsidRPr="003F0F71">
              <w:rPr>
                <w:rFonts w:ascii="Arial" w:hAnsi="Arial" w:cs="Arial"/>
                <w:sz w:val="22"/>
                <w:szCs w:val="22"/>
                <w:lang w:val="mn-MN"/>
              </w:rPr>
              <w:t>№</w:t>
            </w:r>
          </w:p>
        </w:tc>
        <w:tc>
          <w:tcPr>
            <w:tcW w:w="5625" w:type="dxa"/>
            <w:tcBorders>
              <w:top w:val="single" w:sz="4" w:space="0" w:color="auto"/>
            </w:tcBorders>
            <w:vAlign w:val="center"/>
          </w:tcPr>
          <w:p w14:paraId="3F42BBAC" w14:textId="549F5C08" w:rsidR="00DB6B1B" w:rsidRPr="003F0F71" w:rsidRDefault="00C21004" w:rsidP="00671C93">
            <w:pPr>
              <w:pStyle w:val="NormalWeb"/>
              <w:spacing w:before="0" w:beforeAutospacing="0" w:after="0" w:afterAutospacing="0"/>
              <w:jc w:val="center"/>
              <w:rPr>
                <w:rFonts w:ascii="Arial" w:hAnsi="Arial" w:cs="Arial"/>
                <w:sz w:val="22"/>
                <w:szCs w:val="28"/>
                <w:lang w:val="mn-MN" w:bidi="mn-Mong-MN"/>
              </w:rPr>
            </w:pPr>
            <w:r w:rsidRPr="003F0F71">
              <w:rPr>
                <w:rFonts w:ascii="Arial" w:hAnsi="Arial" w:cs="Arial"/>
                <w:sz w:val="22"/>
                <w:szCs w:val="28"/>
                <w:lang w:val="mn-MN" w:bidi="mn-Mong-MN"/>
              </w:rPr>
              <w:t>ТЭЗҮ, зураг төсөл</w:t>
            </w:r>
          </w:p>
        </w:tc>
        <w:tc>
          <w:tcPr>
            <w:tcW w:w="2882" w:type="dxa"/>
            <w:tcBorders>
              <w:top w:val="single" w:sz="4" w:space="0" w:color="auto"/>
            </w:tcBorders>
            <w:vAlign w:val="center"/>
          </w:tcPr>
          <w:p w14:paraId="6D3ED346" w14:textId="38F6136F" w:rsidR="00DB6B1B" w:rsidRPr="003F0F71" w:rsidRDefault="00C21004" w:rsidP="00671C93">
            <w:pPr>
              <w:pStyle w:val="NormalWeb"/>
              <w:spacing w:before="0" w:beforeAutospacing="0" w:after="0" w:afterAutospacing="0"/>
              <w:jc w:val="center"/>
              <w:rPr>
                <w:rFonts w:ascii="Arial" w:hAnsi="Arial" w:cs="Arial"/>
                <w:sz w:val="22"/>
                <w:szCs w:val="28"/>
                <w:cs/>
                <w:lang w:val="mn-MN" w:bidi="mn-Mong-MN"/>
              </w:rPr>
            </w:pPr>
            <w:r w:rsidRPr="003F0F71">
              <w:rPr>
                <w:rFonts w:ascii="Arial" w:hAnsi="Arial" w:cs="Arial"/>
                <w:sz w:val="22"/>
                <w:szCs w:val="22"/>
                <w:lang w:val="mn-MN"/>
              </w:rPr>
              <w:t>Магадлалын зардал тооцох хувь</w:t>
            </w:r>
            <w:r w:rsidR="00DB6B1B" w:rsidRPr="003F0F71">
              <w:rPr>
                <w:rFonts w:ascii="Arial" w:hAnsi="Arial" w:cs="Arial"/>
                <w:sz w:val="22"/>
                <w:szCs w:val="22"/>
                <w:lang w:val="mn-MN"/>
              </w:rPr>
              <w:t>, %</w:t>
            </w:r>
          </w:p>
        </w:tc>
      </w:tr>
      <w:tr w:rsidR="003F0F71" w:rsidRPr="003F0F71" w14:paraId="5D42BE85" w14:textId="77777777" w:rsidTr="00671C93">
        <w:trPr>
          <w:trHeight w:val="248"/>
          <w:jc w:val="right"/>
        </w:trPr>
        <w:tc>
          <w:tcPr>
            <w:tcW w:w="475" w:type="dxa"/>
            <w:vAlign w:val="center"/>
          </w:tcPr>
          <w:p w14:paraId="0208E730" w14:textId="06D71E1C" w:rsidR="00DB6B1B" w:rsidRPr="003F0F71" w:rsidRDefault="00DB6B1B" w:rsidP="00671C93">
            <w:pPr>
              <w:pStyle w:val="NormalWeb"/>
              <w:spacing w:before="0" w:beforeAutospacing="0" w:after="0" w:afterAutospacing="0"/>
              <w:jc w:val="center"/>
              <w:rPr>
                <w:rFonts w:ascii="Arial" w:hAnsi="Arial" w:cs="Arial"/>
                <w:sz w:val="22"/>
                <w:szCs w:val="22"/>
                <w:lang w:val="mn-MN"/>
              </w:rPr>
            </w:pPr>
            <w:r w:rsidRPr="003F0F71">
              <w:rPr>
                <w:rFonts w:ascii="Arial" w:hAnsi="Arial" w:cs="Arial"/>
                <w:sz w:val="22"/>
                <w:szCs w:val="22"/>
                <w:lang w:val="mn-MN"/>
              </w:rPr>
              <w:t>1</w:t>
            </w:r>
          </w:p>
        </w:tc>
        <w:tc>
          <w:tcPr>
            <w:tcW w:w="5625" w:type="dxa"/>
            <w:vAlign w:val="center"/>
          </w:tcPr>
          <w:p w14:paraId="2A99DE3A" w14:textId="323BFB5E" w:rsidR="00DB6B1B" w:rsidRPr="003F0F71" w:rsidRDefault="00DB6B1B" w:rsidP="00671C93">
            <w:pPr>
              <w:pStyle w:val="NormalWeb"/>
              <w:spacing w:before="0" w:beforeAutospacing="0" w:after="0" w:afterAutospacing="0"/>
              <w:rPr>
                <w:rFonts w:ascii="Arial" w:hAnsi="Arial" w:cs="Arial"/>
                <w:sz w:val="22"/>
                <w:szCs w:val="22"/>
                <w:lang w:val="mn-MN"/>
              </w:rPr>
            </w:pPr>
            <w:r w:rsidRPr="003F0F71">
              <w:rPr>
                <w:rFonts w:ascii="Arial" w:hAnsi="Arial" w:cs="Arial"/>
                <w:sz w:val="22"/>
                <w:szCs w:val="22"/>
                <w:lang w:val="mn-MN"/>
              </w:rPr>
              <w:t>Авто зам, замын байгууламж</w:t>
            </w:r>
          </w:p>
        </w:tc>
        <w:tc>
          <w:tcPr>
            <w:tcW w:w="2882" w:type="dxa"/>
            <w:vAlign w:val="center"/>
          </w:tcPr>
          <w:p w14:paraId="24DD6A46" w14:textId="75595DC4" w:rsidR="00DB6B1B" w:rsidRPr="003F0F71" w:rsidRDefault="00CE7BC4" w:rsidP="00671C93">
            <w:pPr>
              <w:pStyle w:val="NormalWeb"/>
              <w:spacing w:before="0" w:beforeAutospacing="0" w:after="0" w:afterAutospacing="0"/>
              <w:jc w:val="center"/>
              <w:rPr>
                <w:rFonts w:ascii="Arial" w:hAnsi="Arial" w:cs="Arial"/>
                <w:sz w:val="22"/>
                <w:szCs w:val="28"/>
                <w:lang w:bidi="mn-Mong-MN"/>
              </w:rPr>
            </w:pPr>
            <w:r w:rsidRPr="003F0F71">
              <w:rPr>
                <w:rFonts w:ascii="Arial" w:hAnsi="Arial" w:cs="Arial"/>
                <w:sz w:val="22"/>
                <w:szCs w:val="22"/>
                <w:lang w:val="mn-MN"/>
              </w:rPr>
              <w:t>6</w:t>
            </w:r>
          </w:p>
        </w:tc>
      </w:tr>
      <w:tr w:rsidR="00154ECA" w:rsidRPr="003F0F71" w14:paraId="50CB58D8" w14:textId="77777777" w:rsidTr="00671C93">
        <w:trPr>
          <w:trHeight w:val="257"/>
          <w:jc w:val="right"/>
        </w:trPr>
        <w:tc>
          <w:tcPr>
            <w:tcW w:w="475" w:type="dxa"/>
            <w:vAlign w:val="center"/>
          </w:tcPr>
          <w:p w14:paraId="6493CBE8" w14:textId="05AADDDC" w:rsidR="00154ECA" w:rsidRPr="003F0F71" w:rsidRDefault="00154ECA" w:rsidP="00154ECA">
            <w:pPr>
              <w:pStyle w:val="NormalWeb"/>
              <w:spacing w:before="0" w:beforeAutospacing="0" w:after="0" w:afterAutospacing="0"/>
              <w:jc w:val="center"/>
              <w:rPr>
                <w:rFonts w:ascii="Arial" w:hAnsi="Arial" w:cs="Arial"/>
                <w:sz w:val="22"/>
                <w:szCs w:val="22"/>
                <w:lang w:val="mn-MN"/>
              </w:rPr>
            </w:pPr>
            <w:r w:rsidRPr="003F0F71">
              <w:rPr>
                <w:rFonts w:ascii="Arial" w:hAnsi="Arial" w:cs="Arial"/>
                <w:sz w:val="22"/>
                <w:szCs w:val="22"/>
                <w:lang w:val="mn-MN"/>
              </w:rPr>
              <w:t>2</w:t>
            </w:r>
          </w:p>
        </w:tc>
        <w:tc>
          <w:tcPr>
            <w:tcW w:w="5625" w:type="dxa"/>
            <w:vAlign w:val="center"/>
          </w:tcPr>
          <w:p w14:paraId="15026A16" w14:textId="3863350C" w:rsidR="00154ECA" w:rsidRPr="003F0F71" w:rsidRDefault="00154ECA" w:rsidP="00154ECA">
            <w:pPr>
              <w:pStyle w:val="NormalWeb"/>
              <w:spacing w:before="0" w:beforeAutospacing="0" w:after="0" w:afterAutospacing="0"/>
              <w:rPr>
                <w:rFonts w:ascii="Arial" w:hAnsi="Arial" w:cs="Arial"/>
                <w:sz w:val="22"/>
                <w:szCs w:val="22"/>
                <w:lang w:val="mn-MN"/>
              </w:rPr>
            </w:pPr>
            <w:r w:rsidRPr="003F0F71">
              <w:rPr>
                <w:rFonts w:ascii="Arial" w:hAnsi="Arial" w:cs="Arial"/>
                <w:sz w:val="22"/>
                <w:szCs w:val="22"/>
                <w:lang w:val="mn-MN"/>
              </w:rPr>
              <w:t>Аэродром</w:t>
            </w:r>
          </w:p>
        </w:tc>
        <w:tc>
          <w:tcPr>
            <w:tcW w:w="2882" w:type="dxa"/>
            <w:vAlign w:val="center"/>
          </w:tcPr>
          <w:p w14:paraId="0718784A" w14:textId="50F6D0F2" w:rsidR="00154ECA" w:rsidRPr="003F0F71" w:rsidRDefault="00154ECA" w:rsidP="00154ECA">
            <w:pPr>
              <w:pStyle w:val="NormalWeb"/>
              <w:spacing w:before="0" w:beforeAutospacing="0" w:after="0" w:afterAutospacing="0"/>
              <w:jc w:val="center"/>
              <w:rPr>
                <w:rFonts w:ascii="Arial" w:hAnsi="Arial" w:cs="Arial"/>
                <w:sz w:val="22"/>
                <w:szCs w:val="22"/>
                <w:lang w:val="mn-MN"/>
              </w:rPr>
            </w:pPr>
            <w:r w:rsidRPr="003F0F71">
              <w:rPr>
                <w:rFonts w:ascii="Arial" w:hAnsi="Arial" w:cs="Arial"/>
                <w:sz w:val="22"/>
                <w:szCs w:val="22"/>
                <w:lang w:val="mn-MN"/>
              </w:rPr>
              <w:t>8</w:t>
            </w:r>
          </w:p>
        </w:tc>
      </w:tr>
    </w:tbl>
    <w:p w14:paraId="3EBCE164" w14:textId="77777777" w:rsidR="00154ECA" w:rsidRPr="00154ECA" w:rsidRDefault="00154ECA" w:rsidP="00154ECA">
      <w:pPr>
        <w:pStyle w:val="ListParagraph"/>
        <w:spacing w:after="240" w:line="240" w:lineRule="auto"/>
        <w:ind w:left="360"/>
        <w:contextualSpacing w:val="0"/>
        <w:jc w:val="both"/>
        <w:rPr>
          <w:rStyle w:val="Strong"/>
          <w:rFonts w:ascii="Arial" w:hAnsi="Arial" w:cs="Arial"/>
          <w:b w:val="0"/>
          <w:bCs w:val="0"/>
        </w:rPr>
      </w:pPr>
    </w:p>
    <w:p w14:paraId="26046624" w14:textId="5D945C20" w:rsidR="00CE3960" w:rsidRPr="003F0F71" w:rsidRDefault="00B9501F" w:rsidP="00CE3960">
      <w:pPr>
        <w:pStyle w:val="ListParagraph"/>
        <w:numPr>
          <w:ilvl w:val="1"/>
          <w:numId w:val="13"/>
        </w:numPr>
        <w:spacing w:after="240" w:line="240" w:lineRule="auto"/>
        <w:contextualSpacing w:val="0"/>
        <w:jc w:val="both"/>
        <w:rPr>
          <w:rStyle w:val="Strong"/>
          <w:rFonts w:ascii="Arial" w:hAnsi="Arial" w:cs="Arial"/>
          <w:b w:val="0"/>
          <w:bCs w:val="0"/>
        </w:rPr>
      </w:pPr>
      <w:r w:rsidRPr="003F0F71">
        <w:rPr>
          <w:rStyle w:val="Strong"/>
          <w:rFonts w:ascii="Arial" w:hAnsi="Arial" w:cs="Arial"/>
          <w:b w:val="0"/>
          <w:bCs w:val="0"/>
          <w:lang w:val="mn-MN"/>
        </w:rPr>
        <w:lastRenderedPageBreak/>
        <w:t>Авто замын тухай хуулийн 8 дугаар зүйлийн 8.4.1, 11 дүгээр 11.1.4 дэх заалтын хэрэгж</w:t>
      </w:r>
      <w:r w:rsidR="002F13DA" w:rsidRPr="003F0F71">
        <w:rPr>
          <w:rStyle w:val="Strong"/>
          <w:rFonts w:ascii="Arial" w:hAnsi="Arial" w:cs="Arial"/>
          <w:b w:val="0"/>
          <w:bCs w:val="0"/>
          <w:lang w:val="mn-MN"/>
        </w:rPr>
        <w:t xml:space="preserve">үүлж, </w:t>
      </w:r>
      <w:r w:rsidR="00662BFB" w:rsidRPr="003F0F71">
        <w:rPr>
          <w:rStyle w:val="Strong"/>
          <w:rFonts w:ascii="Arial" w:hAnsi="Arial" w:cs="Arial"/>
          <w:b w:val="0"/>
          <w:bCs w:val="0"/>
          <w:lang w:val="mn-MN"/>
        </w:rPr>
        <w:t>м</w:t>
      </w:r>
      <w:proofErr w:type="spellStart"/>
      <w:r w:rsidR="00662BFB" w:rsidRPr="003F0F71">
        <w:rPr>
          <w:rStyle w:val="Strong"/>
          <w:rFonts w:ascii="Arial" w:hAnsi="Arial" w:cs="Arial"/>
          <w:b w:val="0"/>
          <w:bCs w:val="0"/>
        </w:rPr>
        <w:t>агадлалын</w:t>
      </w:r>
      <w:proofErr w:type="spellEnd"/>
      <w:r w:rsidR="00662BFB" w:rsidRPr="003F0F71">
        <w:rPr>
          <w:rStyle w:val="Strong"/>
          <w:rFonts w:ascii="Arial" w:hAnsi="Arial" w:cs="Arial"/>
          <w:b w:val="0"/>
          <w:bCs w:val="0"/>
        </w:rPr>
        <w:t xml:space="preserve"> </w:t>
      </w:r>
      <w:r w:rsidR="00662BFB" w:rsidRPr="003F0F71">
        <w:rPr>
          <w:rStyle w:val="Strong"/>
          <w:rFonts w:ascii="Arial" w:hAnsi="Arial" w:cs="Arial"/>
          <w:b w:val="0"/>
          <w:bCs w:val="0"/>
          <w:lang w:val="mn-MN"/>
        </w:rPr>
        <w:t>дүгнэлтийг зураг төслийн байгууллагад хүлээлгэн өгөх</w:t>
      </w:r>
      <w:r w:rsidRPr="003F0F71">
        <w:rPr>
          <w:rStyle w:val="Strong"/>
          <w:rFonts w:ascii="Arial" w:hAnsi="Arial" w:cs="Arial"/>
          <w:b w:val="0"/>
          <w:bCs w:val="0"/>
          <w:lang w:val="mn-MN"/>
        </w:rPr>
        <w:t>өд</w:t>
      </w:r>
      <w:r w:rsidR="002F13DA" w:rsidRPr="003F0F71">
        <w:rPr>
          <w:rStyle w:val="Strong"/>
          <w:rFonts w:ascii="Arial" w:hAnsi="Arial" w:cs="Arial"/>
          <w:b w:val="0"/>
          <w:bCs w:val="0"/>
          <w:lang w:val="mn-MN"/>
        </w:rPr>
        <w:t xml:space="preserve"> </w:t>
      </w:r>
      <w:r w:rsidR="008C2771" w:rsidRPr="003F0F71">
        <w:rPr>
          <w:rStyle w:val="Strong"/>
          <w:rFonts w:ascii="Arial" w:hAnsi="Arial" w:cs="Arial"/>
          <w:b w:val="0"/>
          <w:bCs w:val="0"/>
          <w:lang w:val="mn-MN"/>
        </w:rPr>
        <w:t xml:space="preserve">магадлан хянах </w:t>
      </w:r>
      <w:proofErr w:type="spellStart"/>
      <w:r w:rsidR="008C2771" w:rsidRPr="003F0F71">
        <w:rPr>
          <w:rStyle w:val="Strong"/>
          <w:rFonts w:ascii="Arial" w:hAnsi="Arial" w:cs="Arial"/>
          <w:b w:val="0"/>
          <w:bCs w:val="0"/>
        </w:rPr>
        <w:t>ажлын</w:t>
      </w:r>
      <w:proofErr w:type="spellEnd"/>
      <w:r w:rsidR="008C2771" w:rsidRPr="003F0F71">
        <w:rPr>
          <w:rStyle w:val="Strong"/>
          <w:rFonts w:ascii="Arial" w:hAnsi="Arial" w:cs="Arial"/>
          <w:b w:val="0"/>
          <w:bCs w:val="0"/>
        </w:rPr>
        <w:t xml:space="preserve"> </w:t>
      </w:r>
      <w:r w:rsidR="008C2771" w:rsidRPr="003F0F71">
        <w:rPr>
          <w:rStyle w:val="Strong"/>
          <w:rFonts w:ascii="Arial" w:hAnsi="Arial" w:cs="Arial"/>
          <w:b w:val="0"/>
          <w:bCs w:val="0"/>
          <w:lang w:val="mn-MN"/>
        </w:rPr>
        <w:t>зардал</w:t>
      </w:r>
      <w:r w:rsidR="008C2771" w:rsidRPr="003F0F71">
        <w:rPr>
          <w:rStyle w:val="Strong"/>
          <w:rFonts w:ascii="Arial" w:hAnsi="Arial" w:cs="Arial"/>
          <w:b w:val="0"/>
          <w:bCs w:val="0"/>
        </w:rPr>
        <w:t xml:space="preserve"> </w:t>
      </w:r>
      <w:proofErr w:type="spellStart"/>
      <w:r w:rsidR="008C2771" w:rsidRPr="003F0F71">
        <w:rPr>
          <w:rStyle w:val="Strong"/>
          <w:rFonts w:ascii="Arial" w:hAnsi="Arial" w:cs="Arial"/>
          <w:b w:val="0"/>
          <w:bCs w:val="0"/>
        </w:rPr>
        <w:t>болон</w:t>
      </w:r>
      <w:proofErr w:type="spellEnd"/>
      <w:r w:rsidR="008C2771" w:rsidRPr="003F0F71">
        <w:rPr>
          <w:rStyle w:val="Strong"/>
          <w:rFonts w:ascii="Arial" w:hAnsi="Arial" w:cs="Arial"/>
          <w:b w:val="0"/>
          <w:bCs w:val="0"/>
        </w:rPr>
        <w:t xml:space="preserve"> </w:t>
      </w:r>
      <w:r w:rsidR="00662BFB" w:rsidRPr="003F0F71">
        <w:rPr>
          <w:rStyle w:val="Strong"/>
          <w:rFonts w:ascii="Arial" w:hAnsi="Arial" w:cs="Arial"/>
          <w:b w:val="0"/>
          <w:bCs w:val="0"/>
          <w:lang w:val="mn-MN"/>
        </w:rPr>
        <w:t>“А</w:t>
      </w:r>
      <w:proofErr w:type="spellStart"/>
      <w:r w:rsidR="008C2771" w:rsidRPr="003F0F71">
        <w:rPr>
          <w:rStyle w:val="Strong"/>
          <w:rFonts w:ascii="Arial" w:hAnsi="Arial" w:cs="Arial"/>
          <w:b w:val="0"/>
          <w:bCs w:val="0"/>
        </w:rPr>
        <w:t>вто</w:t>
      </w:r>
      <w:proofErr w:type="spellEnd"/>
      <w:r w:rsidR="008C2771" w:rsidRPr="003F0F71">
        <w:rPr>
          <w:rStyle w:val="Strong"/>
          <w:rFonts w:ascii="Arial" w:hAnsi="Arial" w:cs="Arial"/>
          <w:b w:val="0"/>
          <w:bCs w:val="0"/>
        </w:rPr>
        <w:t xml:space="preserve"> </w:t>
      </w:r>
      <w:proofErr w:type="spellStart"/>
      <w:r w:rsidR="008C2771" w:rsidRPr="003F0F71">
        <w:rPr>
          <w:rStyle w:val="Strong"/>
          <w:rFonts w:ascii="Arial" w:hAnsi="Arial" w:cs="Arial"/>
          <w:b w:val="0"/>
          <w:bCs w:val="0"/>
        </w:rPr>
        <w:t>замын</w:t>
      </w:r>
      <w:proofErr w:type="spellEnd"/>
      <w:r w:rsidR="008C2771" w:rsidRPr="003F0F71">
        <w:rPr>
          <w:rStyle w:val="Strong"/>
          <w:rFonts w:ascii="Arial" w:hAnsi="Arial" w:cs="Arial"/>
          <w:b w:val="0"/>
          <w:bCs w:val="0"/>
        </w:rPr>
        <w:t xml:space="preserve"> </w:t>
      </w:r>
      <w:proofErr w:type="spellStart"/>
      <w:r w:rsidR="008C2771" w:rsidRPr="003F0F71">
        <w:rPr>
          <w:rStyle w:val="Strong"/>
          <w:rFonts w:ascii="Arial" w:hAnsi="Arial" w:cs="Arial"/>
          <w:b w:val="0"/>
          <w:bCs w:val="0"/>
        </w:rPr>
        <w:t>норм</w:t>
      </w:r>
      <w:proofErr w:type="spellEnd"/>
      <w:r w:rsidR="008C2771" w:rsidRPr="003F0F71">
        <w:rPr>
          <w:rStyle w:val="Strong"/>
          <w:rFonts w:ascii="Arial" w:hAnsi="Arial" w:cs="Arial"/>
          <w:b w:val="0"/>
          <w:bCs w:val="0"/>
        </w:rPr>
        <w:t xml:space="preserve"> </w:t>
      </w:r>
      <w:proofErr w:type="spellStart"/>
      <w:r w:rsidR="008C2771" w:rsidRPr="003F0F71">
        <w:rPr>
          <w:rStyle w:val="Strong"/>
          <w:rFonts w:ascii="Arial" w:hAnsi="Arial" w:cs="Arial"/>
          <w:b w:val="0"/>
          <w:bCs w:val="0"/>
        </w:rPr>
        <w:t>нормативын</w:t>
      </w:r>
      <w:proofErr w:type="spellEnd"/>
      <w:r w:rsidR="008C2771" w:rsidRPr="003F0F71">
        <w:rPr>
          <w:rStyle w:val="Strong"/>
          <w:rFonts w:ascii="Arial" w:hAnsi="Arial" w:cs="Arial"/>
          <w:b w:val="0"/>
          <w:bCs w:val="0"/>
        </w:rPr>
        <w:t xml:space="preserve"> </w:t>
      </w:r>
      <w:proofErr w:type="spellStart"/>
      <w:r w:rsidR="008C2771" w:rsidRPr="003F0F71">
        <w:rPr>
          <w:rStyle w:val="Strong"/>
          <w:rFonts w:ascii="Arial" w:hAnsi="Arial" w:cs="Arial"/>
          <w:b w:val="0"/>
          <w:bCs w:val="0"/>
        </w:rPr>
        <w:t>сан</w:t>
      </w:r>
      <w:proofErr w:type="spellEnd"/>
      <w:r w:rsidRPr="003F0F71">
        <w:rPr>
          <w:rStyle w:val="Strong"/>
          <w:rFonts w:ascii="Arial" w:hAnsi="Arial" w:cs="Arial"/>
          <w:b w:val="0"/>
          <w:bCs w:val="0"/>
          <w:lang w:val="mn-MN"/>
        </w:rPr>
        <w:t>”-</w:t>
      </w:r>
      <w:proofErr w:type="spellStart"/>
      <w:r w:rsidR="008C2771" w:rsidRPr="003F0F71">
        <w:rPr>
          <w:rStyle w:val="Strong"/>
          <w:rFonts w:ascii="Arial" w:hAnsi="Arial" w:cs="Arial"/>
          <w:b w:val="0"/>
          <w:bCs w:val="0"/>
        </w:rPr>
        <w:t>гийн</w:t>
      </w:r>
      <w:proofErr w:type="spellEnd"/>
      <w:r w:rsidR="008C2771" w:rsidRPr="003F0F71">
        <w:rPr>
          <w:rStyle w:val="Strong"/>
          <w:rFonts w:ascii="Arial" w:hAnsi="Arial" w:cs="Arial"/>
          <w:b w:val="0"/>
          <w:bCs w:val="0"/>
        </w:rPr>
        <w:t xml:space="preserve"> </w:t>
      </w:r>
      <w:proofErr w:type="spellStart"/>
      <w:r w:rsidR="008C2771" w:rsidRPr="003F0F71">
        <w:rPr>
          <w:rStyle w:val="Strong"/>
          <w:rFonts w:ascii="Arial" w:hAnsi="Arial" w:cs="Arial"/>
          <w:b w:val="0"/>
          <w:bCs w:val="0"/>
        </w:rPr>
        <w:t>төлбөрийг</w:t>
      </w:r>
      <w:proofErr w:type="spellEnd"/>
      <w:r w:rsidR="008C2771" w:rsidRPr="003F0F71">
        <w:rPr>
          <w:rStyle w:val="Strong"/>
          <w:rFonts w:ascii="Arial" w:hAnsi="Arial" w:cs="Arial"/>
          <w:b w:val="0"/>
          <w:bCs w:val="0"/>
        </w:rPr>
        <w:t xml:space="preserve"> </w:t>
      </w:r>
      <w:r w:rsidRPr="003F0F71">
        <w:rPr>
          <w:rStyle w:val="Strong"/>
          <w:rFonts w:ascii="Arial" w:hAnsi="Arial" w:cs="Arial"/>
          <w:b w:val="0"/>
          <w:bCs w:val="0"/>
          <w:lang w:val="mn-MN"/>
        </w:rPr>
        <w:t>үндэс</w:t>
      </w:r>
      <w:r w:rsidR="00A660C3">
        <w:rPr>
          <w:rStyle w:val="Strong"/>
          <w:rFonts w:ascii="Arial" w:hAnsi="Arial" w:cs="Arial"/>
          <w:b w:val="0"/>
          <w:bCs w:val="0"/>
          <w:lang w:val="mn-MN"/>
        </w:rPr>
        <w:t>лэсэн</w:t>
      </w:r>
      <w:r w:rsidR="002A5487" w:rsidRPr="003F0F71">
        <w:rPr>
          <w:rStyle w:val="Strong"/>
          <w:rFonts w:ascii="Arial" w:hAnsi="Arial" w:cs="Arial"/>
          <w:b w:val="0"/>
          <w:bCs w:val="0"/>
          <w:lang w:val="mn-MN"/>
        </w:rPr>
        <w:t>,</w:t>
      </w:r>
      <w:r w:rsidRPr="003F0F71">
        <w:rPr>
          <w:rStyle w:val="Strong"/>
          <w:rFonts w:ascii="Arial" w:hAnsi="Arial" w:cs="Arial"/>
          <w:b w:val="0"/>
          <w:bCs w:val="0"/>
          <w:lang w:val="mn-MN"/>
        </w:rPr>
        <w:t xml:space="preserve"> </w:t>
      </w:r>
      <w:r w:rsidR="002A5487" w:rsidRPr="003F0F71">
        <w:rPr>
          <w:rStyle w:val="Strong"/>
          <w:rFonts w:ascii="Arial" w:hAnsi="Arial" w:cs="Arial"/>
          <w:b w:val="0"/>
          <w:bCs w:val="0"/>
          <w:lang w:val="mn-MN"/>
        </w:rPr>
        <w:t xml:space="preserve">төлсөн </w:t>
      </w:r>
      <w:r w:rsidRPr="003F0F71">
        <w:rPr>
          <w:rStyle w:val="Strong"/>
          <w:rFonts w:ascii="Arial" w:hAnsi="Arial" w:cs="Arial"/>
          <w:b w:val="0"/>
          <w:bCs w:val="0"/>
          <w:lang w:val="mn-MN"/>
        </w:rPr>
        <w:t>байх</w:t>
      </w:r>
      <w:r w:rsidR="008C2771" w:rsidRPr="003F0F71">
        <w:rPr>
          <w:rStyle w:val="Strong"/>
          <w:rFonts w:ascii="Arial" w:hAnsi="Arial" w:cs="Arial"/>
          <w:b w:val="0"/>
          <w:bCs w:val="0"/>
        </w:rPr>
        <w:t xml:space="preserve"> </w:t>
      </w:r>
      <w:proofErr w:type="spellStart"/>
      <w:r w:rsidR="008C2771" w:rsidRPr="003F0F71">
        <w:rPr>
          <w:rStyle w:val="Strong"/>
          <w:rFonts w:ascii="Arial" w:hAnsi="Arial" w:cs="Arial"/>
          <w:b w:val="0"/>
          <w:bCs w:val="0"/>
        </w:rPr>
        <w:t>шаардлагатай</w:t>
      </w:r>
      <w:proofErr w:type="spellEnd"/>
      <w:r w:rsidR="008C2771" w:rsidRPr="003F0F71">
        <w:rPr>
          <w:rStyle w:val="Strong"/>
          <w:rFonts w:ascii="Arial" w:hAnsi="Arial" w:cs="Arial"/>
          <w:b w:val="0"/>
          <w:bCs w:val="0"/>
        </w:rPr>
        <w:t>.</w:t>
      </w:r>
    </w:p>
    <w:p w14:paraId="3C1CC40D" w14:textId="36DDDE48" w:rsidR="00D2544B" w:rsidRPr="003F0F71" w:rsidRDefault="007C2133" w:rsidP="003C7971">
      <w:pPr>
        <w:pStyle w:val="NormalWeb"/>
        <w:numPr>
          <w:ilvl w:val="1"/>
          <w:numId w:val="13"/>
        </w:numPr>
        <w:spacing w:before="240" w:beforeAutospacing="0" w:after="240" w:afterAutospacing="0"/>
        <w:ind w:left="0" w:firstLine="0"/>
        <w:jc w:val="both"/>
        <w:rPr>
          <w:rStyle w:val="Strong"/>
          <w:rFonts w:ascii="Arial" w:hAnsi="Arial" w:cs="Arial"/>
          <w:b w:val="0"/>
          <w:bCs w:val="0"/>
          <w:sz w:val="22"/>
          <w:szCs w:val="22"/>
        </w:rPr>
      </w:pPr>
      <w:r w:rsidRPr="003F0F71">
        <w:rPr>
          <w:rStyle w:val="Strong"/>
          <w:rFonts w:ascii="Arial" w:hAnsi="Arial" w:cs="Arial"/>
          <w:b w:val="0"/>
          <w:bCs w:val="0"/>
          <w:sz w:val="22"/>
          <w:szCs w:val="22"/>
          <w:lang w:val="mn-MN"/>
        </w:rPr>
        <w:t>Ш</w:t>
      </w:r>
      <w:r w:rsidR="00D2544B" w:rsidRPr="003F0F71">
        <w:rPr>
          <w:rStyle w:val="Strong"/>
          <w:rFonts w:ascii="Arial" w:hAnsi="Arial" w:cs="Arial"/>
          <w:b w:val="0"/>
          <w:bCs w:val="0"/>
          <w:sz w:val="22"/>
          <w:szCs w:val="22"/>
          <w:lang w:val="mn-MN"/>
        </w:rPr>
        <w:t xml:space="preserve">инжээч нь </w:t>
      </w:r>
      <w:r w:rsidRPr="003F0F71">
        <w:rPr>
          <w:rStyle w:val="Strong"/>
          <w:rFonts w:ascii="Arial" w:hAnsi="Arial" w:cs="Arial"/>
          <w:b w:val="0"/>
          <w:bCs w:val="0"/>
          <w:sz w:val="22"/>
          <w:szCs w:val="22"/>
          <w:lang w:val="mn-MN"/>
        </w:rPr>
        <w:t xml:space="preserve">зураг төслийг магадлан хянахдаа </w:t>
      </w:r>
      <w:r w:rsidR="00D2544B" w:rsidRPr="003F0F71">
        <w:rPr>
          <w:rStyle w:val="Strong"/>
          <w:rFonts w:ascii="Arial" w:hAnsi="Arial" w:cs="Arial"/>
          <w:b w:val="0"/>
          <w:bCs w:val="0"/>
          <w:sz w:val="22"/>
          <w:szCs w:val="22"/>
          <w:lang w:val="mn-MN"/>
        </w:rPr>
        <w:t xml:space="preserve">дараах шаардлага, нөхцөлүүдийг хангасан эсэхийг хянаж, </w:t>
      </w:r>
      <w:r w:rsidR="00387E99" w:rsidRPr="003F0F71">
        <w:rPr>
          <w:rStyle w:val="Strong"/>
          <w:rFonts w:ascii="Arial" w:hAnsi="Arial" w:cs="Arial"/>
          <w:b w:val="0"/>
          <w:bCs w:val="0"/>
          <w:sz w:val="22"/>
          <w:szCs w:val="22"/>
          <w:lang w:val="mn-MN"/>
        </w:rPr>
        <w:t xml:space="preserve">мэргэжлийн </w:t>
      </w:r>
      <w:r w:rsidR="00D2544B" w:rsidRPr="003F0F71">
        <w:rPr>
          <w:rStyle w:val="Strong"/>
          <w:rFonts w:ascii="Arial" w:hAnsi="Arial" w:cs="Arial"/>
          <w:b w:val="0"/>
          <w:bCs w:val="0"/>
          <w:sz w:val="22"/>
          <w:szCs w:val="22"/>
          <w:lang w:val="mn-MN"/>
        </w:rPr>
        <w:t>дүгнэ</w:t>
      </w:r>
      <w:r w:rsidR="00387E99" w:rsidRPr="003F0F71">
        <w:rPr>
          <w:rStyle w:val="Strong"/>
          <w:rFonts w:ascii="Arial" w:hAnsi="Arial" w:cs="Arial"/>
          <w:b w:val="0"/>
          <w:bCs w:val="0"/>
          <w:sz w:val="22"/>
          <w:szCs w:val="22"/>
          <w:lang w:val="mn-MN"/>
        </w:rPr>
        <w:t>лт гаргана</w:t>
      </w:r>
      <w:r w:rsidR="00D2544B" w:rsidRPr="003F0F71">
        <w:rPr>
          <w:rStyle w:val="Strong"/>
          <w:rFonts w:ascii="Arial" w:hAnsi="Arial" w:cs="Arial"/>
          <w:b w:val="0"/>
          <w:bCs w:val="0"/>
          <w:sz w:val="22"/>
          <w:szCs w:val="22"/>
          <w:lang w:val="mn-MN"/>
        </w:rPr>
        <w:t>.</w:t>
      </w:r>
    </w:p>
    <w:p w14:paraId="2ED5E056" w14:textId="24EA688B" w:rsidR="00612706" w:rsidRPr="003F0F71" w:rsidRDefault="00612706" w:rsidP="00612706">
      <w:pPr>
        <w:pStyle w:val="ListParagraph"/>
        <w:numPr>
          <w:ilvl w:val="2"/>
          <w:numId w:val="13"/>
        </w:numPr>
        <w:spacing w:after="240" w:line="240" w:lineRule="auto"/>
        <w:ind w:left="1134"/>
        <w:contextualSpacing w:val="0"/>
        <w:jc w:val="both"/>
        <w:rPr>
          <w:rFonts w:ascii="Arial" w:hAnsi="Arial" w:cs="Arial"/>
          <w:lang w:val="mn-MN"/>
        </w:rPr>
      </w:pPr>
      <w:bookmarkStart w:id="5" w:name="_Hlk135987307"/>
      <w:r w:rsidRPr="003F0F71">
        <w:rPr>
          <w:rFonts w:ascii="Arial" w:hAnsi="Arial" w:cs="Arial"/>
          <w:lang w:val="mn-MN"/>
        </w:rPr>
        <w:t xml:space="preserve">Авто зам, </w:t>
      </w:r>
      <w:r w:rsidR="0079049E" w:rsidRPr="003F0F71">
        <w:rPr>
          <w:rFonts w:ascii="Arial" w:hAnsi="Arial" w:cs="Arial"/>
          <w:lang w:val="mn-MN"/>
        </w:rPr>
        <w:t xml:space="preserve">замын байгууламж, </w:t>
      </w:r>
      <w:proofErr w:type="spellStart"/>
      <w:r w:rsidRPr="003F0F71">
        <w:rPr>
          <w:rFonts w:ascii="Arial" w:hAnsi="Arial" w:cs="Arial"/>
        </w:rPr>
        <w:t>аэродром</w:t>
      </w:r>
      <w:proofErr w:type="spellEnd"/>
      <w:r w:rsidRPr="003F0F71">
        <w:rPr>
          <w:rFonts w:ascii="Arial" w:hAnsi="Arial" w:cs="Arial"/>
          <w:lang w:val="mn-MN"/>
        </w:rPr>
        <w:t>ын байршил, чигийг тогтоосон шийдвэр, зураг төсөл боловсруулах ажлын даалгавар, техникийн нөхцөл, холбогдох мэргэжлийн байгууллагатай зөвшилцсөн байдал;</w:t>
      </w:r>
    </w:p>
    <w:p w14:paraId="5E0C06D3" w14:textId="77777777" w:rsidR="00612706" w:rsidRPr="003F0F71" w:rsidRDefault="00612706" w:rsidP="00612706">
      <w:pPr>
        <w:pStyle w:val="ListParagraph"/>
        <w:numPr>
          <w:ilvl w:val="2"/>
          <w:numId w:val="13"/>
        </w:numPr>
        <w:spacing w:after="240" w:line="240" w:lineRule="auto"/>
        <w:ind w:left="1134"/>
        <w:contextualSpacing w:val="0"/>
        <w:jc w:val="both"/>
        <w:rPr>
          <w:rFonts w:ascii="Arial" w:hAnsi="Arial" w:cs="Arial"/>
          <w:lang w:val="mn-MN"/>
        </w:rPr>
      </w:pPr>
      <w:r w:rsidRPr="003F0F71">
        <w:rPr>
          <w:rFonts w:ascii="Arial" w:hAnsi="Arial" w:cs="Arial"/>
          <w:lang w:val="mn-MN"/>
        </w:rPr>
        <w:t xml:space="preserve">Инженерийн шийдэл, хийц бүтээц нь байгаль, цаг уурын ерөнхий өгөгдлүүд, хүчин төгөлдөр мөрдөгдөж байгаа норм норматив, техникийн баримт бичиг, техник ашиглалтын түвшин тогтоох судалгааны ажлын дүгнэлт, инженер-геологийн судалгааны дүгнэлт, техникийн нөхцөлийн дагуу боловсруулсан эсэх; </w:t>
      </w:r>
    </w:p>
    <w:p w14:paraId="4ACA09D6" w14:textId="77777777" w:rsidR="00612706" w:rsidRPr="003F0F71" w:rsidRDefault="00612706" w:rsidP="00612706">
      <w:pPr>
        <w:pStyle w:val="ListParagraph"/>
        <w:numPr>
          <w:ilvl w:val="2"/>
          <w:numId w:val="13"/>
        </w:numPr>
        <w:spacing w:after="120" w:line="240" w:lineRule="auto"/>
        <w:ind w:left="1134"/>
        <w:contextualSpacing w:val="0"/>
        <w:jc w:val="both"/>
        <w:rPr>
          <w:rFonts w:ascii="Arial" w:hAnsi="Arial" w:cs="Arial"/>
        </w:rPr>
      </w:pPr>
      <w:r w:rsidRPr="003F0F71">
        <w:rPr>
          <w:rFonts w:ascii="Arial" w:hAnsi="Arial" w:cs="Arial"/>
        </w:rPr>
        <w:t>Х</w:t>
      </w:r>
      <w:r w:rsidRPr="003F0F71">
        <w:rPr>
          <w:rFonts w:ascii="Arial" w:hAnsi="Arial" w:cs="Arial"/>
          <w:lang w:val="mn-MN"/>
        </w:rPr>
        <w:t>өдөлмөрийн аюулгүй байдал, техник технологийн аюулгүй ажиллагаа, орчны эрүүл ахуйн норм, нормативын баримт бичгийн шаардлагыг хангуулсан эсэх</w:t>
      </w:r>
      <w:r w:rsidRPr="003F0F71">
        <w:rPr>
          <w:rFonts w:ascii="Arial" w:hAnsi="Arial" w:cs="Arial"/>
        </w:rPr>
        <w:t>;</w:t>
      </w:r>
    </w:p>
    <w:p w14:paraId="43E828CA" w14:textId="77777777" w:rsidR="00612706" w:rsidRPr="003F0F71" w:rsidRDefault="00612706" w:rsidP="00612706">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rPr>
        <w:t>Х</w:t>
      </w:r>
      <w:r w:rsidRPr="003F0F71">
        <w:rPr>
          <w:rFonts w:ascii="Arial" w:hAnsi="Arial" w:cs="Arial"/>
          <w:lang w:val="mn-MN"/>
        </w:rPr>
        <w:t>өдөлгөөн зохион байгуулалт, хөдөлгөөний аюулгүй байдлын шаардлагыг хангуулсан эсэх</w:t>
      </w:r>
      <w:r w:rsidRPr="003F0F71">
        <w:rPr>
          <w:rFonts w:ascii="Arial" w:hAnsi="Arial" w:cs="Arial"/>
        </w:rPr>
        <w:t>;</w:t>
      </w:r>
    </w:p>
    <w:p w14:paraId="3C71A340" w14:textId="5B7C64E7" w:rsidR="00612706" w:rsidRPr="003F0F71" w:rsidRDefault="00612706" w:rsidP="00612706">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rPr>
        <w:t>И</w:t>
      </w:r>
      <w:r w:rsidRPr="003F0F71">
        <w:rPr>
          <w:rFonts w:ascii="Arial" w:hAnsi="Arial" w:cs="Arial"/>
          <w:lang w:val="mn-MN"/>
        </w:rPr>
        <w:t xml:space="preserve">нженерийн </w:t>
      </w:r>
      <w:r w:rsidR="009B7CEE" w:rsidRPr="003F0F71">
        <w:rPr>
          <w:rFonts w:ascii="Arial" w:hAnsi="Arial" w:cs="Arial"/>
          <w:lang w:val="mn-MN"/>
        </w:rPr>
        <w:t>шийдлийн</w:t>
      </w:r>
      <w:r w:rsidRPr="003F0F71">
        <w:rPr>
          <w:rFonts w:ascii="Arial" w:hAnsi="Arial" w:cs="Arial"/>
          <w:lang w:val="mn-MN"/>
        </w:rPr>
        <w:t xml:space="preserve"> хувилбар, харьцуулсан тооцоо, сонгосон хувилбарын талаарх дүгнэлттэй эсэх</w:t>
      </w:r>
      <w:r w:rsidR="00283C9F" w:rsidRPr="003F0F71">
        <w:rPr>
          <w:rFonts w:ascii="Arial" w:hAnsi="Arial" w:cs="Arial"/>
        </w:rPr>
        <w:t>;</w:t>
      </w:r>
    </w:p>
    <w:p w14:paraId="6E90AE3B" w14:textId="77777777" w:rsidR="00612706" w:rsidRPr="003F0F71" w:rsidRDefault="00612706" w:rsidP="00612706">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lang w:val="mn-MN"/>
        </w:rPr>
        <w:t>Хөгжлийн бэрхшээлтэй иргэдийн хэрэгцээ, техникийн шаардлагыг хангуулсан эсэх</w:t>
      </w:r>
      <w:r w:rsidRPr="003F0F71">
        <w:rPr>
          <w:rFonts w:ascii="Arial" w:hAnsi="Arial" w:cs="Arial"/>
        </w:rPr>
        <w:t>;</w:t>
      </w:r>
    </w:p>
    <w:p w14:paraId="34E5AA32" w14:textId="77777777" w:rsidR="009B7CEE" w:rsidRPr="003F0F71" w:rsidRDefault="009B7CEE" w:rsidP="009B7CEE">
      <w:pPr>
        <w:pStyle w:val="ListParagraph"/>
        <w:numPr>
          <w:ilvl w:val="2"/>
          <w:numId w:val="13"/>
        </w:numPr>
        <w:spacing w:after="240" w:line="240" w:lineRule="auto"/>
        <w:ind w:left="1134"/>
        <w:contextualSpacing w:val="0"/>
        <w:jc w:val="both"/>
        <w:rPr>
          <w:rFonts w:ascii="Arial" w:hAnsi="Arial" w:cs="Arial"/>
          <w:lang w:val="mn-MN"/>
        </w:rPr>
      </w:pPr>
      <w:r w:rsidRPr="003F0F71">
        <w:rPr>
          <w:rFonts w:ascii="Arial" w:hAnsi="Arial" w:cs="Arial"/>
          <w:lang w:val="mn-MN"/>
        </w:rPr>
        <w:t>Байршил, чиглэл, төлөвлөлт, инженер-геологийн нөхцөл, байгаль орчинд үзүүлэх нөлөөлөл, сонгосон хувилбарын талаарх дүгнэлт;</w:t>
      </w:r>
    </w:p>
    <w:p w14:paraId="533D8E42" w14:textId="77777777" w:rsidR="008A0970" w:rsidRPr="003F0F71" w:rsidRDefault="00612706" w:rsidP="008A0970">
      <w:pPr>
        <w:pStyle w:val="ListParagraph"/>
        <w:numPr>
          <w:ilvl w:val="2"/>
          <w:numId w:val="13"/>
        </w:numPr>
        <w:spacing w:after="120" w:line="240" w:lineRule="auto"/>
        <w:ind w:left="1134"/>
        <w:contextualSpacing w:val="0"/>
        <w:jc w:val="both"/>
        <w:rPr>
          <w:rFonts w:ascii="Arial" w:hAnsi="Arial" w:cs="Arial"/>
          <w:lang w:val="mn-MN"/>
        </w:rPr>
      </w:pPr>
      <w:proofErr w:type="spellStart"/>
      <w:r w:rsidRPr="003F0F71">
        <w:rPr>
          <w:rFonts w:ascii="Arial" w:hAnsi="Arial" w:cs="Arial"/>
        </w:rPr>
        <w:t>Эд</w:t>
      </w:r>
      <w:proofErr w:type="spellEnd"/>
      <w:r w:rsidRPr="003F0F71">
        <w:rPr>
          <w:rFonts w:ascii="Arial" w:hAnsi="Arial" w:cs="Arial"/>
          <w:lang w:val="mn-MN"/>
        </w:rPr>
        <w:t>ийн засгийн үр ашиг, экологийн хор хөнөөлгүй байдал, ашиглалтын үеийн найдвартай ажиллагаа, нийгмийн ач холбогдол зэргийг харгалзан хөрөнгө оруулалтын үр ашгийн талаарх дүгнэлт гаргасан эсэх</w:t>
      </w:r>
      <w:r w:rsidR="00283C9F" w:rsidRPr="003F0F71">
        <w:rPr>
          <w:rFonts w:ascii="Arial" w:hAnsi="Arial" w:cs="Arial"/>
        </w:rPr>
        <w:t>;</w:t>
      </w:r>
    </w:p>
    <w:p w14:paraId="1F03A3C2" w14:textId="4B0E6507" w:rsidR="008A0970" w:rsidRPr="003F0F71" w:rsidRDefault="00283C9F" w:rsidP="008A0970">
      <w:pPr>
        <w:pStyle w:val="ListParagraph"/>
        <w:numPr>
          <w:ilvl w:val="2"/>
          <w:numId w:val="13"/>
        </w:numPr>
        <w:spacing w:after="120" w:line="240" w:lineRule="auto"/>
        <w:ind w:left="1134"/>
        <w:contextualSpacing w:val="0"/>
        <w:jc w:val="both"/>
        <w:rPr>
          <w:rFonts w:ascii="Arial" w:hAnsi="Arial" w:cs="Arial"/>
          <w:lang w:val="mn-MN"/>
        </w:rPr>
      </w:pPr>
      <w:r w:rsidRPr="003F0F71">
        <w:rPr>
          <w:rFonts w:ascii="Arial" w:hAnsi="Arial" w:cs="Arial"/>
          <w:lang w:val="mn-MN"/>
        </w:rPr>
        <w:t>Шинжээчийн м</w:t>
      </w:r>
      <w:r w:rsidR="00612706" w:rsidRPr="003F0F71">
        <w:rPr>
          <w:rFonts w:ascii="Arial" w:hAnsi="Arial" w:cs="Arial"/>
          <w:lang w:val="mn-MN"/>
        </w:rPr>
        <w:t>эргэжлийн дүгнэлтэд хууль тогтоомж, норм нормативын баримт бичгийн шаардлагыг үндэслэн</w:t>
      </w:r>
      <w:r w:rsidR="00202C37" w:rsidRPr="003F0F71">
        <w:rPr>
          <w:rFonts w:ascii="Arial" w:hAnsi="Arial" w:cs="Arial"/>
          <w:lang w:val="mn-MN"/>
        </w:rPr>
        <w:t xml:space="preserve"> </w:t>
      </w:r>
      <w:r w:rsidR="00612706" w:rsidRPr="003F0F71">
        <w:rPr>
          <w:rFonts w:ascii="Arial" w:hAnsi="Arial" w:cs="Arial"/>
          <w:lang w:val="mn-MN"/>
        </w:rPr>
        <w:t>техникийн үндсэн шийдэл, эдийн засгийн үр ашиг</w:t>
      </w:r>
      <w:r w:rsidR="009B7CEE" w:rsidRPr="003F0F71">
        <w:rPr>
          <w:rFonts w:ascii="Arial" w:hAnsi="Arial" w:cs="Arial"/>
          <w:lang w:val="mn-MN"/>
        </w:rPr>
        <w:t>, төсөвт өртгийн нэгдсэн тооцоон</w:t>
      </w:r>
      <w:r w:rsidR="00202C37" w:rsidRPr="003F0F71">
        <w:rPr>
          <w:rFonts w:ascii="Arial" w:hAnsi="Arial" w:cs="Arial"/>
          <w:lang w:val="mn-MN"/>
        </w:rPr>
        <w:t xml:space="preserve">д </w:t>
      </w:r>
      <w:r w:rsidR="00F0751E" w:rsidRPr="003F0F71">
        <w:rPr>
          <w:rFonts w:ascii="Arial" w:hAnsi="Arial" w:cs="Arial"/>
          <w:lang w:val="mn-MN"/>
        </w:rPr>
        <w:t xml:space="preserve">өгсөн </w:t>
      </w:r>
      <w:r w:rsidR="00612706" w:rsidRPr="003F0F71">
        <w:rPr>
          <w:rFonts w:ascii="Arial" w:hAnsi="Arial" w:cs="Arial"/>
          <w:lang w:val="mn-MN"/>
        </w:rPr>
        <w:t xml:space="preserve">мэргэжлийн </w:t>
      </w:r>
      <w:r w:rsidR="00124F71" w:rsidRPr="003F0F71">
        <w:rPr>
          <w:rFonts w:ascii="Arial" w:hAnsi="Arial" w:cs="Arial"/>
          <w:lang w:val="mn-MN"/>
        </w:rPr>
        <w:t>үнэлэл</w:t>
      </w:r>
      <w:r w:rsidR="00202C37" w:rsidRPr="003F0F71">
        <w:rPr>
          <w:rFonts w:ascii="Arial" w:hAnsi="Arial" w:cs="Arial"/>
          <w:lang w:val="mn-MN"/>
        </w:rPr>
        <w:t xml:space="preserve">тийг </w:t>
      </w:r>
      <w:r w:rsidR="00F0751E" w:rsidRPr="003F0F71">
        <w:rPr>
          <w:rFonts w:ascii="Arial" w:hAnsi="Arial" w:cs="Arial"/>
          <w:lang w:val="mn-MN"/>
        </w:rPr>
        <w:t>техник-эдийн</w:t>
      </w:r>
      <w:r w:rsidR="00F0751E" w:rsidRPr="003F0F71">
        <w:rPr>
          <w:rFonts w:ascii="Arial" w:hAnsi="Arial" w:cs="Arial"/>
        </w:rPr>
        <w:t xml:space="preserve"> </w:t>
      </w:r>
      <w:proofErr w:type="spellStart"/>
      <w:r w:rsidR="00F0751E" w:rsidRPr="003F0F71">
        <w:rPr>
          <w:rFonts w:ascii="Arial" w:hAnsi="Arial" w:cs="Arial"/>
        </w:rPr>
        <w:t>засгийн</w:t>
      </w:r>
      <w:proofErr w:type="spellEnd"/>
      <w:r w:rsidR="00F0751E" w:rsidRPr="003F0F71">
        <w:rPr>
          <w:rFonts w:ascii="Arial" w:hAnsi="Arial" w:cs="Arial"/>
        </w:rPr>
        <w:t xml:space="preserve"> </w:t>
      </w:r>
      <w:proofErr w:type="spellStart"/>
      <w:r w:rsidR="00F0751E" w:rsidRPr="003F0F71">
        <w:rPr>
          <w:rFonts w:ascii="Arial" w:hAnsi="Arial" w:cs="Arial"/>
        </w:rPr>
        <w:t>үндэслэлийн</w:t>
      </w:r>
      <w:proofErr w:type="spellEnd"/>
      <w:r w:rsidR="00F0751E" w:rsidRPr="003F0F71">
        <w:rPr>
          <w:rFonts w:ascii="Arial" w:hAnsi="Arial" w:cs="Arial"/>
        </w:rPr>
        <w:t xml:space="preserve"> </w:t>
      </w:r>
      <w:proofErr w:type="spellStart"/>
      <w:r w:rsidR="00F0751E" w:rsidRPr="003F0F71">
        <w:rPr>
          <w:rFonts w:ascii="Arial" w:hAnsi="Arial" w:cs="Arial"/>
        </w:rPr>
        <w:t>судалгаа</w:t>
      </w:r>
      <w:proofErr w:type="spellEnd"/>
      <w:r w:rsidR="00F0751E" w:rsidRPr="003F0F71">
        <w:rPr>
          <w:rFonts w:ascii="Arial" w:hAnsi="Arial" w:cs="Arial"/>
          <w:lang w:val="mn-MN"/>
        </w:rPr>
        <w:t>ны тайлан</w:t>
      </w:r>
      <w:r w:rsidR="00F0751E" w:rsidRPr="003F0F71">
        <w:rPr>
          <w:rFonts w:ascii="Arial" w:hAnsi="Arial" w:cs="Arial"/>
        </w:rPr>
        <w:t xml:space="preserve">, </w:t>
      </w:r>
      <w:proofErr w:type="spellStart"/>
      <w:r w:rsidR="00F0751E" w:rsidRPr="003F0F71">
        <w:rPr>
          <w:rFonts w:ascii="Arial" w:hAnsi="Arial" w:cs="Arial"/>
        </w:rPr>
        <w:t>зураг</w:t>
      </w:r>
      <w:proofErr w:type="spellEnd"/>
      <w:r w:rsidR="00F0751E" w:rsidRPr="003F0F71">
        <w:rPr>
          <w:rFonts w:ascii="Arial" w:hAnsi="Arial" w:cs="Arial"/>
        </w:rPr>
        <w:t xml:space="preserve"> </w:t>
      </w:r>
      <w:proofErr w:type="spellStart"/>
      <w:r w:rsidR="00F0751E" w:rsidRPr="003F0F71">
        <w:rPr>
          <w:rFonts w:ascii="Arial" w:hAnsi="Arial" w:cs="Arial"/>
        </w:rPr>
        <w:t>төс</w:t>
      </w:r>
      <w:proofErr w:type="spellEnd"/>
      <w:r w:rsidR="00F0751E" w:rsidRPr="003F0F71">
        <w:rPr>
          <w:rFonts w:ascii="Arial" w:hAnsi="Arial" w:cs="Arial"/>
          <w:lang w:val="mn-MN"/>
        </w:rPr>
        <w:t>өлд</w:t>
      </w:r>
      <w:r w:rsidR="00F0751E" w:rsidRPr="003F0F71">
        <w:rPr>
          <w:rFonts w:ascii="Arial" w:hAnsi="Arial" w:cs="Arial"/>
        </w:rPr>
        <w:t xml:space="preserve"> </w:t>
      </w:r>
      <w:proofErr w:type="spellStart"/>
      <w:r w:rsidR="00F0751E" w:rsidRPr="003F0F71">
        <w:rPr>
          <w:rFonts w:ascii="Arial" w:hAnsi="Arial" w:cs="Arial"/>
        </w:rPr>
        <w:t>нэмж</w:t>
      </w:r>
      <w:proofErr w:type="spellEnd"/>
      <w:r w:rsidR="00F0751E" w:rsidRPr="003F0F71">
        <w:rPr>
          <w:rFonts w:ascii="Arial" w:hAnsi="Arial" w:cs="Arial"/>
        </w:rPr>
        <w:t xml:space="preserve"> </w:t>
      </w:r>
      <w:proofErr w:type="spellStart"/>
      <w:r w:rsidR="00F0751E" w:rsidRPr="003F0F71">
        <w:rPr>
          <w:rFonts w:ascii="Arial" w:hAnsi="Arial" w:cs="Arial"/>
        </w:rPr>
        <w:t>тусгах</w:t>
      </w:r>
      <w:proofErr w:type="spellEnd"/>
      <w:r w:rsidR="00F0751E" w:rsidRPr="003F0F71">
        <w:rPr>
          <w:rFonts w:ascii="Arial" w:hAnsi="Arial" w:cs="Arial"/>
        </w:rPr>
        <w:t xml:space="preserve"> </w:t>
      </w:r>
      <w:proofErr w:type="spellStart"/>
      <w:r w:rsidR="00F0751E" w:rsidRPr="003F0F71">
        <w:rPr>
          <w:rFonts w:ascii="Arial" w:hAnsi="Arial" w:cs="Arial"/>
        </w:rPr>
        <w:t>буюу</w:t>
      </w:r>
      <w:proofErr w:type="spellEnd"/>
      <w:r w:rsidR="00F0751E" w:rsidRPr="003F0F71">
        <w:rPr>
          <w:rFonts w:ascii="Arial" w:hAnsi="Arial" w:cs="Arial"/>
        </w:rPr>
        <w:t xml:space="preserve"> </w:t>
      </w:r>
      <w:proofErr w:type="spellStart"/>
      <w:r w:rsidR="00F0751E" w:rsidRPr="003F0F71">
        <w:rPr>
          <w:rFonts w:ascii="Arial" w:hAnsi="Arial" w:cs="Arial"/>
        </w:rPr>
        <w:t>хасах</w:t>
      </w:r>
      <w:proofErr w:type="spellEnd"/>
      <w:r w:rsidR="00F0751E" w:rsidRPr="003F0F71">
        <w:rPr>
          <w:rFonts w:ascii="Arial" w:hAnsi="Arial" w:cs="Arial"/>
        </w:rPr>
        <w:t xml:space="preserve">, </w:t>
      </w:r>
      <w:proofErr w:type="spellStart"/>
      <w:r w:rsidR="00F0751E" w:rsidRPr="003F0F71">
        <w:rPr>
          <w:rFonts w:ascii="Arial" w:hAnsi="Arial" w:cs="Arial"/>
        </w:rPr>
        <w:t>өөрчлөх</w:t>
      </w:r>
      <w:proofErr w:type="spellEnd"/>
      <w:r w:rsidR="00F0751E" w:rsidRPr="003F0F71">
        <w:rPr>
          <w:rFonts w:ascii="Arial" w:hAnsi="Arial" w:cs="Arial"/>
        </w:rPr>
        <w:t xml:space="preserve"> </w:t>
      </w:r>
      <w:proofErr w:type="spellStart"/>
      <w:r w:rsidR="00F0751E" w:rsidRPr="003F0F71">
        <w:rPr>
          <w:rFonts w:ascii="Arial" w:hAnsi="Arial" w:cs="Arial"/>
        </w:rPr>
        <w:t>асуудлын</w:t>
      </w:r>
      <w:proofErr w:type="spellEnd"/>
      <w:r w:rsidR="00F0751E" w:rsidRPr="003F0F71">
        <w:rPr>
          <w:rFonts w:ascii="Arial" w:hAnsi="Arial" w:cs="Arial"/>
        </w:rPr>
        <w:t xml:space="preserve"> </w:t>
      </w:r>
      <w:proofErr w:type="spellStart"/>
      <w:r w:rsidR="00F0751E" w:rsidRPr="003F0F71">
        <w:rPr>
          <w:rFonts w:ascii="Arial" w:hAnsi="Arial" w:cs="Arial"/>
        </w:rPr>
        <w:t>талаар</w:t>
      </w:r>
      <w:proofErr w:type="spellEnd"/>
      <w:r w:rsidR="00F0751E" w:rsidRPr="003F0F71">
        <w:rPr>
          <w:rFonts w:ascii="Arial" w:hAnsi="Arial" w:cs="Arial"/>
        </w:rPr>
        <w:t xml:space="preserve"> </w:t>
      </w:r>
      <w:proofErr w:type="spellStart"/>
      <w:r w:rsidR="00F0751E" w:rsidRPr="003F0F71">
        <w:rPr>
          <w:rFonts w:ascii="Arial" w:hAnsi="Arial" w:cs="Arial"/>
        </w:rPr>
        <w:t>товч</w:t>
      </w:r>
      <w:proofErr w:type="spellEnd"/>
      <w:r w:rsidR="00F0751E" w:rsidRPr="003F0F71">
        <w:rPr>
          <w:rFonts w:ascii="Arial" w:hAnsi="Arial" w:cs="Arial"/>
        </w:rPr>
        <w:t xml:space="preserve">, </w:t>
      </w:r>
      <w:proofErr w:type="spellStart"/>
      <w:r w:rsidR="00F0751E" w:rsidRPr="003F0F71">
        <w:rPr>
          <w:rFonts w:ascii="Arial" w:hAnsi="Arial" w:cs="Arial"/>
        </w:rPr>
        <w:t>тодорхой</w:t>
      </w:r>
      <w:proofErr w:type="spellEnd"/>
      <w:r w:rsidR="00F0751E" w:rsidRPr="003F0F71">
        <w:rPr>
          <w:rFonts w:ascii="Arial" w:hAnsi="Arial" w:cs="Arial"/>
          <w:lang w:val="mn-MN"/>
        </w:rPr>
        <w:t xml:space="preserve"> тусгах бөгөөд эцс</w:t>
      </w:r>
      <w:r w:rsidR="00124F71" w:rsidRPr="003F0F71">
        <w:rPr>
          <w:rFonts w:ascii="Arial" w:hAnsi="Arial" w:cs="Arial"/>
          <w:lang w:val="mn-MN"/>
        </w:rPr>
        <w:t>ийн дүгнэлт</w:t>
      </w:r>
      <w:r w:rsidR="00A60304">
        <w:rPr>
          <w:rFonts w:ascii="Arial" w:hAnsi="Arial" w:cs="Arial"/>
          <w:lang w:val="mn-MN"/>
        </w:rPr>
        <w:t>э</w:t>
      </w:r>
      <w:r w:rsidR="00124F71" w:rsidRPr="003F0F71">
        <w:rPr>
          <w:rFonts w:ascii="Arial" w:hAnsi="Arial" w:cs="Arial"/>
          <w:lang w:val="mn-MN"/>
        </w:rPr>
        <w:t xml:space="preserve">д </w:t>
      </w:r>
      <w:r w:rsidR="008A0970" w:rsidRPr="003F0F71">
        <w:rPr>
          <w:rFonts w:ascii="Arial" w:hAnsi="Arial" w:cs="Arial"/>
          <w:lang w:val="mn-MN"/>
        </w:rPr>
        <w:t xml:space="preserve">дараах байдлаар </w:t>
      </w:r>
      <w:r w:rsidR="00124F71" w:rsidRPr="003F0F71">
        <w:rPr>
          <w:rFonts w:ascii="Arial" w:hAnsi="Arial" w:cs="Arial"/>
          <w:lang w:val="mn-MN"/>
        </w:rPr>
        <w:t>тусгана</w:t>
      </w:r>
      <w:r w:rsidR="008A0970" w:rsidRPr="003F0F71">
        <w:rPr>
          <w:rFonts w:ascii="Arial" w:hAnsi="Arial" w:cs="Arial"/>
          <w:lang w:val="mn-MN"/>
        </w:rPr>
        <w:t>.</w:t>
      </w:r>
      <w:r w:rsidR="005A2AED" w:rsidRPr="003F0F71">
        <w:rPr>
          <w:rFonts w:ascii="Arial" w:hAnsi="Arial" w:cs="Arial"/>
          <w:lang w:val="mn-MN"/>
        </w:rPr>
        <w:t xml:space="preserve"> Үүнд:</w:t>
      </w:r>
    </w:p>
    <w:p w14:paraId="628A5A64" w14:textId="38CDBDA4" w:rsidR="008A0970" w:rsidRPr="003F0F71" w:rsidRDefault="008A0970" w:rsidP="008A0970">
      <w:pPr>
        <w:pStyle w:val="ListParagraph"/>
        <w:spacing w:after="120" w:line="240" w:lineRule="auto"/>
        <w:ind w:left="1134"/>
        <w:contextualSpacing w:val="0"/>
        <w:jc w:val="both"/>
        <w:rPr>
          <w:rFonts w:ascii="Arial" w:hAnsi="Arial" w:cs="Arial"/>
          <w:lang w:val="mn-MN"/>
        </w:rPr>
      </w:pPr>
      <w:r w:rsidRPr="003F0F71">
        <w:rPr>
          <w:rFonts w:ascii="Arial" w:hAnsi="Arial" w:cs="Arial"/>
          <w:lang w:val="mn-MN"/>
        </w:rPr>
        <w:t>-</w:t>
      </w:r>
      <w:r w:rsidR="00F0751E" w:rsidRPr="003F0F71">
        <w:rPr>
          <w:rFonts w:ascii="Arial" w:hAnsi="Arial" w:cs="Arial"/>
          <w:lang w:val="mn-MN"/>
        </w:rPr>
        <w:t xml:space="preserve"> </w:t>
      </w:r>
      <w:r w:rsidR="005A2AED" w:rsidRPr="003F0F71">
        <w:rPr>
          <w:rFonts w:ascii="Arial" w:hAnsi="Arial" w:cs="Arial"/>
          <w:lang w:val="mn-MN"/>
        </w:rPr>
        <w:t>зураг төс</w:t>
      </w:r>
      <w:r w:rsidR="00124F71" w:rsidRPr="003F0F71">
        <w:rPr>
          <w:rFonts w:ascii="Arial" w:hAnsi="Arial" w:cs="Arial"/>
          <w:lang w:val="mn-MN"/>
        </w:rPr>
        <w:t>лөөр</w:t>
      </w:r>
      <w:r w:rsidR="005A2AED" w:rsidRPr="003F0F71">
        <w:rPr>
          <w:rFonts w:ascii="Arial" w:hAnsi="Arial" w:cs="Arial"/>
          <w:lang w:val="mn-MN"/>
        </w:rPr>
        <w:t xml:space="preserve"> </w:t>
      </w:r>
      <w:r w:rsidR="00F0751E" w:rsidRPr="003F0F71">
        <w:rPr>
          <w:rFonts w:ascii="Arial" w:hAnsi="Arial" w:cs="Arial"/>
          <w:lang w:val="mn-MN"/>
        </w:rPr>
        <w:t>барилг</w:t>
      </w:r>
      <w:r w:rsidR="00124F71" w:rsidRPr="003F0F71">
        <w:rPr>
          <w:rFonts w:ascii="Arial" w:hAnsi="Arial" w:cs="Arial"/>
          <w:lang w:val="mn-MN"/>
        </w:rPr>
        <w:t>ы</w:t>
      </w:r>
      <w:r w:rsidR="005A2AED" w:rsidRPr="003F0F71">
        <w:rPr>
          <w:rFonts w:ascii="Arial" w:hAnsi="Arial" w:cs="Arial"/>
          <w:lang w:val="mn-MN"/>
        </w:rPr>
        <w:t>н</w:t>
      </w:r>
      <w:r w:rsidR="00F0751E" w:rsidRPr="003F0F71">
        <w:rPr>
          <w:rFonts w:ascii="Arial" w:hAnsi="Arial" w:cs="Arial"/>
          <w:lang w:val="mn-MN"/>
        </w:rPr>
        <w:t xml:space="preserve"> ажлыг хэрэгжүүлэх боломжтой эсэх, </w:t>
      </w:r>
    </w:p>
    <w:p w14:paraId="20386CF8" w14:textId="4FF690E3" w:rsidR="00612706" w:rsidRPr="003F0F71" w:rsidRDefault="008A0970" w:rsidP="00BB376C">
      <w:pPr>
        <w:pStyle w:val="ListParagraph"/>
        <w:spacing w:after="240" w:line="240" w:lineRule="auto"/>
        <w:ind w:left="1134"/>
        <w:contextualSpacing w:val="0"/>
        <w:jc w:val="both"/>
        <w:rPr>
          <w:rFonts w:ascii="Arial" w:hAnsi="Arial" w:cs="Arial"/>
          <w:lang w:val="mn-MN"/>
        </w:rPr>
      </w:pPr>
      <w:r w:rsidRPr="003F0F71">
        <w:rPr>
          <w:rFonts w:ascii="Arial" w:hAnsi="Arial" w:cs="Arial"/>
          <w:lang w:val="mn-MN"/>
        </w:rPr>
        <w:t xml:space="preserve">- </w:t>
      </w:r>
      <w:r w:rsidR="00F0751E" w:rsidRPr="003F0F71">
        <w:rPr>
          <w:rFonts w:ascii="Arial" w:hAnsi="Arial" w:cs="Arial"/>
          <w:lang w:val="mn-MN"/>
        </w:rPr>
        <w:t>төсөвт өртгий</w:t>
      </w:r>
      <w:r w:rsidR="00BD6BF5" w:rsidRPr="003F0F71">
        <w:rPr>
          <w:rFonts w:ascii="Arial" w:hAnsi="Arial" w:cs="Arial"/>
          <w:lang w:val="mn-MN"/>
        </w:rPr>
        <w:t>г хянасан</w:t>
      </w:r>
      <w:r w:rsidR="00F0751E" w:rsidRPr="003F0F71">
        <w:rPr>
          <w:rFonts w:ascii="Arial" w:hAnsi="Arial" w:cs="Arial"/>
          <w:lang w:val="mn-MN"/>
        </w:rPr>
        <w:t xml:space="preserve"> эцсийн дүнг </w:t>
      </w:r>
      <w:r w:rsidRPr="003F0F71">
        <w:rPr>
          <w:rFonts w:ascii="Arial" w:hAnsi="Arial" w:cs="Arial"/>
          <w:lang w:val="mn-MN"/>
        </w:rPr>
        <w:t xml:space="preserve">дүгнэлтэд </w:t>
      </w:r>
      <w:r w:rsidR="00F0751E" w:rsidRPr="003F0F71">
        <w:rPr>
          <w:rFonts w:ascii="Arial" w:hAnsi="Arial" w:cs="Arial"/>
          <w:lang w:val="mn-MN"/>
        </w:rPr>
        <w:t>ту</w:t>
      </w:r>
      <w:proofErr w:type="spellStart"/>
      <w:r w:rsidR="00612706" w:rsidRPr="003F0F71">
        <w:rPr>
          <w:rFonts w:ascii="Arial" w:hAnsi="Arial" w:cs="Arial"/>
        </w:rPr>
        <w:t>сга</w:t>
      </w:r>
      <w:proofErr w:type="spellEnd"/>
      <w:r w:rsidRPr="003F0F71">
        <w:rPr>
          <w:rFonts w:ascii="Arial" w:hAnsi="Arial" w:cs="Arial"/>
          <w:lang w:val="mn-MN"/>
        </w:rPr>
        <w:t>х</w:t>
      </w:r>
      <w:r w:rsidR="005A2AED" w:rsidRPr="003F0F71">
        <w:rPr>
          <w:rFonts w:ascii="Arial" w:hAnsi="Arial" w:cs="Arial"/>
          <w:lang w:val="mn-MN"/>
        </w:rPr>
        <w:t>.</w:t>
      </w:r>
    </w:p>
    <w:bookmarkEnd w:id="5"/>
    <w:p w14:paraId="0A71C613" w14:textId="11A43B9C" w:rsidR="001024E9" w:rsidRPr="007C128C" w:rsidRDefault="004F1C4B" w:rsidP="00BF209D">
      <w:pPr>
        <w:pStyle w:val="NormalWeb"/>
        <w:numPr>
          <w:ilvl w:val="1"/>
          <w:numId w:val="13"/>
        </w:numPr>
        <w:spacing w:before="0" w:beforeAutospacing="0" w:after="0" w:afterAutospacing="0"/>
        <w:ind w:left="0" w:firstLine="0"/>
        <w:jc w:val="both"/>
        <w:rPr>
          <w:rFonts w:ascii="Arial" w:hAnsi="Arial" w:cs="Arial"/>
          <w:sz w:val="22"/>
          <w:szCs w:val="22"/>
        </w:rPr>
      </w:pPr>
      <w:proofErr w:type="spellStart"/>
      <w:r w:rsidRPr="003F0F71">
        <w:rPr>
          <w:rFonts w:ascii="Arial" w:hAnsi="Arial" w:cs="Arial"/>
          <w:sz w:val="22"/>
          <w:szCs w:val="22"/>
        </w:rPr>
        <w:t>Зураг</w:t>
      </w:r>
      <w:proofErr w:type="spellEnd"/>
      <w:r w:rsidRPr="003F0F71">
        <w:rPr>
          <w:rStyle w:val="Strong"/>
          <w:rFonts w:ascii="Arial" w:hAnsi="Arial" w:cs="Arial"/>
          <w:b w:val="0"/>
          <w:bCs w:val="0"/>
          <w:sz w:val="22"/>
          <w:szCs w:val="22"/>
          <w:lang w:val="mn-MN"/>
        </w:rPr>
        <w:t xml:space="preserve"> төслийг магадлан </w:t>
      </w:r>
      <w:r w:rsidRPr="007C128C">
        <w:rPr>
          <w:rStyle w:val="Strong"/>
          <w:rFonts w:ascii="Arial" w:hAnsi="Arial" w:cs="Arial"/>
          <w:b w:val="0"/>
          <w:bCs w:val="0"/>
          <w:sz w:val="22"/>
          <w:szCs w:val="22"/>
          <w:lang w:val="mn-MN"/>
        </w:rPr>
        <w:t xml:space="preserve">хянах шинжээч нь </w:t>
      </w:r>
      <w:r w:rsidR="007C2133" w:rsidRPr="007C128C">
        <w:rPr>
          <w:rFonts w:ascii="Arial" w:hAnsi="Arial" w:cs="Arial"/>
          <w:sz w:val="22"/>
          <w:szCs w:val="22"/>
          <w:lang w:val="mn-MN"/>
        </w:rPr>
        <w:t>дараах шаардлагыг</w:t>
      </w:r>
      <w:r w:rsidR="00B84300" w:rsidRPr="007C128C">
        <w:rPr>
          <w:rFonts w:ascii="Arial" w:hAnsi="Arial" w:cs="Arial"/>
          <w:sz w:val="22"/>
          <w:szCs w:val="22"/>
        </w:rPr>
        <w:t xml:space="preserve"> </w:t>
      </w:r>
      <w:proofErr w:type="spellStart"/>
      <w:r w:rsidR="00B84300" w:rsidRPr="007C128C">
        <w:rPr>
          <w:rFonts w:ascii="Arial" w:hAnsi="Arial" w:cs="Arial"/>
          <w:sz w:val="22"/>
          <w:szCs w:val="22"/>
        </w:rPr>
        <w:t>хангасан</w:t>
      </w:r>
      <w:proofErr w:type="spellEnd"/>
      <w:r w:rsidR="00B84300" w:rsidRPr="007C128C">
        <w:rPr>
          <w:rFonts w:ascii="Arial" w:hAnsi="Arial" w:cs="Arial"/>
          <w:sz w:val="22"/>
          <w:szCs w:val="22"/>
        </w:rPr>
        <w:t xml:space="preserve"> </w:t>
      </w:r>
      <w:proofErr w:type="spellStart"/>
      <w:r w:rsidR="00B84300" w:rsidRPr="007C128C">
        <w:rPr>
          <w:rFonts w:ascii="Arial" w:hAnsi="Arial" w:cs="Arial"/>
          <w:sz w:val="22"/>
          <w:szCs w:val="22"/>
        </w:rPr>
        <w:t>байна</w:t>
      </w:r>
      <w:proofErr w:type="spellEnd"/>
      <w:r w:rsidR="00B84300" w:rsidRPr="007C128C">
        <w:rPr>
          <w:rFonts w:ascii="Arial" w:hAnsi="Arial" w:cs="Arial"/>
          <w:sz w:val="22"/>
          <w:szCs w:val="22"/>
        </w:rPr>
        <w:t>.</w:t>
      </w:r>
    </w:p>
    <w:p w14:paraId="22BE8FBA" w14:textId="77777777" w:rsidR="0012322C" w:rsidRPr="007C128C" w:rsidRDefault="0012322C" w:rsidP="0012322C">
      <w:pPr>
        <w:pStyle w:val="NormalWeb"/>
        <w:spacing w:before="0" w:beforeAutospacing="0" w:after="0" w:afterAutospacing="0"/>
        <w:ind w:left="360"/>
        <w:jc w:val="both"/>
        <w:rPr>
          <w:rFonts w:ascii="Arial" w:hAnsi="Arial" w:cs="Arial"/>
          <w:sz w:val="22"/>
          <w:szCs w:val="22"/>
        </w:rPr>
      </w:pPr>
    </w:p>
    <w:p w14:paraId="01C0FBCC" w14:textId="12D7BEEA" w:rsidR="00494001" w:rsidRPr="007C128C" w:rsidRDefault="00494001" w:rsidP="0012322C">
      <w:pPr>
        <w:pStyle w:val="ListParagraph"/>
        <w:numPr>
          <w:ilvl w:val="2"/>
          <w:numId w:val="13"/>
        </w:numPr>
        <w:spacing w:after="240" w:line="240" w:lineRule="auto"/>
        <w:ind w:left="1134"/>
        <w:contextualSpacing w:val="0"/>
        <w:jc w:val="both"/>
        <w:rPr>
          <w:rFonts w:ascii="Arial" w:hAnsi="Arial" w:cs="Arial"/>
          <w:lang w:val="mn-MN"/>
        </w:rPr>
      </w:pPr>
      <w:r w:rsidRPr="007C128C">
        <w:rPr>
          <w:rFonts w:ascii="Arial" w:hAnsi="Arial" w:cs="Arial"/>
          <w:lang w:val="mn-MN"/>
        </w:rPr>
        <w:t>З</w:t>
      </w:r>
      <w:r w:rsidR="00B84300" w:rsidRPr="007C128C">
        <w:rPr>
          <w:rFonts w:ascii="Arial" w:hAnsi="Arial" w:cs="Arial"/>
          <w:lang w:val="mn-MN"/>
        </w:rPr>
        <w:t>ураг төслийн чиглэлээр 10-аас доошгүй жил ажилласан</w:t>
      </w:r>
      <w:r w:rsidRPr="007C128C">
        <w:rPr>
          <w:rFonts w:ascii="Arial" w:hAnsi="Arial" w:cs="Arial"/>
          <w:lang w:val="mn-MN"/>
        </w:rPr>
        <w:t xml:space="preserve">, </w:t>
      </w:r>
      <w:r w:rsidR="00043130" w:rsidRPr="007C128C">
        <w:rPr>
          <w:rFonts w:ascii="Arial" w:hAnsi="Arial" w:cs="Arial"/>
          <w:lang w:val="mn-MN"/>
        </w:rPr>
        <w:t xml:space="preserve">тухайн чиглэлээр </w:t>
      </w:r>
      <w:proofErr w:type="spellStart"/>
      <w:r w:rsidRPr="007C128C">
        <w:rPr>
          <w:rFonts w:ascii="Arial" w:hAnsi="Arial" w:cs="Arial"/>
        </w:rPr>
        <w:t>Зөвлөх</w:t>
      </w:r>
      <w:proofErr w:type="spellEnd"/>
      <w:r w:rsidRPr="007C128C">
        <w:rPr>
          <w:rFonts w:ascii="Arial" w:hAnsi="Arial" w:cs="Arial"/>
        </w:rPr>
        <w:t xml:space="preserve"> </w:t>
      </w:r>
      <w:proofErr w:type="spellStart"/>
      <w:r w:rsidRPr="007C128C">
        <w:rPr>
          <w:rFonts w:ascii="Arial" w:hAnsi="Arial" w:cs="Arial"/>
        </w:rPr>
        <w:t>инженер</w:t>
      </w:r>
      <w:proofErr w:type="spellEnd"/>
      <w:r w:rsidRPr="007C128C">
        <w:rPr>
          <w:rFonts w:ascii="Arial" w:hAnsi="Arial" w:cs="Arial"/>
          <w:lang w:val="mn-MN"/>
        </w:rPr>
        <w:t xml:space="preserve"> зэрэгтэй бай</w:t>
      </w:r>
      <w:r w:rsidR="007F25C2" w:rsidRPr="007C128C">
        <w:rPr>
          <w:rFonts w:ascii="Arial" w:hAnsi="Arial" w:cs="Arial"/>
          <w:lang w:val="mn-MN"/>
        </w:rPr>
        <w:t xml:space="preserve">на. </w:t>
      </w:r>
      <w:r w:rsidR="007C128C" w:rsidRPr="007C128C">
        <w:rPr>
          <w:rFonts w:ascii="Arial" w:hAnsi="Arial" w:cs="Arial"/>
          <w:lang w:val="mn-MN"/>
        </w:rPr>
        <w:t xml:space="preserve">Магадлал хийх эрх олгогдсон шинжээчид нь эрүүл мэндийн болон бусад хүндэтгэх шалтгааны улмаас магадлан хянах боломжгүй болсон, өөрийн хүсэлтээр магадлан хянахаас татгалзсан тохиолдолд </w:t>
      </w:r>
      <w:r w:rsidR="007F25C2" w:rsidRPr="007C128C">
        <w:rPr>
          <w:rFonts w:ascii="Arial" w:hAnsi="Arial" w:cs="Arial"/>
          <w:lang w:val="mn-MN"/>
        </w:rPr>
        <w:t>Хугацаагүй мэргэшсэн инженер зэрэгтэй байж болно</w:t>
      </w:r>
      <w:r w:rsidRPr="007C128C">
        <w:rPr>
          <w:rFonts w:ascii="Arial" w:hAnsi="Arial" w:cs="Arial"/>
          <w:lang w:val="mn-MN"/>
        </w:rPr>
        <w:t>.</w:t>
      </w:r>
    </w:p>
    <w:p w14:paraId="1F9AAE73" w14:textId="04291F49" w:rsidR="0012322C" w:rsidRPr="007C128C" w:rsidRDefault="00BB376C" w:rsidP="0012322C">
      <w:pPr>
        <w:pStyle w:val="ListParagraph"/>
        <w:numPr>
          <w:ilvl w:val="2"/>
          <w:numId w:val="13"/>
        </w:numPr>
        <w:spacing w:after="240" w:line="240" w:lineRule="auto"/>
        <w:ind w:left="1134"/>
        <w:contextualSpacing w:val="0"/>
        <w:jc w:val="both"/>
        <w:rPr>
          <w:rFonts w:ascii="Arial" w:hAnsi="Arial" w:cs="Arial"/>
          <w:lang w:val="mn-MN"/>
        </w:rPr>
      </w:pPr>
      <w:r w:rsidRPr="007C128C">
        <w:rPr>
          <w:rFonts w:ascii="Arial" w:hAnsi="Arial" w:cs="Arial"/>
          <w:lang w:val="mn-MN"/>
        </w:rPr>
        <w:lastRenderedPageBreak/>
        <w:t>Т</w:t>
      </w:r>
      <w:proofErr w:type="spellStart"/>
      <w:r w:rsidR="00072FB9" w:rsidRPr="007C128C">
        <w:rPr>
          <w:rFonts w:ascii="Arial" w:hAnsi="Arial" w:cs="Arial"/>
        </w:rPr>
        <w:t>өсөвт</w:t>
      </w:r>
      <w:proofErr w:type="spellEnd"/>
      <w:r w:rsidR="00072FB9" w:rsidRPr="007C128C">
        <w:rPr>
          <w:rFonts w:ascii="Arial" w:hAnsi="Arial" w:cs="Arial"/>
        </w:rPr>
        <w:t xml:space="preserve"> </w:t>
      </w:r>
      <w:proofErr w:type="spellStart"/>
      <w:r w:rsidR="00072FB9" w:rsidRPr="007C128C">
        <w:rPr>
          <w:rFonts w:ascii="Arial" w:hAnsi="Arial" w:cs="Arial"/>
        </w:rPr>
        <w:t>өртгийн</w:t>
      </w:r>
      <w:proofErr w:type="spellEnd"/>
      <w:r w:rsidR="00072FB9" w:rsidRPr="007C128C">
        <w:rPr>
          <w:rFonts w:ascii="Arial" w:hAnsi="Arial" w:cs="Arial"/>
        </w:rPr>
        <w:t xml:space="preserve"> </w:t>
      </w:r>
      <w:r w:rsidR="00072FB9" w:rsidRPr="007C128C">
        <w:rPr>
          <w:rFonts w:ascii="Arial" w:hAnsi="Arial" w:cs="Arial"/>
          <w:lang w:val="mn-MN"/>
        </w:rPr>
        <w:t xml:space="preserve">нэгдсэн </w:t>
      </w:r>
      <w:proofErr w:type="spellStart"/>
      <w:r w:rsidR="00B84300" w:rsidRPr="007C128C">
        <w:rPr>
          <w:rFonts w:ascii="Arial" w:hAnsi="Arial" w:cs="Arial"/>
        </w:rPr>
        <w:t>тооцоо</w:t>
      </w:r>
      <w:proofErr w:type="spellEnd"/>
      <w:r w:rsidR="00072FB9" w:rsidRPr="007C128C">
        <w:rPr>
          <w:rFonts w:ascii="Arial" w:hAnsi="Arial" w:cs="Arial"/>
          <w:lang w:val="mn-MN"/>
        </w:rPr>
        <w:t xml:space="preserve">г </w:t>
      </w:r>
      <w:proofErr w:type="spellStart"/>
      <w:r w:rsidR="00072FB9" w:rsidRPr="007C128C">
        <w:rPr>
          <w:rFonts w:ascii="Arial" w:hAnsi="Arial" w:cs="Arial"/>
        </w:rPr>
        <w:t>магадла</w:t>
      </w:r>
      <w:proofErr w:type="spellEnd"/>
      <w:r w:rsidR="00072FB9" w:rsidRPr="007C128C">
        <w:rPr>
          <w:rFonts w:ascii="Arial" w:hAnsi="Arial" w:cs="Arial"/>
          <w:lang w:val="mn-MN"/>
        </w:rPr>
        <w:t>н</w:t>
      </w:r>
      <w:r w:rsidR="00072FB9" w:rsidRPr="007C128C">
        <w:rPr>
          <w:rFonts w:ascii="Arial" w:hAnsi="Arial" w:cs="Arial"/>
        </w:rPr>
        <w:t xml:space="preserve"> х</w:t>
      </w:r>
      <w:r w:rsidR="00072FB9" w:rsidRPr="007C128C">
        <w:rPr>
          <w:rFonts w:ascii="Arial" w:hAnsi="Arial" w:cs="Arial"/>
          <w:lang w:val="mn-MN"/>
        </w:rPr>
        <w:t xml:space="preserve">янах шинжээч </w:t>
      </w:r>
      <w:proofErr w:type="spellStart"/>
      <w:r w:rsidR="00072FB9" w:rsidRPr="007C128C">
        <w:rPr>
          <w:rFonts w:ascii="Arial" w:hAnsi="Arial" w:cs="Arial"/>
        </w:rPr>
        <w:t>нь</w:t>
      </w:r>
      <w:proofErr w:type="spellEnd"/>
      <w:r w:rsidR="0012322C" w:rsidRPr="007C128C">
        <w:rPr>
          <w:rFonts w:ascii="Arial" w:hAnsi="Arial" w:cs="Arial"/>
          <w:lang w:val="mn-MN"/>
        </w:rPr>
        <w:t xml:space="preserve"> </w:t>
      </w:r>
      <w:r w:rsidR="00072FB9" w:rsidRPr="007C128C">
        <w:rPr>
          <w:rFonts w:ascii="Arial" w:hAnsi="Arial" w:cs="Arial"/>
        </w:rPr>
        <w:t>10-аас</w:t>
      </w:r>
      <w:r w:rsidR="004F1C4B" w:rsidRPr="007C128C">
        <w:rPr>
          <w:rFonts w:ascii="Arial" w:hAnsi="Arial" w:cs="Arial"/>
          <w:lang w:val="mn-MN"/>
        </w:rPr>
        <w:t xml:space="preserve"> </w:t>
      </w:r>
      <w:r w:rsidR="00072FB9" w:rsidRPr="007C128C">
        <w:rPr>
          <w:rFonts w:ascii="Arial" w:hAnsi="Arial" w:cs="Arial"/>
          <w:lang w:val="mn-MN"/>
        </w:rPr>
        <w:t xml:space="preserve">доошгүй жил </w:t>
      </w:r>
      <w:r w:rsidR="00DD0329" w:rsidRPr="007C128C">
        <w:rPr>
          <w:rFonts w:ascii="Arial" w:hAnsi="Arial" w:cs="Arial"/>
          <w:lang w:val="mn-MN"/>
        </w:rPr>
        <w:t xml:space="preserve">төсөвчнөөр </w:t>
      </w:r>
      <w:r w:rsidR="00072FB9" w:rsidRPr="007C128C">
        <w:rPr>
          <w:rFonts w:ascii="Arial" w:hAnsi="Arial" w:cs="Arial"/>
          <w:lang w:val="mn-MN"/>
        </w:rPr>
        <w:t>ажилласан</w:t>
      </w:r>
      <w:r w:rsidR="00DD0329" w:rsidRPr="007C128C">
        <w:rPr>
          <w:rFonts w:ascii="Arial" w:hAnsi="Arial" w:cs="Arial"/>
          <w:lang w:val="mn-MN"/>
        </w:rPr>
        <w:t>,</w:t>
      </w:r>
      <w:r w:rsidR="00072FB9" w:rsidRPr="007C128C">
        <w:rPr>
          <w:rFonts w:ascii="Arial" w:hAnsi="Arial" w:cs="Arial"/>
          <w:lang w:val="mn-MN"/>
        </w:rPr>
        <w:t xml:space="preserve"> </w:t>
      </w:r>
      <w:proofErr w:type="spellStart"/>
      <w:r w:rsidR="00B84300" w:rsidRPr="007C128C">
        <w:rPr>
          <w:rFonts w:ascii="Arial" w:hAnsi="Arial" w:cs="Arial"/>
        </w:rPr>
        <w:t>Тэргүүлэх</w:t>
      </w:r>
      <w:proofErr w:type="spellEnd"/>
      <w:r w:rsidR="00072FB9" w:rsidRPr="007C128C">
        <w:rPr>
          <w:rFonts w:ascii="Arial" w:hAnsi="Arial" w:cs="Arial"/>
          <w:lang w:val="mn-MN"/>
        </w:rPr>
        <w:t xml:space="preserve"> </w:t>
      </w:r>
      <w:r w:rsidR="00B84300" w:rsidRPr="007C128C">
        <w:rPr>
          <w:rFonts w:ascii="Arial" w:hAnsi="Arial" w:cs="Arial"/>
          <w:lang w:val="mn-MN"/>
        </w:rPr>
        <w:t xml:space="preserve">эсвэл </w:t>
      </w:r>
      <w:r w:rsidR="00072FB9" w:rsidRPr="007C128C">
        <w:rPr>
          <w:rFonts w:ascii="Arial" w:hAnsi="Arial" w:cs="Arial"/>
          <w:lang w:val="mn-MN"/>
        </w:rPr>
        <w:t>Х</w:t>
      </w:r>
      <w:r w:rsidR="00B84300" w:rsidRPr="007C128C">
        <w:rPr>
          <w:rFonts w:ascii="Arial" w:hAnsi="Arial" w:cs="Arial"/>
          <w:lang w:val="mn-MN"/>
        </w:rPr>
        <w:t>угацаагүй мэ</w:t>
      </w:r>
      <w:proofErr w:type="spellStart"/>
      <w:r w:rsidR="00B84300" w:rsidRPr="007C128C">
        <w:rPr>
          <w:rFonts w:ascii="Arial" w:hAnsi="Arial" w:cs="Arial"/>
        </w:rPr>
        <w:t>ргэшсэн</w:t>
      </w:r>
      <w:proofErr w:type="spellEnd"/>
      <w:r w:rsidR="00B84300" w:rsidRPr="007C128C">
        <w:rPr>
          <w:rFonts w:ascii="Arial" w:hAnsi="Arial" w:cs="Arial"/>
        </w:rPr>
        <w:t xml:space="preserve"> </w:t>
      </w:r>
      <w:proofErr w:type="spellStart"/>
      <w:r w:rsidR="00B84300" w:rsidRPr="007C128C">
        <w:rPr>
          <w:rFonts w:ascii="Arial" w:hAnsi="Arial" w:cs="Arial"/>
        </w:rPr>
        <w:t>төсөвчин</w:t>
      </w:r>
      <w:proofErr w:type="spellEnd"/>
      <w:r w:rsidR="00B84300" w:rsidRPr="007C128C">
        <w:rPr>
          <w:rFonts w:ascii="Arial" w:hAnsi="Arial" w:cs="Arial"/>
        </w:rPr>
        <w:t xml:space="preserve"> </w:t>
      </w:r>
      <w:proofErr w:type="spellStart"/>
      <w:r w:rsidR="00606D72" w:rsidRPr="007C128C">
        <w:rPr>
          <w:rFonts w:ascii="Arial" w:hAnsi="Arial" w:cs="Arial"/>
        </w:rPr>
        <w:t>зэрэгтэй</w:t>
      </w:r>
      <w:proofErr w:type="spellEnd"/>
      <w:r w:rsidR="00606D72" w:rsidRPr="007C128C">
        <w:rPr>
          <w:rFonts w:ascii="Arial" w:hAnsi="Arial" w:cs="Arial"/>
        </w:rPr>
        <w:t xml:space="preserve"> </w:t>
      </w:r>
      <w:proofErr w:type="spellStart"/>
      <w:r w:rsidR="00606D72" w:rsidRPr="007C128C">
        <w:rPr>
          <w:rFonts w:ascii="Arial" w:hAnsi="Arial" w:cs="Arial"/>
        </w:rPr>
        <w:t>бай</w:t>
      </w:r>
      <w:proofErr w:type="spellEnd"/>
      <w:r w:rsidR="0052535A">
        <w:rPr>
          <w:rFonts w:ascii="Arial" w:hAnsi="Arial" w:cs="Arial"/>
          <w:lang w:val="mn-MN"/>
        </w:rPr>
        <w:t>на</w:t>
      </w:r>
      <w:r w:rsidR="00494001" w:rsidRPr="007C128C">
        <w:rPr>
          <w:rFonts w:ascii="Arial" w:hAnsi="Arial" w:cs="Arial"/>
          <w:lang w:val="mn-MN"/>
        </w:rPr>
        <w:t>.</w:t>
      </w:r>
    </w:p>
    <w:p w14:paraId="0BA3E2F9" w14:textId="0FF64523" w:rsidR="0012322C" w:rsidRPr="003F0F71" w:rsidRDefault="0012322C" w:rsidP="0012322C">
      <w:pPr>
        <w:pStyle w:val="ListParagraph"/>
        <w:numPr>
          <w:ilvl w:val="2"/>
          <w:numId w:val="13"/>
        </w:numPr>
        <w:spacing w:after="240" w:line="240" w:lineRule="auto"/>
        <w:ind w:left="1134"/>
        <w:contextualSpacing w:val="0"/>
        <w:jc w:val="both"/>
        <w:rPr>
          <w:rFonts w:ascii="Arial" w:hAnsi="Arial" w:cs="Arial"/>
          <w:lang w:val="mn-MN"/>
        </w:rPr>
      </w:pPr>
      <w:r w:rsidRPr="003F0F71">
        <w:rPr>
          <w:rFonts w:ascii="Arial" w:hAnsi="Arial" w:cs="Arial"/>
          <w:lang w:val="mn-MN"/>
        </w:rPr>
        <w:t>Ш</w:t>
      </w:r>
      <w:r w:rsidR="00B84300" w:rsidRPr="003F0F71">
        <w:rPr>
          <w:rFonts w:ascii="Arial" w:hAnsi="Arial" w:cs="Arial"/>
          <w:lang w:val="mn-MN"/>
        </w:rPr>
        <w:t>инжээч</w:t>
      </w:r>
      <w:r w:rsidR="00B84300" w:rsidRPr="003F0F71">
        <w:rPr>
          <w:rFonts w:ascii="Arial" w:hAnsi="Arial" w:cs="Arial"/>
        </w:rPr>
        <w:t xml:space="preserve"> </w:t>
      </w:r>
      <w:proofErr w:type="spellStart"/>
      <w:r w:rsidR="00B84300" w:rsidRPr="003F0F71">
        <w:rPr>
          <w:rFonts w:ascii="Arial" w:hAnsi="Arial" w:cs="Arial"/>
        </w:rPr>
        <w:t>нь</w:t>
      </w:r>
      <w:proofErr w:type="spellEnd"/>
      <w:r w:rsidR="00FF4A32" w:rsidRPr="003F0F71">
        <w:rPr>
          <w:rFonts w:ascii="Arial" w:hAnsi="Arial" w:cs="Arial"/>
        </w:rPr>
        <w:t xml:space="preserve"> </w:t>
      </w:r>
      <w:proofErr w:type="spellStart"/>
      <w:r w:rsidR="00FF4A32" w:rsidRPr="003F0F71">
        <w:rPr>
          <w:rFonts w:ascii="Arial" w:hAnsi="Arial" w:cs="Arial"/>
        </w:rPr>
        <w:t>ёс</w:t>
      </w:r>
      <w:proofErr w:type="spellEnd"/>
      <w:r w:rsidR="00FF4A32" w:rsidRPr="003F0F71">
        <w:rPr>
          <w:rFonts w:ascii="Arial" w:hAnsi="Arial" w:cs="Arial"/>
        </w:rPr>
        <w:t xml:space="preserve"> </w:t>
      </w:r>
      <w:proofErr w:type="spellStart"/>
      <w:r w:rsidR="00FF4A32" w:rsidRPr="003F0F71">
        <w:rPr>
          <w:rFonts w:ascii="Arial" w:hAnsi="Arial" w:cs="Arial"/>
        </w:rPr>
        <w:t>зүйн</w:t>
      </w:r>
      <w:proofErr w:type="spellEnd"/>
      <w:r w:rsidR="00FF4A32" w:rsidRPr="003F0F71">
        <w:rPr>
          <w:rFonts w:ascii="Arial" w:hAnsi="Arial" w:cs="Arial"/>
        </w:rPr>
        <w:t xml:space="preserve"> </w:t>
      </w:r>
      <w:proofErr w:type="spellStart"/>
      <w:r w:rsidR="00FF4A32" w:rsidRPr="003F0F71">
        <w:rPr>
          <w:rFonts w:ascii="Arial" w:hAnsi="Arial" w:cs="Arial"/>
        </w:rPr>
        <w:t>талаар</w:t>
      </w:r>
      <w:proofErr w:type="spellEnd"/>
      <w:r w:rsidR="00FF4A32" w:rsidRPr="003F0F71">
        <w:rPr>
          <w:rFonts w:ascii="Arial" w:hAnsi="Arial" w:cs="Arial"/>
        </w:rPr>
        <w:t xml:space="preserve"> </w:t>
      </w:r>
      <w:proofErr w:type="spellStart"/>
      <w:r w:rsidR="00FF4A32" w:rsidRPr="003F0F71">
        <w:rPr>
          <w:rFonts w:ascii="Arial" w:hAnsi="Arial" w:cs="Arial"/>
        </w:rPr>
        <w:t>доголдолгүй</w:t>
      </w:r>
      <w:proofErr w:type="spellEnd"/>
      <w:r w:rsidR="00FF4A32" w:rsidRPr="003F0F71">
        <w:rPr>
          <w:rFonts w:ascii="Arial" w:hAnsi="Arial" w:cs="Arial"/>
        </w:rPr>
        <w:t xml:space="preserve">, </w:t>
      </w:r>
      <w:proofErr w:type="spellStart"/>
      <w:r w:rsidR="00FF4A32" w:rsidRPr="003F0F71">
        <w:rPr>
          <w:rFonts w:ascii="Arial" w:hAnsi="Arial" w:cs="Arial"/>
        </w:rPr>
        <w:t>ашиг</w:t>
      </w:r>
      <w:proofErr w:type="spellEnd"/>
      <w:r w:rsidR="00FF4A32" w:rsidRPr="003F0F71">
        <w:rPr>
          <w:rFonts w:ascii="Arial" w:hAnsi="Arial" w:cs="Arial"/>
        </w:rPr>
        <w:t xml:space="preserve"> </w:t>
      </w:r>
      <w:proofErr w:type="spellStart"/>
      <w:r w:rsidR="00FF4A32" w:rsidRPr="003F0F71">
        <w:rPr>
          <w:rFonts w:ascii="Arial" w:hAnsi="Arial" w:cs="Arial"/>
        </w:rPr>
        <w:t>сонирхлын</w:t>
      </w:r>
      <w:proofErr w:type="spellEnd"/>
      <w:r w:rsidR="00FF4A32" w:rsidRPr="003F0F71">
        <w:rPr>
          <w:rFonts w:ascii="Arial" w:hAnsi="Arial" w:cs="Arial"/>
        </w:rPr>
        <w:t xml:space="preserve"> </w:t>
      </w:r>
      <w:proofErr w:type="spellStart"/>
      <w:r w:rsidR="00FF4A32" w:rsidRPr="003F0F71">
        <w:rPr>
          <w:rFonts w:ascii="Arial" w:hAnsi="Arial" w:cs="Arial"/>
        </w:rPr>
        <w:t>аливаа</w:t>
      </w:r>
      <w:proofErr w:type="spellEnd"/>
      <w:r w:rsidR="00FF4A32" w:rsidRPr="003F0F71">
        <w:rPr>
          <w:rFonts w:ascii="Arial" w:hAnsi="Arial" w:cs="Arial"/>
        </w:rPr>
        <w:t xml:space="preserve"> </w:t>
      </w:r>
      <w:proofErr w:type="spellStart"/>
      <w:r w:rsidR="00FF4A32" w:rsidRPr="003F0F71">
        <w:rPr>
          <w:rFonts w:ascii="Arial" w:hAnsi="Arial" w:cs="Arial"/>
        </w:rPr>
        <w:t>зөрчилгүй</w:t>
      </w:r>
      <w:proofErr w:type="spellEnd"/>
      <w:r w:rsidR="00FF4A32" w:rsidRPr="003F0F71">
        <w:rPr>
          <w:rFonts w:ascii="Arial" w:hAnsi="Arial" w:cs="Arial"/>
        </w:rPr>
        <w:t xml:space="preserve">, </w:t>
      </w:r>
      <w:r w:rsidR="00B84300" w:rsidRPr="003F0F71">
        <w:rPr>
          <w:rFonts w:ascii="Arial" w:hAnsi="Arial" w:cs="Arial"/>
        </w:rPr>
        <w:t xml:space="preserve"> </w:t>
      </w:r>
      <w:r w:rsidR="00DD0329" w:rsidRPr="003F0F71">
        <w:rPr>
          <w:rFonts w:ascii="Arial" w:hAnsi="Arial" w:cs="Arial"/>
          <w:lang w:val="mn-MN"/>
        </w:rPr>
        <w:t xml:space="preserve">тухайн </w:t>
      </w:r>
      <w:proofErr w:type="spellStart"/>
      <w:r w:rsidR="00B84300" w:rsidRPr="003F0F71">
        <w:rPr>
          <w:rFonts w:ascii="Arial" w:hAnsi="Arial" w:cs="Arial"/>
        </w:rPr>
        <w:t>зураг</w:t>
      </w:r>
      <w:proofErr w:type="spellEnd"/>
      <w:r w:rsidR="00B84300" w:rsidRPr="003F0F71">
        <w:rPr>
          <w:rFonts w:ascii="Arial" w:hAnsi="Arial" w:cs="Arial"/>
        </w:rPr>
        <w:t xml:space="preserve"> </w:t>
      </w:r>
      <w:proofErr w:type="spellStart"/>
      <w:r w:rsidR="00B84300" w:rsidRPr="003F0F71">
        <w:rPr>
          <w:rFonts w:ascii="Arial" w:hAnsi="Arial" w:cs="Arial"/>
        </w:rPr>
        <w:t>төслий</w:t>
      </w:r>
      <w:proofErr w:type="spellEnd"/>
      <w:r w:rsidR="00DD0329" w:rsidRPr="003F0F71">
        <w:rPr>
          <w:rFonts w:ascii="Arial" w:hAnsi="Arial" w:cs="Arial"/>
          <w:lang w:val="mn-MN"/>
        </w:rPr>
        <w:t>г боловсруулсан</w:t>
      </w:r>
      <w:r w:rsidR="00B84300" w:rsidRPr="003F0F71">
        <w:rPr>
          <w:rFonts w:ascii="Arial" w:hAnsi="Arial" w:cs="Arial"/>
        </w:rPr>
        <w:t xml:space="preserve"> </w:t>
      </w:r>
      <w:proofErr w:type="spellStart"/>
      <w:r w:rsidR="00B84300" w:rsidRPr="003F0F71">
        <w:rPr>
          <w:rFonts w:ascii="Arial" w:hAnsi="Arial" w:cs="Arial"/>
        </w:rPr>
        <w:t>байгууллагад</w:t>
      </w:r>
      <w:proofErr w:type="spellEnd"/>
      <w:r w:rsidR="00B84300" w:rsidRPr="003F0F71">
        <w:rPr>
          <w:rFonts w:ascii="Arial" w:hAnsi="Arial" w:cs="Arial"/>
        </w:rPr>
        <w:t xml:space="preserve"> </w:t>
      </w:r>
      <w:proofErr w:type="spellStart"/>
      <w:r w:rsidR="00B84300" w:rsidRPr="003F0F71">
        <w:rPr>
          <w:rFonts w:ascii="Arial" w:hAnsi="Arial" w:cs="Arial"/>
        </w:rPr>
        <w:t>шууд</w:t>
      </w:r>
      <w:proofErr w:type="spellEnd"/>
      <w:r w:rsidR="00B84300" w:rsidRPr="003F0F71">
        <w:rPr>
          <w:rFonts w:ascii="Arial" w:hAnsi="Arial" w:cs="Arial"/>
        </w:rPr>
        <w:t xml:space="preserve"> </w:t>
      </w:r>
      <w:proofErr w:type="spellStart"/>
      <w:r w:rsidR="00B84300" w:rsidRPr="003F0F71">
        <w:rPr>
          <w:rFonts w:ascii="Arial" w:hAnsi="Arial" w:cs="Arial"/>
        </w:rPr>
        <w:t>болон</w:t>
      </w:r>
      <w:proofErr w:type="spellEnd"/>
      <w:r w:rsidR="00B84300" w:rsidRPr="003F0F71">
        <w:rPr>
          <w:rFonts w:ascii="Arial" w:hAnsi="Arial" w:cs="Arial"/>
        </w:rPr>
        <w:t xml:space="preserve"> </w:t>
      </w:r>
      <w:proofErr w:type="spellStart"/>
      <w:r w:rsidR="00B84300" w:rsidRPr="003F0F71">
        <w:rPr>
          <w:rFonts w:ascii="Arial" w:hAnsi="Arial" w:cs="Arial"/>
        </w:rPr>
        <w:t>шууд</w:t>
      </w:r>
      <w:proofErr w:type="spellEnd"/>
      <w:r w:rsidR="00B84300" w:rsidRPr="003F0F71">
        <w:rPr>
          <w:rFonts w:ascii="Arial" w:hAnsi="Arial" w:cs="Arial"/>
        </w:rPr>
        <w:t xml:space="preserve"> </w:t>
      </w:r>
      <w:proofErr w:type="spellStart"/>
      <w:r w:rsidR="00B84300" w:rsidRPr="003F0F71">
        <w:rPr>
          <w:rFonts w:ascii="Arial" w:hAnsi="Arial" w:cs="Arial"/>
        </w:rPr>
        <w:t>бусаар</w:t>
      </w:r>
      <w:proofErr w:type="spellEnd"/>
      <w:r w:rsidR="00B84300" w:rsidRPr="003F0F71">
        <w:rPr>
          <w:rFonts w:ascii="Arial" w:hAnsi="Arial" w:cs="Arial"/>
        </w:rPr>
        <w:t xml:space="preserve"> </w:t>
      </w:r>
      <w:proofErr w:type="spellStart"/>
      <w:r w:rsidR="00B84300" w:rsidRPr="003F0F71">
        <w:rPr>
          <w:rFonts w:ascii="Arial" w:hAnsi="Arial" w:cs="Arial"/>
        </w:rPr>
        <w:t>харьяалагдд</w:t>
      </w:r>
      <w:r w:rsidR="00455796" w:rsidRPr="003F0F71">
        <w:rPr>
          <w:rFonts w:ascii="Arial" w:hAnsi="Arial" w:cs="Arial"/>
        </w:rPr>
        <w:t>аггүй</w:t>
      </w:r>
      <w:proofErr w:type="spellEnd"/>
      <w:r w:rsidR="00455796" w:rsidRPr="003F0F71">
        <w:rPr>
          <w:rFonts w:ascii="Arial" w:hAnsi="Arial" w:cs="Arial"/>
        </w:rPr>
        <w:t xml:space="preserve">, </w:t>
      </w:r>
      <w:proofErr w:type="spellStart"/>
      <w:r w:rsidR="00455796" w:rsidRPr="003F0F71">
        <w:rPr>
          <w:rFonts w:ascii="Arial" w:hAnsi="Arial" w:cs="Arial"/>
        </w:rPr>
        <w:t>хувьцаа</w:t>
      </w:r>
      <w:proofErr w:type="spellEnd"/>
      <w:r w:rsidR="00455796" w:rsidRPr="003F0F71">
        <w:rPr>
          <w:rFonts w:ascii="Arial" w:hAnsi="Arial" w:cs="Arial"/>
        </w:rPr>
        <w:t xml:space="preserve"> </w:t>
      </w:r>
      <w:proofErr w:type="spellStart"/>
      <w:r w:rsidR="00455796" w:rsidRPr="003F0F71">
        <w:rPr>
          <w:rFonts w:ascii="Arial" w:hAnsi="Arial" w:cs="Arial"/>
        </w:rPr>
        <w:t>эзэмшдэггүй</w:t>
      </w:r>
      <w:proofErr w:type="spellEnd"/>
      <w:r w:rsidR="00455796" w:rsidRPr="003F0F71">
        <w:rPr>
          <w:rFonts w:ascii="Arial" w:hAnsi="Arial" w:cs="Arial"/>
        </w:rPr>
        <w:t xml:space="preserve"> </w:t>
      </w:r>
      <w:proofErr w:type="spellStart"/>
      <w:r w:rsidR="00455796" w:rsidRPr="003F0F71">
        <w:rPr>
          <w:rFonts w:ascii="Arial" w:hAnsi="Arial" w:cs="Arial"/>
        </w:rPr>
        <w:t>байна</w:t>
      </w:r>
      <w:proofErr w:type="spellEnd"/>
      <w:r w:rsidR="00455796" w:rsidRPr="003F0F71">
        <w:rPr>
          <w:rFonts w:ascii="Arial" w:hAnsi="Arial" w:cs="Arial"/>
        </w:rPr>
        <w:t>.</w:t>
      </w:r>
    </w:p>
    <w:p w14:paraId="318D6AD8" w14:textId="796BC5EE" w:rsidR="001024E9" w:rsidRPr="003F0F71" w:rsidRDefault="0012322C" w:rsidP="0012322C">
      <w:pPr>
        <w:pStyle w:val="ListParagraph"/>
        <w:numPr>
          <w:ilvl w:val="2"/>
          <w:numId w:val="13"/>
        </w:numPr>
        <w:spacing w:after="240" w:line="240" w:lineRule="auto"/>
        <w:ind w:left="1134"/>
        <w:contextualSpacing w:val="0"/>
        <w:jc w:val="both"/>
        <w:rPr>
          <w:rFonts w:ascii="Arial" w:hAnsi="Arial" w:cs="Arial"/>
          <w:lang w:val="mn-MN"/>
        </w:rPr>
      </w:pPr>
      <w:r w:rsidRPr="003F0F71">
        <w:rPr>
          <w:rFonts w:ascii="Arial" w:hAnsi="Arial" w:cs="Arial"/>
          <w:lang w:val="mn-MN"/>
        </w:rPr>
        <w:t>Ш</w:t>
      </w:r>
      <w:r w:rsidR="00B84300" w:rsidRPr="003F0F71">
        <w:rPr>
          <w:rFonts w:ascii="Arial" w:hAnsi="Arial" w:cs="Arial"/>
          <w:lang w:val="mn-MN"/>
        </w:rPr>
        <w:t>инжээч</w:t>
      </w:r>
      <w:r w:rsidR="00B84300" w:rsidRPr="003F0F71">
        <w:rPr>
          <w:rFonts w:ascii="Arial" w:hAnsi="Arial" w:cs="Arial"/>
        </w:rPr>
        <w:t xml:space="preserve"> </w:t>
      </w:r>
      <w:proofErr w:type="spellStart"/>
      <w:r w:rsidR="00B84300" w:rsidRPr="003F0F71">
        <w:rPr>
          <w:rFonts w:ascii="Arial" w:hAnsi="Arial" w:cs="Arial"/>
        </w:rPr>
        <w:t>нь</w:t>
      </w:r>
      <w:proofErr w:type="spellEnd"/>
      <w:r w:rsidR="00B84300" w:rsidRPr="003F0F71">
        <w:rPr>
          <w:rFonts w:ascii="Arial" w:hAnsi="Arial" w:cs="Arial"/>
        </w:rPr>
        <w:t xml:space="preserve"> “</w:t>
      </w:r>
      <w:proofErr w:type="spellStart"/>
      <w:r w:rsidR="00B84300" w:rsidRPr="003F0F71">
        <w:rPr>
          <w:rFonts w:ascii="Arial" w:hAnsi="Arial" w:cs="Arial"/>
        </w:rPr>
        <w:t>Нийтийн</w:t>
      </w:r>
      <w:proofErr w:type="spellEnd"/>
      <w:r w:rsidR="00B84300" w:rsidRPr="003F0F71">
        <w:rPr>
          <w:rFonts w:ascii="Arial" w:hAnsi="Arial" w:cs="Arial"/>
        </w:rPr>
        <w:t xml:space="preserve"> </w:t>
      </w:r>
      <w:proofErr w:type="spellStart"/>
      <w:r w:rsidR="00B84300" w:rsidRPr="003F0F71">
        <w:rPr>
          <w:rFonts w:ascii="Arial" w:hAnsi="Arial" w:cs="Arial"/>
        </w:rPr>
        <w:t>албанд</w:t>
      </w:r>
      <w:proofErr w:type="spellEnd"/>
      <w:r w:rsidR="00B84300" w:rsidRPr="003F0F71">
        <w:rPr>
          <w:rFonts w:ascii="Arial" w:hAnsi="Arial" w:cs="Arial"/>
        </w:rPr>
        <w:t xml:space="preserve"> </w:t>
      </w:r>
      <w:proofErr w:type="spellStart"/>
      <w:r w:rsidR="00B84300" w:rsidRPr="003F0F71">
        <w:rPr>
          <w:rFonts w:ascii="Arial" w:hAnsi="Arial" w:cs="Arial"/>
        </w:rPr>
        <w:t>нийтийн</w:t>
      </w:r>
      <w:proofErr w:type="spellEnd"/>
      <w:r w:rsidR="00B84300" w:rsidRPr="003F0F71">
        <w:rPr>
          <w:rFonts w:ascii="Arial" w:hAnsi="Arial" w:cs="Arial"/>
        </w:rPr>
        <w:t xml:space="preserve"> </w:t>
      </w:r>
      <w:proofErr w:type="spellStart"/>
      <w:r w:rsidR="00B84300" w:rsidRPr="003F0F71">
        <w:rPr>
          <w:rFonts w:ascii="Arial" w:hAnsi="Arial" w:cs="Arial"/>
        </w:rPr>
        <w:t>болон</w:t>
      </w:r>
      <w:proofErr w:type="spellEnd"/>
      <w:r w:rsidR="00B84300" w:rsidRPr="003F0F71">
        <w:rPr>
          <w:rFonts w:ascii="Arial" w:hAnsi="Arial" w:cs="Arial"/>
        </w:rPr>
        <w:t xml:space="preserve"> </w:t>
      </w:r>
      <w:proofErr w:type="spellStart"/>
      <w:r w:rsidR="00B84300" w:rsidRPr="003F0F71">
        <w:rPr>
          <w:rFonts w:ascii="Arial" w:hAnsi="Arial" w:cs="Arial"/>
        </w:rPr>
        <w:t>хувийн</w:t>
      </w:r>
      <w:proofErr w:type="spellEnd"/>
      <w:r w:rsidR="00B84300" w:rsidRPr="003F0F71">
        <w:rPr>
          <w:rFonts w:ascii="Arial" w:hAnsi="Arial" w:cs="Arial"/>
        </w:rPr>
        <w:t xml:space="preserve"> </w:t>
      </w:r>
      <w:proofErr w:type="spellStart"/>
      <w:r w:rsidR="00B84300" w:rsidRPr="003F0F71">
        <w:rPr>
          <w:rFonts w:ascii="Arial" w:hAnsi="Arial" w:cs="Arial"/>
        </w:rPr>
        <w:t>ашиг</w:t>
      </w:r>
      <w:proofErr w:type="spellEnd"/>
      <w:r w:rsidR="00B84300" w:rsidRPr="003F0F71">
        <w:rPr>
          <w:rFonts w:ascii="Arial" w:hAnsi="Arial" w:cs="Arial"/>
        </w:rPr>
        <w:t xml:space="preserve"> </w:t>
      </w:r>
      <w:proofErr w:type="spellStart"/>
      <w:r w:rsidR="00B84300" w:rsidRPr="003F0F71">
        <w:rPr>
          <w:rFonts w:ascii="Arial" w:hAnsi="Arial" w:cs="Arial"/>
        </w:rPr>
        <w:t>сонирхлыг</w:t>
      </w:r>
      <w:proofErr w:type="spellEnd"/>
      <w:r w:rsidR="00B84300" w:rsidRPr="003F0F71">
        <w:rPr>
          <w:rFonts w:ascii="Arial" w:hAnsi="Arial" w:cs="Arial"/>
        </w:rPr>
        <w:t xml:space="preserve"> </w:t>
      </w:r>
      <w:proofErr w:type="spellStart"/>
      <w:r w:rsidR="00B84300" w:rsidRPr="003F0F71">
        <w:rPr>
          <w:rFonts w:ascii="Arial" w:hAnsi="Arial" w:cs="Arial"/>
        </w:rPr>
        <w:t>зохицуулах</w:t>
      </w:r>
      <w:proofErr w:type="spellEnd"/>
      <w:r w:rsidR="00B84300" w:rsidRPr="003F0F71">
        <w:rPr>
          <w:rFonts w:ascii="Arial" w:hAnsi="Arial" w:cs="Arial"/>
        </w:rPr>
        <w:t xml:space="preserve">, </w:t>
      </w:r>
      <w:proofErr w:type="spellStart"/>
      <w:r w:rsidR="00B84300" w:rsidRPr="003F0F71">
        <w:rPr>
          <w:rFonts w:ascii="Arial" w:hAnsi="Arial" w:cs="Arial"/>
        </w:rPr>
        <w:t>ашиг</w:t>
      </w:r>
      <w:proofErr w:type="spellEnd"/>
      <w:r w:rsidR="00B84300" w:rsidRPr="003F0F71">
        <w:rPr>
          <w:rFonts w:ascii="Arial" w:hAnsi="Arial" w:cs="Arial"/>
        </w:rPr>
        <w:t xml:space="preserve"> </w:t>
      </w:r>
      <w:proofErr w:type="spellStart"/>
      <w:r w:rsidR="00B84300" w:rsidRPr="003F0F71">
        <w:rPr>
          <w:rFonts w:ascii="Arial" w:hAnsi="Arial" w:cs="Arial"/>
        </w:rPr>
        <w:t>сонирхлын</w:t>
      </w:r>
      <w:proofErr w:type="spellEnd"/>
      <w:r w:rsidR="00B84300" w:rsidRPr="003F0F71">
        <w:rPr>
          <w:rFonts w:ascii="Arial" w:hAnsi="Arial" w:cs="Arial"/>
        </w:rPr>
        <w:t xml:space="preserve"> </w:t>
      </w:r>
      <w:proofErr w:type="spellStart"/>
      <w:r w:rsidR="00B84300" w:rsidRPr="003F0F71">
        <w:rPr>
          <w:rFonts w:ascii="Arial" w:hAnsi="Arial" w:cs="Arial"/>
        </w:rPr>
        <w:t>зөрчлөөс</w:t>
      </w:r>
      <w:proofErr w:type="spellEnd"/>
      <w:r w:rsidR="00B84300" w:rsidRPr="003F0F71">
        <w:rPr>
          <w:rFonts w:ascii="Arial" w:hAnsi="Arial" w:cs="Arial"/>
        </w:rPr>
        <w:t xml:space="preserve"> </w:t>
      </w:r>
      <w:proofErr w:type="spellStart"/>
      <w:r w:rsidR="00B84300" w:rsidRPr="003F0F71">
        <w:rPr>
          <w:rFonts w:ascii="Arial" w:hAnsi="Arial" w:cs="Arial"/>
        </w:rPr>
        <w:t>урьдчилан</w:t>
      </w:r>
      <w:proofErr w:type="spellEnd"/>
      <w:r w:rsidR="00B84300" w:rsidRPr="003F0F71">
        <w:rPr>
          <w:rFonts w:ascii="Arial" w:hAnsi="Arial" w:cs="Arial"/>
        </w:rPr>
        <w:t xml:space="preserve"> </w:t>
      </w:r>
      <w:proofErr w:type="spellStart"/>
      <w:r w:rsidR="00B84300" w:rsidRPr="003F0F71">
        <w:rPr>
          <w:rFonts w:ascii="Arial" w:hAnsi="Arial" w:cs="Arial"/>
        </w:rPr>
        <w:t>сэргийлэх</w:t>
      </w:r>
      <w:proofErr w:type="spellEnd"/>
      <w:r w:rsidR="00B84300" w:rsidRPr="003F0F71">
        <w:rPr>
          <w:rFonts w:ascii="Arial" w:hAnsi="Arial" w:cs="Arial"/>
        </w:rPr>
        <w:t xml:space="preserve"> </w:t>
      </w:r>
      <w:proofErr w:type="spellStart"/>
      <w:r w:rsidR="00B84300" w:rsidRPr="003F0F71">
        <w:rPr>
          <w:rFonts w:ascii="Arial" w:hAnsi="Arial" w:cs="Arial"/>
        </w:rPr>
        <w:t>тухай</w:t>
      </w:r>
      <w:proofErr w:type="spellEnd"/>
      <w:r w:rsidR="00B84300" w:rsidRPr="003F0F71">
        <w:rPr>
          <w:rFonts w:ascii="Arial" w:hAnsi="Arial" w:cs="Arial"/>
        </w:rPr>
        <w:t xml:space="preserve">” </w:t>
      </w:r>
      <w:proofErr w:type="spellStart"/>
      <w:r w:rsidR="00B84300" w:rsidRPr="003F0F71">
        <w:rPr>
          <w:rFonts w:ascii="Arial" w:hAnsi="Arial" w:cs="Arial"/>
        </w:rPr>
        <w:t>хуулийн</w:t>
      </w:r>
      <w:proofErr w:type="spellEnd"/>
      <w:r w:rsidR="00B84300" w:rsidRPr="003F0F71">
        <w:rPr>
          <w:rFonts w:ascii="Arial" w:hAnsi="Arial" w:cs="Arial"/>
        </w:rPr>
        <w:t xml:space="preserve"> 18 </w:t>
      </w:r>
      <w:proofErr w:type="spellStart"/>
      <w:r w:rsidR="00B84300" w:rsidRPr="003F0F71">
        <w:rPr>
          <w:rFonts w:ascii="Arial" w:hAnsi="Arial" w:cs="Arial"/>
        </w:rPr>
        <w:t>дугаар</w:t>
      </w:r>
      <w:proofErr w:type="spellEnd"/>
      <w:r w:rsidR="00B84300" w:rsidRPr="003F0F71">
        <w:rPr>
          <w:rFonts w:ascii="Arial" w:hAnsi="Arial" w:cs="Arial"/>
        </w:rPr>
        <w:t xml:space="preserve"> </w:t>
      </w:r>
      <w:proofErr w:type="spellStart"/>
      <w:r w:rsidR="00B84300" w:rsidRPr="003F0F71">
        <w:rPr>
          <w:rFonts w:ascii="Arial" w:hAnsi="Arial" w:cs="Arial"/>
        </w:rPr>
        <w:t>зүйлийн</w:t>
      </w:r>
      <w:proofErr w:type="spellEnd"/>
      <w:r w:rsidR="00B84300" w:rsidRPr="003F0F71">
        <w:rPr>
          <w:rFonts w:ascii="Arial" w:hAnsi="Arial" w:cs="Arial"/>
        </w:rPr>
        <w:t xml:space="preserve"> 18.5.3 </w:t>
      </w:r>
      <w:proofErr w:type="spellStart"/>
      <w:r w:rsidR="00B84300" w:rsidRPr="003F0F71">
        <w:rPr>
          <w:rFonts w:ascii="Arial" w:hAnsi="Arial" w:cs="Arial"/>
        </w:rPr>
        <w:t>дахь</w:t>
      </w:r>
      <w:proofErr w:type="spellEnd"/>
      <w:r w:rsidR="00B84300" w:rsidRPr="003F0F71">
        <w:rPr>
          <w:rFonts w:ascii="Arial" w:hAnsi="Arial" w:cs="Arial"/>
        </w:rPr>
        <w:t xml:space="preserve"> </w:t>
      </w:r>
      <w:proofErr w:type="spellStart"/>
      <w:r w:rsidR="00B84300" w:rsidRPr="003F0F71">
        <w:rPr>
          <w:rFonts w:ascii="Arial" w:hAnsi="Arial" w:cs="Arial"/>
        </w:rPr>
        <w:t>заалтын</w:t>
      </w:r>
      <w:proofErr w:type="spellEnd"/>
      <w:r w:rsidR="00B84300" w:rsidRPr="003F0F71">
        <w:rPr>
          <w:rFonts w:ascii="Arial" w:hAnsi="Arial" w:cs="Arial"/>
        </w:rPr>
        <w:t xml:space="preserve"> </w:t>
      </w:r>
      <w:proofErr w:type="spellStart"/>
      <w:r w:rsidR="00B84300" w:rsidRPr="003F0F71">
        <w:rPr>
          <w:rFonts w:ascii="Arial" w:hAnsi="Arial" w:cs="Arial"/>
        </w:rPr>
        <w:t>шаардлагы</w:t>
      </w:r>
      <w:proofErr w:type="spellEnd"/>
      <w:r w:rsidR="00C3298F" w:rsidRPr="003F0F71">
        <w:rPr>
          <w:rFonts w:ascii="Arial" w:hAnsi="Arial" w:cs="Arial"/>
          <w:lang w:val="mn-MN"/>
        </w:rPr>
        <w:t xml:space="preserve">н дагуу холбогдох нөхцөлийг бүрдүүлсэн </w:t>
      </w:r>
      <w:proofErr w:type="spellStart"/>
      <w:r w:rsidR="00B84300" w:rsidRPr="003F0F71">
        <w:rPr>
          <w:rFonts w:ascii="Arial" w:hAnsi="Arial" w:cs="Arial"/>
        </w:rPr>
        <w:t>байна</w:t>
      </w:r>
      <w:proofErr w:type="spellEnd"/>
      <w:r w:rsidR="00B84300" w:rsidRPr="003F0F71">
        <w:rPr>
          <w:rFonts w:ascii="Arial" w:hAnsi="Arial" w:cs="Arial"/>
        </w:rPr>
        <w:t>.</w:t>
      </w:r>
    </w:p>
    <w:p w14:paraId="17E6C597" w14:textId="2DEDA272" w:rsidR="00FF4A32" w:rsidRPr="003F0F71" w:rsidRDefault="007F3C55" w:rsidP="00FF4A32">
      <w:pPr>
        <w:pStyle w:val="NormalWeb"/>
        <w:numPr>
          <w:ilvl w:val="1"/>
          <w:numId w:val="13"/>
        </w:numPr>
        <w:spacing w:before="0" w:beforeAutospacing="0" w:after="240" w:afterAutospacing="0"/>
        <w:ind w:left="0" w:firstLine="0"/>
        <w:jc w:val="both"/>
        <w:rPr>
          <w:rFonts w:ascii="Arial" w:hAnsi="Arial" w:cs="Arial"/>
          <w:sz w:val="22"/>
          <w:szCs w:val="22"/>
        </w:rPr>
      </w:pPr>
      <w:r>
        <w:rPr>
          <w:rFonts w:ascii="Arial" w:hAnsi="Arial" w:cs="Arial"/>
          <w:sz w:val="22"/>
          <w:szCs w:val="22"/>
          <w:lang w:val="mn-MN"/>
        </w:rPr>
        <w:t>Тухайн төсөл арга хэмжээний</w:t>
      </w:r>
      <w:r w:rsidR="00FF4A32" w:rsidRPr="003F0F71">
        <w:rPr>
          <w:rFonts w:ascii="Arial" w:hAnsi="Arial" w:cs="Arial"/>
          <w:sz w:val="22"/>
          <w:szCs w:val="22"/>
        </w:rPr>
        <w:t xml:space="preserve"> </w:t>
      </w:r>
      <w:proofErr w:type="spellStart"/>
      <w:r w:rsidR="00FF4A32" w:rsidRPr="003F0F71">
        <w:rPr>
          <w:rFonts w:ascii="Arial" w:hAnsi="Arial" w:cs="Arial"/>
          <w:sz w:val="22"/>
          <w:szCs w:val="22"/>
        </w:rPr>
        <w:t>онцлогт</w:t>
      </w:r>
      <w:proofErr w:type="spellEnd"/>
      <w:r w:rsidR="00FF4A32" w:rsidRPr="003F0F71">
        <w:rPr>
          <w:rFonts w:ascii="Arial" w:hAnsi="Arial" w:cs="Arial"/>
          <w:sz w:val="22"/>
          <w:szCs w:val="22"/>
        </w:rPr>
        <w:t xml:space="preserve"> </w:t>
      </w:r>
      <w:proofErr w:type="spellStart"/>
      <w:r w:rsidR="00FF4A32" w:rsidRPr="003F0F71">
        <w:rPr>
          <w:rFonts w:ascii="Arial" w:hAnsi="Arial" w:cs="Arial"/>
          <w:sz w:val="22"/>
          <w:szCs w:val="22"/>
        </w:rPr>
        <w:t>нийцсэн</w:t>
      </w:r>
      <w:proofErr w:type="spellEnd"/>
      <w:r w:rsidR="00FF4A32" w:rsidRPr="003F0F71">
        <w:rPr>
          <w:rFonts w:ascii="Arial" w:hAnsi="Arial" w:cs="Arial"/>
          <w:sz w:val="22"/>
          <w:szCs w:val="22"/>
        </w:rPr>
        <w:t xml:space="preserve"> </w:t>
      </w:r>
      <w:proofErr w:type="spellStart"/>
      <w:r w:rsidR="00FF4A32" w:rsidRPr="003F0F71">
        <w:rPr>
          <w:rFonts w:ascii="Arial" w:hAnsi="Arial" w:cs="Arial"/>
          <w:sz w:val="22"/>
          <w:szCs w:val="22"/>
        </w:rPr>
        <w:t>нэмэлт</w:t>
      </w:r>
      <w:proofErr w:type="spellEnd"/>
      <w:r w:rsidR="00FF4A32" w:rsidRPr="003F0F71">
        <w:rPr>
          <w:rFonts w:ascii="Arial" w:hAnsi="Arial" w:cs="Arial"/>
          <w:sz w:val="22"/>
          <w:szCs w:val="22"/>
        </w:rPr>
        <w:t xml:space="preserve"> </w:t>
      </w:r>
      <w:proofErr w:type="spellStart"/>
      <w:r w:rsidR="00FF4A32" w:rsidRPr="003F0F71">
        <w:rPr>
          <w:rFonts w:ascii="Arial" w:hAnsi="Arial" w:cs="Arial"/>
          <w:sz w:val="22"/>
          <w:szCs w:val="22"/>
        </w:rPr>
        <w:t>нөхцөлийг</w:t>
      </w:r>
      <w:proofErr w:type="spellEnd"/>
      <w:r w:rsidR="00FF4A32" w:rsidRPr="003F0F71">
        <w:rPr>
          <w:rFonts w:ascii="Arial" w:hAnsi="Arial" w:cs="Arial"/>
          <w:sz w:val="22"/>
          <w:szCs w:val="22"/>
        </w:rPr>
        <w:t xml:space="preserve"> </w:t>
      </w:r>
      <w:r w:rsidR="00FF4A32" w:rsidRPr="003F0F71">
        <w:rPr>
          <w:rFonts w:ascii="Arial" w:hAnsi="Arial" w:cs="Arial"/>
          <w:sz w:val="22"/>
          <w:szCs w:val="22"/>
          <w:lang w:val="mn-MN"/>
        </w:rPr>
        <w:t>шинжээч</w:t>
      </w:r>
      <w:proofErr w:type="spellStart"/>
      <w:r w:rsidR="00FF4A32" w:rsidRPr="003F0F71">
        <w:rPr>
          <w:rFonts w:ascii="Arial" w:hAnsi="Arial" w:cs="Arial"/>
          <w:sz w:val="22"/>
          <w:szCs w:val="22"/>
        </w:rPr>
        <w:t>ийн</w:t>
      </w:r>
      <w:proofErr w:type="spellEnd"/>
      <w:r w:rsidR="00FF4A32" w:rsidRPr="003F0F71">
        <w:rPr>
          <w:rFonts w:ascii="Arial" w:hAnsi="Arial" w:cs="Arial"/>
          <w:sz w:val="22"/>
          <w:szCs w:val="22"/>
        </w:rPr>
        <w:t xml:space="preserve"> </w:t>
      </w:r>
      <w:proofErr w:type="spellStart"/>
      <w:r w:rsidR="00FF4A32" w:rsidRPr="003F0F71">
        <w:rPr>
          <w:rFonts w:ascii="Arial" w:hAnsi="Arial" w:cs="Arial"/>
          <w:sz w:val="22"/>
          <w:szCs w:val="22"/>
        </w:rPr>
        <w:t>ажиллах</w:t>
      </w:r>
      <w:proofErr w:type="spellEnd"/>
      <w:r w:rsidR="00FF4A32" w:rsidRPr="003F0F71">
        <w:rPr>
          <w:rFonts w:ascii="Arial" w:hAnsi="Arial" w:cs="Arial"/>
          <w:sz w:val="22"/>
          <w:szCs w:val="22"/>
        </w:rPr>
        <w:t xml:space="preserve"> </w:t>
      </w:r>
      <w:proofErr w:type="spellStart"/>
      <w:r w:rsidR="00FF4A32" w:rsidRPr="003F0F71">
        <w:rPr>
          <w:rFonts w:ascii="Arial" w:hAnsi="Arial" w:cs="Arial"/>
          <w:sz w:val="22"/>
          <w:szCs w:val="22"/>
        </w:rPr>
        <w:t>гэрээнд</w:t>
      </w:r>
      <w:proofErr w:type="spellEnd"/>
      <w:r w:rsidR="00FF4A32" w:rsidRPr="003F0F71">
        <w:rPr>
          <w:rFonts w:ascii="Arial" w:hAnsi="Arial" w:cs="Arial"/>
          <w:sz w:val="22"/>
          <w:szCs w:val="22"/>
        </w:rPr>
        <w:t xml:space="preserve"> </w:t>
      </w:r>
      <w:proofErr w:type="spellStart"/>
      <w:r w:rsidR="00FF4A32" w:rsidRPr="003F0F71">
        <w:rPr>
          <w:rFonts w:ascii="Arial" w:hAnsi="Arial" w:cs="Arial"/>
          <w:sz w:val="22"/>
          <w:szCs w:val="22"/>
        </w:rPr>
        <w:t>тусган</w:t>
      </w:r>
      <w:proofErr w:type="spellEnd"/>
      <w:r w:rsidR="00FF4A32" w:rsidRPr="003F0F71">
        <w:rPr>
          <w:rFonts w:ascii="Arial" w:hAnsi="Arial" w:cs="Arial"/>
          <w:sz w:val="22"/>
          <w:szCs w:val="22"/>
        </w:rPr>
        <w:t xml:space="preserve"> </w:t>
      </w:r>
      <w:proofErr w:type="spellStart"/>
      <w:r w:rsidR="00FF4A32" w:rsidRPr="003F0F71">
        <w:rPr>
          <w:rFonts w:ascii="Arial" w:hAnsi="Arial" w:cs="Arial"/>
          <w:sz w:val="22"/>
          <w:szCs w:val="22"/>
        </w:rPr>
        <w:t>зохицуулна</w:t>
      </w:r>
      <w:proofErr w:type="spellEnd"/>
      <w:r w:rsidR="00FF4A32" w:rsidRPr="003F0F71">
        <w:rPr>
          <w:rFonts w:ascii="Arial" w:hAnsi="Arial" w:cs="Arial"/>
          <w:sz w:val="22"/>
          <w:szCs w:val="22"/>
        </w:rPr>
        <w:t>.</w:t>
      </w:r>
    </w:p>
    <w:p w14:paraId="6163E956" w14:textId="7B79E568" w:rsidR="00FF4A32" w:rsidRPr="003F0F71" w:rsidRDefault="00FF4A32" w:rsidP="00FF4A32">
      <w:pPr>
        <w:pStyle w:val="NormalWeb"/>
        <w:numPr>
          <w:ilvl w:val="1"/>
          <w:numId w:val="13"/>
        </w:numPr>
        <w:spacing w:before="0" w:beforeAutospacing="0" w:after="240" w:afterAutospacing="0"/>
        <w:ind w:left="0" w:firstLine="0"/>
        <w:jc w:val="both"/>
        <w:rPr>
          <w:rFonts w:ascii="Arial" w:hAnsi="Arial" w:cs="Arial"/>
          <w:sz w:val="22"/>
          <w:szCs w:val="22"/>
        </w:rPr>
      </w:pPr>
      <w:r w:rsidRPr="003F0F71">
        <w:rPr>
          <w:rFonts w:ascii="Arial" w:hAnsi="Arial" w:cs="Arial"/>
          <w:sz w:val="22"/>
          <w:szCs w:val="22"/>
          <w:lang w:val="mn-MN"/>
        </w:rPr>
        <w:t>Шинжээчийг</w:t>
      </w:r>
      <w:r w:rsidRPr="003F0F71">
        <w:rPr>
          <w:rFonts w:ascii="Arial" w:hAnsi="Arial" w:cs="Arial"/>
          <w:sz w:val="22"/>
          <w:szCs w:val="22"/>
        </w:rPr>
        <w:t xml:space="preserve"> </w:t>
      </w:r>
      <w:proofErr w:type="spellStart"/>
      <w:r w:rsidRPr="003F0F71">
        <w:rPr>
          <w:rFonts w:ascii="Arial" w:hAnsi="Arial" w:cs="Arial"/>
          <w:sz w:val="22"/>
          <w:szCs w:val="22"/>
        </w:rPr>
        <w:t>өрсөлдөөний</w:t>
      </w:r>
      <w:proofErr w:type="spellEnd"/>
      <w:r w:rsidRPr="003F0F71">
        <w:rPr>
          <w:rFonts w:ascii="Arial" w:hAnsi="Arial" w:cs="Arial"/>
          <w:sz w:val="22"/>
          <w:szCs w:val="22"/>
        </w:rPr>
        <w:t xml:space="preserve"> </w:t>
      </w:r>
      <w:proofErr w:type="spellStart"/>
      <w:r w:rsidRPr="003F0F71">
        <w:rPr>
          <w:rFonts w:ascii="Arial" w:hAnsi="Arial" w:cs="Arial"/>
          <w:sz w:val="22"/>
          <w:szCs w:val="22"/>
        </w:rPr>
        <w:t>журмаар</w:t>
      </w:r>
      <w:proofErr w:type="spellEnd"/>
      <w:r w:rsidRPr="003F0F71">
        <w:rPr>
          <w:rFonts w:ascii="Arial" w:hAnsi="Arial" w:cs="Arial"/>
          <w:sz w:val="22"/>
          <w:szCs w:val="22"/>
        </w:rPr>
        <w:t xml:space="preserve"> </w:t>
      </w:r>
      <w:proofErr w:type="spellStart"/>
      <w:r w:rsidRPr="003F0F71">
        <w:rPr>
          <w:rFonts w:ascii="Arial" w:hAnsi="Arial" w:cs="Arial"/>
          <w:sz w:val="22"/>
          <w:szCs w:val="22"/>
        </w:rPr>
        <w:t>сонгосон</w:t>
      </w:r>
      <w:proofErr w:type="spellEnd"/>
      <w:r w:rsidRPr="003F0F71">
        <w:rPr>
          <w:rFonts w:ascii="Arial" w:hAnsi="Arial" w:cs="Arial"/>
          <w:sz w:val="22"/>
          <w:szCs w:val="22"/>
        </w:rPr>
        <w:t xml:space="preserve"> </w:t>
      </w:r>
      <w:proofErr w:type="spellStart"/>
      <w:r w:rsidRPr="003F0F71">
        <w:rPr>
          <w:rFonts w:ascii="Arial" w:hAnsi="Arial" w:cs="Arial"/>
          <w:sz w:val="22"/>
          <w:szCs w:val="22"/>
        </w:rPr>
        <w:t>байх</w:t>
      </w:r>
      <w:proofErr w:type="spellEnd"/>
      <w:r w:rsidRPr="003F0F71">
        <w:rPr>
          <w:rFonts w:ascii="Arial" w:hAnsi="Arial" w:cs="Arial"/>
          <w:sz w:val="22"/>
          <w:szCs w:val="22"/>
        </w:rPr>
        <w:t xml:space="preserve"> </w:t>
      </w:r>
      <w:r w:rsidRPr="003F0F71">
        <w:rPr>
          <w:rFonts w:ascii="Arial" w:hAnsi="Arial" w:cs="Arial"/>
          <w:sz w:val="22"/>
          <w:szCs w:val="22"/>
          <w:lang w:val="mn-MN"/>
        </w:rPr>
        <w:t xml:space="preserve">ба </w:t>
      </w:r>
      <w:proofErr w:type="spellStart"/>
      <w:r w:rsidRPr="003F0F71">
        <w:rPr>
          <w:rFonts w:ascii="Arial" w:hAnsi="Arial" w:cs="Arial"/>
          <w:sz w:val="22"/>
          <w:szCs w:val="22"/>
        </w:rPr>
        <w:t>сонгон</w:t>
      </w:r>
      <w:proofErr w:type="spellEnd"/>
      <w:r w:rsidRPr="003F0F71">
        <w:rPr>
          <w:rFonts w:ascii="Arial" w:hAnsi="Arial" w:cs="Arial"/>
          <w:sz w:val="22"/>
          <w:szCs w:val="22"/>
        </w:rPr>
        <w:t xml:space="preserve"> </w:t>
      </w:r>
      <w:proofErr w:type="spellStart"/>
      <w:r w:rsidRPr="003F0F71">
        <w:rPr>
          <w:rFonts w:ascii="Arial" w:hAnsi="Arial" w:cs="Arial"/>
          <w:sz w:val="22"/>
          <w:szCs w:val="22"/>
        </w:rPr>
        <w:t>шалгаруулах</w:t>
      </w:r>
      <w:proofErr w:type="spellEnd"/>
      <w:r w:rsidRPr="003F0F71">
        <w:rPr>
          <w:rFonts w:ascii="Arial" w:hAnsi="Arial" w:cs="Arial"/>
          <w:sz w:val="22"/>
          <w:szCs w:val="22"/>
        </w:rPr>
        <w:t xml:space="preserve"> </w:t>
      </w:r>
      <w:proofErr w:type="spellStart"/>
      <w:r w:rsidRPr="003F0F71">
        <w:rPr>
          <w:rFonts w:ascii="Arial" w:hAnsi="Arial" w:cs="Arial"/>
          <w:sz w:val="22"/>
          <w:szCs w:val="22"/>
        </w:rPr>
        <w:t>үйл</w:t>
      </w:r>
      <w:proofErr w:type="spellEnd"/>
      <w:r w:rsidRPr="003F0F71">
        <w:rPr>
          <w:rFonts w:ascii="Arial" w:hAnsi="Arial" w:cs="Arial"/>
          <w:sz w:val="22"/>
          <w:szCs w:val="22"/>
        </w:rPr>
        <w:t xml:space="preserve"> </w:t>
      </w:r>
      <w:proofErr w:type="spellStart"/>
      <w:r w:rsidRPr="003F0F71">
        <w:rPr>
          <w:rFonts w:ascii="Arial" w:hAnsi="Arial" w:cs="Arial"/>
          <w:sz w:val="22"/>
          <w:szCs w:val="22"/>
        </w:rPr>
        <w:t>ажиллагаанд</w:t>
      </w:r>
      <w:proofErr w:type="spellEnd"/>
      <w:r w:rsidRPr="003F0F71">
        <w:rPr>
          <w:rFonts w:ascii="Arial" w:hAnsi="Arial" w:cs="Arial"/>
          <w:sz w:val="22"/>
          <w:szCs w:val="22"/>
        </w:rPr>
        <w:t xml:space="preserve"> </w:t>
      </w:r>
      <w:proofErr w:type="spellStart"/>
      <w:r w:rsidRPr="003F0F71">
        <w:rPr>
          <w:rFonts w:ascii="Arial" w:hAnsi="Arial" w:cs="Arial"/>
          <w:sz w:val="22"/>
          <w:szCs w:val="22"/>
        </w:rPr>
        <w:t>Авто</w:t>
      </w:r>
      <w:proofErr w:type="spellEnd"/>
      <w:r w:rsidRPr="003F0F71">
        <w:rPr>
          <w:rFonts w:ascii="Arial" w:hAnsi="Arial" w:cs="Arial"/>
          <w:sz w:val="22"/>
          <w:szCs w:val="22"/>
        </w:rPr>
        <w:t xml:space="preserve"> </w:t>
      </w:r>
      <w:proofErr w:type="spellStart"/>
      <w:r w:rsidRPr="003F0F71">
        <w:rPr>
          <w:rFonts w:ascii="Arial" w:hAnsi="Arial" w:cs="Arial"/>
          <w:sz w:val="22"/>
          <w:szCs w:val="22"/>
        </w:rPr>
        <w:t>замын</w:t>
      </w:r>
      <w:proofErr w:type="spellEnd"/>
      <w:r w:rsidRPr="003F0F71">
        <w:rPr>
          <w:rFonts w:ascii="Arial" w:hAnsi="Arial" w:cs="Arial"/>
          <w:sz w:val="22"/>
          <w:szCs w:val="22"/>
        </w:rPr>
        <w:t xml:space="preserve"> </w:t>
      </w:r>
      <w:proofErr w:type="spellStart"/>
      <w:r w:rsidRPr="003F0F71">
        <w:rPr>
          <w:rFonts w:ascii="Arial" w:hAnsi="Arial" w:cs="Arial"/>
          <w:sz w:val="22"/>
          <w:szCs w:val="22"/>
        </w:rPr>
        <w:t>асуудал</w:t>
      </w:r>
      <w:proofErr w:type="spellEnd"/>
      <w:r w:rsidRPr="003F0F71">
        <w:rPr>
          <w:rFonts w:ascii="Arial" w:hAnsi="Arial" w:cs="Arial"/>
          <w:sz w:val="22"/>
          <w:szCs w:val="22"/>
        </w:rPr>
        <w:t xml:space="preserve"> </w:t>
      </w:r>
      <w:proofErr w:type="spellStart"/>
      <w:r w:rsidRPr="003F0F71">
        <w:rPr>
          <w:rFonts w:ascii="Arial" w:hAnsi="Arial" w:cs="Arial"/>
          <w:sz w:val="22"/>
          <w:szCs w:val="22"/>
        </w:rPr>
        <w:t>эрхэлсэн</w:t>
      </w:r>
      <w:proofErr w:type="spellEnd"/>
      <w:r w:rsidRPr="003F0F71">
        <w:rPr>
          <w:rFonts w:ascii="Arial" w:hAnsi="Arial" w:cs="Arial"/>
          <w:sz w:val="22"/>
          <w:szCs w:val="22"/>
        </w:rPr>
        <w:t xml:space="preserve"> </w:t>
      </w:r>
      <w:proofErr w:type="spellStart"/>
      <w:r w:rsidRPr="003F0F71">
        <w:rPr>
          <w:rFonts w:ascii="Arial" w:hAnsi="Arial" w:cs="Arial"/>
          <w:sz w:val="22"/>
          <w:szCs w:val="22"/>
        </w:rPr>
        <w:t>төрийн</w:t>
      </w:r>
      <w:proofErr w:type="spellEnd"/>
      <w:r w:rsidRPr="003F0F71">
        <w:rPr>
          <w:rFonts w:ascii="Arial" w:hAnsi="Arial" w:cs="Arial"/>
          <w:sz w:val="22"/>
          <w:szCs w:val="22"/>
        </w:rPr>
        <w:t xml:space="preserve"> </w:t>
      </w:r>
      <w:proofErr w:type="spellStart"/>
      <w:r w:rsidRPr="003F0F71">
        <w:rPr>
          <w:rFonts w:ascii="Arial" w:hAnsi="Arial" w:cs="Arial"/>
          <w:sz w:val="22"/>
          <w:szCs w:val="22"/>
        </w:rPr>
        <w:t>захиргааны</w:t>
      </w:r>
      <w:proofErr w:type="spellEnd"/>
      <w:r w:rsidRPr="003F0F71">
        <w:rPr>
          <w:rFonts w:ascii="Arial" w:hAnsi="Arial" w:cs="Arial"/>
          <w:sz w:val="22"/>
          <w:szCs w:val="22"/>
        </w:rPr>
        <w:t xml:space="preserve"> </w:t>
      </w:r>
      <w:proofErr w:type="spellStart"/>
      <w:r w:rsidRPr="003F0F71">
        <w:rPr>
          <w:rFonts w:ascii="Arial" w:hAnsi="Arial" w:cs="Arial"/>
          <w:sz w:val="22"/>
          <w:szCs w:val="22"/>
        </w:rPr>
        <w:t>төв</w:t>
      </w:r>
      <w:proofErr w:type="spellEnd"/>
      <w:r w:rsidRPr="003F0F71">
        <w:rPr>
          <w:rFonts w:ascii="Arial" w:hAnsi="Arial" w:cs="Arial"/>
          <w:sz w:val="22"/>
          <w:szCs w:val="22"/>
        </w:rPr>
        <w:t xml:space="preserve"> </w:t>
      </w:r>
      <w:proofErr w:type="spellStart"/>
      <w:r w:rsidRPr="003F0F71">
        <w:rPr>
          <w:rFonts w:ascii="Arial" w:hAnsi="Arial" w:cs="Arial"/>
          <w:sz w:val="22"/>
          <w:szCs w:val="22"/>
        </w:rPr>
        <w:t>байгууллагын</w:t>
      </w:r>
      <w:proofErr w:type="spellEnd"/>
      <w:r w:rsidRPr="003F0F71">
        <w:rPr>
          <w:rFonts w:ascii="Arial" w:hAnsi="Arial" w:cs="Arial"/>
          <w:sz w:val="22"/>
          <w:szCs w:val="22"/>
        </w:rPr>
        <w:t xml:space="preserve"> </w:t>
      </w:r>
      <w:proofErr w:type="spellStart"/>
      <w:r w:rsidRPr="003F0F71">
        <w:rPr>
          <w:rFonts w:ascii="Arial" w:hAnsi="Arial" w:cs="Arial"/>
          <w:sz w:val="22"/>
          <w:szCs w:val="22"/>
        </w:rPr>
        <w:t>холбогдох</w:t>
      </w:r>
      <w:proofErr w:type="spellEnd"/>
      <w:r w:rsidRPr="003F0F71">
        <w:rPr>
          <w:rFonts w:ascii="Arial" w:hAnsi="Arial" w:cs="Arial"/>
          <w:sz w:val="22"/>
          <w:szCs w:val="22"/>
        </w:rPr>
        <w:t xml:space="preserve"> </w:t>
      </w:r>
      <w:proofErr w:type="spellStart"/>
      <w:r w:rsidRPr="003F0F71">
        <w:rPr>
          <w:rFonts w:ascii="Arial" w:hAnsi="Arial" w:cs="Arial"/>
          <w:sz w:val="22"/>
          <w:szCs w:val="22"/>
        </w:rPr>
        <w:t>газрын</w:t>
      </w:r>
      <w:proofErr w:type="spellEnd"/>
      <w:r w:rsidRPr="003F0F71">
        <w:rPr>
          <w:rFonts w:ascii="Arial" w:hAnsi="Arial" w:cs="Arial"/>
          <w:sz w:val="22"/>
          <w:szCs w:val="22"/>
        </w:rPr>
        <w:t xml:space="preserve"> </w:t>
      </w:r>
      <w:proofErr w:type="spellStart"/>
      <w:r w:rsidRPr="003F0F71">
        <w:rPr>
          <w:rFonts w:ascii="Arial" w:hAnsi="Arial" w:cs="Arial"/>
          <w:sz w:val="22"/>
          <w:szCs w:val="22"/>
        </w:rPr>
        <w:t>саналыг</w:t>
      </w:r>
      <w:proofErr w:type="spellEnd"/>
      <w:r w:rsidRPr="003F0F71">
        <w:rPr>
          <w:rFonts w:ascii="Arial" w:hAnsi="Arial" w:cs="Arial"/>
          <w:sz w:val="22"/>
          <w:szCs w:val="22"/>
        </w:rPr>
        <w:t xml:space="preserve"> </w:t>
      </w:r>
      <w:proofErr w:type="spellStart"/>
      <w:r w:rsidRPr="003F0F71">
        <w:rPr>
          <w:rFonts w:ascii="Arial" w:hAnsi="Arial" w:cs="Arial"/>
          <w:sz w:val="22"/>
          <w:szCs w:val="22"/>
        </w:rPr>
        <w:t>авна</w:t>
      </w:r>
      <w:proofErr w:type="spellEnd"/>
      <w:r w:rsidRPr="003F0F71">
        <w:rPr>
          <w:rFonts w:ascii="Arial" w:hAnsi="Arial" w:cs="Arial"/>
          <w:sz w:val="22"/>
          <w:szCs w:val="22"/>
        </w:rPr>
        <w:t>.</w:t>
      </w:r>
      <w:r w:rsidR="005F018D" w:rsidRPr="003F0F71">
        <w:rPr>
          <w:rFonts w:ascii="Arial" w:hAnsi="Arial" w:cs="Arial"/>
          <w:sz w:val="22"/>
          <w:szCs w:val="22"/>
          <w:lang w:val="mn-MN"/>
        </w:rPr>
        <w:t xml:space="preserve"> Шинжээчээр ажиллах хүсэлтийг энэ журмын 1.4-т заасан байгууллагад хүргүүлнэ.</w:t>
      </w:r>
    </w:p>
    <w:p w14:paraId="66AF50FB" w14:textId="1A4B0E1C" w:rsidR="005C1375" w:rsidRPr="003F0F71" w:rsidRDefault="005C1375" w:rsidP="000523CC">
      <w:pPr>
        <w:pStyle w:val="NormalWeb"/>
        <w:numPr>
          <w:ilvl w:val="1"/>
          <w:numId w:val="13"/>
        </w:numPr>
        <w:spacing w:before="0" w:beforeAutospacing="0" w:after="240" w:afterAutospacing="0"/>
        <w:ind w:left="0" w:firstLine="0"/>
        <w:jc w:val="both"/>
        <w:rPr>
          <w:rFonts w:ascii="Arial" w:hAnsi="Arial" w:cs="Arial"/>
          <w:sz w:val="22"/>
          <w:szCs w:val="22"/>
          <w:lang w:val="mn-MN"/>
        </w:rPr>
      </w:pPr>
      <w:proofErr w:type="spellStart"/>
      <w:r w:rsidRPr="003F0F71">
        <w:rPr>
          <w:rFonts w:ascii="Arial" w:hAnsi="Arial" w:cs="Arial"/>
          <w:sz w:val="22"/>
          <w:szCs w:val="22"/>
        </w:rPr>
        <w:t>Зураг</w:t>
      </w:r>
      <w:proofErr w:type="spellEnd"/>
      <w:r w:rsidRPr="003F0F71">
        <w:rPr>
          <w:rFonts w:ascii="Arial" w:hAnsi="Arial" w:cs="Arial"/>
          <w:sz w:val="22"/>
          <w:szCs w:val="22"/>
        </w:rPr>
        <w:t xml:space="preserve"> </w:t>
      </w:r>
      <w:proofErr w:type="spellStart"/>
      <w:r w:rsidRPr="003F0F71">
        <w:rPr>
          <w:rFonts w:ascii="Arial" w:hAnsi="Arial" w:cs="Arial"/>
          <w:sz w:val="22"/>
          <w:szCs w:val="22"/>
        </w:rPr>
        <w:t>төслий</w:t>
      </w:r>
      <w:proofErr w:type="spellEnd"/>
      <w:r w:rsidRPr="003F0F71">
        <w:rPr>
          <w:rFonts w:ascii="Arial" w:hAnsi="Arial" w:cs="Arial"/>
          <w:sz w:val="22"/>
          <w:szCs w:val="22"/>
          <w:lang w:val="mn-MN"/>
        </w:rPr>
        <w:t>г</w:t>
      </w:r>
      <w:r w:rsidRPr="003F0F71">
        <w:rPr>
          <w:rFonts w:ascii="Arial" w:hAnsi="Arial" w:cs="Arial"/>
          <w:sz w:val="22"/>
          <w:szCs w:val="22"/>
        </w:rPr>
        <w:t xml:space="preserve"> </w:t>
      </w:r>
      <w:proofErr w:type="spellStart"/>
      <w:r w:rsidRPr="003F0F71">
        <w:rPr>
          <w:rFonts w:ascii="Arial" w:hAnsi="Arial" w:cs="Arial"/>
          <w:sz w:val="22"/>
          <w:szCs w:val="22"/>
        </w:rPr>
        <w:t>магадла</w:t>
      </w:r>
      <w:proofErr w:type="spellEnd"/>
      <w:r w:rsidRPr="003F0F71">
        <w:rPr>
          <w:rFonts w:ascii="Arial" w:hAnsi="Arial" w:cs="Arial"/>
          <w:sz w:val="22"/>
          <w:szCs w:val="22"/>
          <w:lang w:val="mn-MN"/>
        </w:rPr>
        <w:t xml:space="preserve">н хянаж, мэргэжлийн дүгнэлт гаргах </w:t>
      </w:r>
      <w:proofErr w:type="spellStart"/>
      <w:r w:rsidRPr="003F0F71">
        <w:rPr>
          <w:rFonts w:ascii="Arial" w:hAnsi="Arial" w:cs="Arial"/>
          <w:sz w:val="22"/>
          <w:szCs w:val="22"/>
        </w:rPr>
        <w:t>хугацааг</w:t>
      </w:r>
      <w:proofErr w:type="spellEnd"/>
      <w:r w:rsidRPr="003F0F71">
        <w:rPr>
          <w:rFonts w:ascii="Arial" w:hAnsi="Arial" w:cs="Arial"/>
          <w:sz w:val="22"/>
          <w:szCs w:val="22"/>
        </w:rPr>
        <w:t xml:space="preserve"> </w:t>
      </w:r>
      <w:proofErr w:type="spellStart"/>
      <w:r w:rsidRPr="003F0F71">
        <w:rPr>
          <w:rFonts w:ascii="Arial" w:hAnsi="Arial" w:cs="Arial"/>
          <w:sz w:val="22"/>
          <w:szCs w:val="22"/>
        </w:rPr>
        <w:t>тухайн</w:t>
      </w:r>
      <w:proofErr w:type="spellEnd"/>
      <w:r w:rsidRPr="003F0F71">
        <w:rPr>
          <w:rFonts w:ascii="Arial" w:hAnsi="Arial" w:cs="Arial"/>
          <w:sz w:val="22"/>
          <w:szCs w:val="22"/>
        </w:rPr>
        <w:t xml:space="preserve"> </w:t>
      </w:r>
      <w:proofErr w:type="spellStart"/>
      <w:r w:rsidRPr="003F0F71">
        <w:rPr>
          <w:rFonts w:ascii="Arial" w:hAnsi="Arial" w:cs="Arial"/>
          <w:sz w:val="22"/>
          <w:szCs w:val="22"/>
        </w:rPr>
        <w:t>объектын</w:t>
      </w:r>
      <w:proofErr w:type="spellEnd"/>
      <w:r w:rsidRPr="003F0F71">
        <w:rPr>
          <w:rFonts w:ascii="Arial" w:hAnsi="Arial" w:cs="Arial"/>
          <w:sz w:val="22"/>
          <w:szCs w:val="22"/>
        </w:rPr>
        <w:t xml:space="preserve"> </w:t>
      </w:r>
      <w:proofErr w:type="spellStart"/>
      <w:r w:rsidRPr="003F0F71">
        <w:rPr>
          <w:rFonts w:ascii="Arial" w:hAnsi="Arial" w:cs="Arial"/>
          <w:sz w:val="22"/>
          <w:szCs w:val="22"/>
        </w:rPr>
        <w:t>хүчин</w:t>
      </w:r>
      <w:proofErr w:type="spellEnd"/>
      <w:r w:rsidRPr="003F0F71">
        <w:rPr>
          <w:rFonts w:ascii="Arial" w:hAnsi="Arial" w:cs="Arial"/>
          <w:sz w:val="22"/>
          <w:szCs w:val="22"/>
        </w:rPr>
        <w:t xml:space="preserve"> </w:t>
      </w:r>
      <w:proofErr w:type="spellStart"/>
      <w:r w:rsidRPr="003F0F71">
        <w:rPr>
          <w:rFonts w:ascii="Arial" w:hAnsi="Arial" w:cs="Arial"/>
          <w:sz w:val="22"/>
          <w:szCs w:val="22"/>
        </w:rPr>
        <w:t>чадлаас</w:t>
      </w:r>
      <w:proofErr w:type="spellEnd"/>
      <w:r w:rsidRPr="003F0F71">
        <w:rPr>
          <w:rFonts w:ascii="Arial" w:hAnsi="Arial" w:cs="Arial"/>
          <w:sz w:val="22"/>
          <w:szCs w:val="22"/>
        </w:rPr>
        <w:t xml:space="preserve"> </w:t>
      </w:r>
      <w:proofErr w:type="spellStart"/>
      <w:r w:rsidRPr="003F0F71">
        <w:rPr>
          <w:rFonts w:ascii="Arial" w:hAnsi="Arial" w:cs="Arial"/>
          <w:sz w:val="22"/>
          <w:szCs w:val="22"/>
        </w:rPr>
        <w:t>хамааруулан</w:t>
      </w:r>
      <w:proofErr w:type="spellEnd"/>
      <w:r w:rsidRPr="003F0F71">
        <w:rPr>
          <w:rFonts w:ascii="Arial" w:hAnsi="Arial" w:cs="Arial"/>
          <w:sz w:val="22"/>
          <w:szCs w:val="22"/>
        </w:rPr>
        <w:t xml:space="preserve"> </w:t>
      </w:r>
      <w:r w:rsidRPr="003F0F71">
        <w:rPr>
          <w:rFonts w:ascii="Arial" w:hAnsi="Arial" w:cs="Arial"/>
          <w:sz w:val="22"/>
          <w:szCs w:val="22"/>
          <w:lang w:val="mn-MN"/>
        </w:rPr>
        <w:t>авто замын судалгаа, шинжилгээ хөгжлийн асуудал эрхэлсэн байгууллага</w:t>
      </w:r>
      <w:r w:rsidR="00C33D27" w:rsidRPr="003F0F71">
        <w:rPr>
          <w:rFonts w:ascii="Arial" w:hAnsi="Arial" w:cs="Arial"/>
          <w:sz w:val="22"/>
          <w:szCs w:val="22"/>
        </w:rPr>
        <w:t xml:space="preserve"> </w:t>
      </w:r>
      <w:r w:rsidR="000523CC" w:rsidRPr="003F0F71">
        <w:rPr>
          <w:rFonts w:ascii="Arial" w:hAnsi="Arial" w:cs="Arial"/>
          <w:sz w:val="22"/>
          <w:szCs w:val="22"/>
          <w:lang w:val="mn-MN"/>
        </w:rPr>
        <w:t xml:space="preserve">болон </w:t>
      </w:r>
      <w:r w:rsidR="00C33D27" w:rsidRPr="003F0F71">
        <w:rPr>
          <w:rFonts w:ascii="Arial" w:hAnsi="Arial" w:cs="Arial"/>
          <w:sz w:val="22"/>
          <w:szCs w:val="22"/>
          <w:lang w:val="mn-MN"/>
        </w:rPr>
        <w:t>эрх бүхий шинжээч, эсвэл шинжээчийн багий</w:t>
      </w:r>
      <w:r w:rsidR="00223076" w:rsidRPr="003F0F71">
        <w:rPr>
          <w:rFonts w:ascii="Arial" w:hAnsi="Arial" w:cs="Arial"/>
          <w:sz w:val="22"/>
          <w:szCs w:val="22"/>
          <w:lang w:val="mn-MN"/>
        </w:rPr>
        <w:t xml:space="preserve">н ахлагч </w:t>
      </w:r>
      <w:r w:rsidR="008B2149" w:rsidRPr="003F0F71">
        <w:rPr>
          <w:rFonts w:ascii="Arial" w:hAnsi="Arial" w:cs="Arial"/>
          <w:sz w:val="22"/>
          <w:szCs w:val="22"/>
          <w:lang w:val="mn-MN"/>
        </w:rPr>
        <w:t xml:space="preserve">нар </w:t>
      </w:r>
      <w:r w:rsidR="000523CC" w:rsidRPr="003F0F71">
        <w:rPr>
          <w:rFonts w:ascii="Arial" w:hAnsi="Arial" w:cs="Arial"/>
          <w:sz w:val="22"/>
          <w:szCs w:val="22"/>
          <w:lang w:val="mn-MN"/>
        </w:rPr>
        <w:t>харилцан тогтоож</w:t>
      </w:r>
      <w:r w:rsidR="00223076" w:rsidRPr="003F0F71">
        <w:rPr>
          <w:rFonts w:ascii="Arial" w:hAnsi="Arial" w:cs="Arial"/>
          <w:sz w:val="22"/>
          <w:szCs w:val="22"/>
          <w:lang w:val="mn-MN"/>
        </w:rPr>
        <w:t>,</w:t>
      </w:r>
      <w:r w:rsidR="00C33D27" w:rsidRPr="003F0F71">
        <w:rPr>
          <w:rFonts w:ascii="Arial" w:hAnsi="Arial" w:cs="Arial"/>
          <w:sz w:val="22"/>
          <w:szCs w:val="22"/>
          <w:lang w:val="mn-MN"/>
        </w:rPr>
        <w:t xml:space="preserve"> </w:t>
      </w:r>
      <w:proofErr w:type="spellStart"/>
      <w:r w:rsidRPr="003F0F71">
        <w:rPr>
          <w:rFonts w:ascii="Arial" w:hAnsi="Arial" w:cs="Arial"/>
          <w:sz w:val="22"/>
          <w:szCs w:val="22"/>
        </w:rPr>
        <w:t>баримтлана</w:t>
      </w:r>
      <w:proofErr w:type="spellEnd"/>
      <w:r w:rsidRPr="003F0F71">
        <w:rPr>
          <w:rFonts w:ascii="Arial" w:hAnsi="Arial" w:cs="Arial"/>
          <w:sz w:val="22"/>
          <w:szCs w:val="22"/>
        </w:rPr>
        <w:t>.</w:t>
      </w:r>
      <w:r w:rsidR="000523CC" w:rsidRPr="003F0F71">
        <w:rPr>
          <w:rFonts w:ascii="Arial" w:hAnsi="Arial" w:cs="Arial"/>
          <w:sz w:val="22"/>
          <w:szCs w:val="22"/>
          <w:lang w:val="mn-MN"/>
        </w:rPr>
        <w:t xml:space="preserve"> Магадлан хянах хугацааг үндэслэлгүйгээр сунгахыг хориглоно.</w:t>
      </w:r>
    </w:p>
    <w:p w14:paraId="26F318CC" w14:textId="13A63C2B" w:rsidR="00C33D27" w:rsidRPr="003F0F71" w:rsidRDefault="005C1375" w:rsidP="00C33D27">
      <w:pPr>
        <w:pStyle w:val="NormalWeb"/>
        <w:numPr>
          <w:ilvl w:val="1"/>
          <w:numId w:val="13"/>
        </w:numPr>
        <w:spacing w:before="0" w:beforeAutospacing="0" w:after="240" w:afterAutospacing="0"/>
        <w:ind w:left="0" w:firstLine="0"/>
        <w:jc w:val="both"/>
        <w:rPr>
          <w:rFonts w:ascii="Arial" w:hAnsi="Arial" w:cs="Arial"/>
          <w:sz w:val="22"/>
          <w:szCs w:val="22"/>
        </w:rPr>
      </w:pPr>
      <w:proofErr w:type="spellStart"/>
      <w:r w:rsidRPr="003F0F71">
        <w:rPr>
          <w:rFonts w:ascii="Arial" w:hAnsi="Arial" w:cs="Arial"/>
          <w:sz w:val="22"/>
          <w:szCs w:val="22"/>
        </w:rPr>
        <w:t>Шинжээч</w:t>
      </w:r>
      <w:proofErr w:type="spellEnd"/>
      <w:r w:rsidRPr="003F0F71">
        <w:rPr>
          <w:rFonts w:ascii="Arial" w:hAnsi="Arial" w:cs="Arial"/>
          <w:sz w:val="22"/>
          <w:szCs w:val="22"/>
        </w:rPr>
        <w:t xml:space="preserve"> </w:t>
      </w:r>
      <w:proofErr w:type="spellStart"/>
      <w:r w:rsidRPr="003F0F71">
        <w:rPr>
          <w:rFonts w:ascii="Arial" w:hAnsi="Arial" w:cs="Arial"/>
          <w:sz w:val="22"/>
          <w:szCs w:val="22"/>
        </w:rPr>
        <w:t>нь</w:t>
      </w:r>
      <w:proofErr w:type="spellEnd"/>
      <w:r w:rsidRPr="003F0F71">
        <w:rPr>
          <w:rFonts w:ascii="Arial" w:hAnsi="Arial" w:cs="Arial"/>
          <w:sz w:val="22"/>
          <w:szCs w:val="22"/>
        </w:rPr>
        <w:t xml:space="preserve"> </w:t>
      </w:r>
      <w:proofErr w:type="spellStart"/>
      <w:r w:rsidRPr="003F0F71">
        <w:rPr>
          <w:rFonts w:ascii="Arial" w:hAnsi="Arial" w:cs="Arial"/>
          <w:sz w:val="22"/>
          <w:szCs w:val="22"/>
        </w:rPr>
        <w:t>зураг</w:t>
      </w:r>
      <w:proofErr w:type="spellEnd"/>
      <w:r w:rsidRPr="003F0F71">
        <w:rPr>
          <w:rFonts w:ascii="Arial" w:hAnsi="Arial" w:cs="Arial"/>
          <w:sz w:val="22"/>
          <w:szCs w:val="22"/>
        </w:rPr>
        <w:t xml:space="preserve"> </w:t>
      </w:r>
      <w:proofErr w:type="spellStart"/>
      <w:r w:rsidRPr="003F0F71">
        <w:rPr>
          <w:rFonts w:ascii="Arial" w:hAnsi="Arial" w:cs="Arial"/>
          <w:sz w:val="22"/>
          <w:szCs w:val="22"/>
        </w:rPr>
        <w:t>төслий</w:t>
      </w:r>
      <w:proofErr w:type="spellEnd"/>
      <w:r w:rsidRPr="003F0F71">
        <w:rPr>
          <w:rFonts w:ascii="Arial" w:hAnsi="Arial" w:cs="Arial"/>
          <w:sz w:val="22"/>
          <w:szCs w:val="22"/>
          <w:lang w:val="mn-MN"/>
        </w:rPr>
        <w:t>г</w:t>
      </w:r>
      <w:r w:rsidRPr="003F0F71">
        <w:rPr>
          <w:rFonts w:ascii="Arial" w:hAnsi="Arial" w:cs="Arial"/>
          <w:sz w:val="22"/>
          <w:szCs w:val="22"/>
        </w:rPr>
        <w:t xml:space="preserve"> </w:t>
      </w:r>
      <w:proofErr w:type="spellStart"/>
      <w:r w:rsidRPr="003F0F71">
        <w:rPr>
          <w:rFonts w:ascii="Arial" w:hAnsi="Arial" w:cs="Arial"/>
          <w:sz w:val="22"/>
          <w:szCs w:val="22"/>
        </w:rPr>
        <w:t>магадлан</w:t>
      </w:r>
      <w:proofErr w:type="spellEnd"/>
      <w:r w:rsidRPr="003F0F71">
        <w:rPr>
          <w:rFonts w:ascii="Arial" w:hAnsi="Arial" w:cs="Arial"/>
          <w:sz w:val="22"/>
          <w:szCs w:val="22"/>
        </w:rPr>
        <w:t xml:space="preserve"> </w:t>
      </w:r>
      <w:proofErr w:type="spellStart"/>
      <w:r w:rsidRPr="003F0F71">
        <w:rPr>
          <w:rFonts w:ascii="Arial" w:hAnsi="Arial" w:cs="Arial"/>
          <w:sz w:val="22"/>
          <w:szCs w:val="22"/>
        </w:rPr>
        <w:t>хянасан</w:t>
      </w:r>
      <w:proofErr w:type="spellEnd"/>
      <w:r w:rsidRPr="003F0F71">
        <w:rPr>
          <w:rFonts w:ascii="Arial" w:hAnsi="Arial" w:cs="Arial"/>
          <w:sz w:val="22"/>
          <w:szCs w:val="22"/>
        </w:rPr>
        <w:t xml:space="preserve"> </w:t>
      </w:r>
      <w:proofErr w:type="spellStart"/>
      <w:r w:rsidRPr="003F0F71">
        <w:rPr>
          <w:rFonts w:ascii="Arial" w:hAnsi="Arial" w:cs="Arial"/>
          <w:sz w:val="22"/>
          <w:szCs w:val="22"/>
        </w:rPr>
        <w:t>бүрдэл</w:t>
      </w:r>
      <w:proofErr w:type="spellEnd"/>
      <w:r w:rsidRPr="003F0F71">
        <w:rPr>
          <w:rFonts w:ascii="Arial" w:hAnsi="Arial" w:cs="Arial"/>
          <w:sz w:val="22"/>
          <w:szCs w:val="22"/>
        </w:rPr>
        <w:t xml:space="preserve"> </w:t>
      </w:r>
      <w:proofErr w:type="spellStart"/>
      <w:r w:rsidRPr="003F0F71">
        <w:rPr>
          <w:rFonts w:ascii="Arial" w:hAnsi="Arial" w:cs="Arial"/>
          <w:sz w:val="22"/>
          <w:szCs w:val="22"/>
        </w:rPr>
        <w:t>хэсэг</w:t>
      </w:r>
      <w:proofErr w:type="spellEnd"/>
      <w:r w:rsidRPr="003F0F71">
        <w:rPr>
          <w:rFonts w:ascii="Arial" w:hAnsi="Arial" w:cs="Arial"/>
          <w:sz w:val="22"/>
          <w:szCs w:val="22"/>
        </w:rPr>
        <w:t xml:space="preserve"> </w:t>
      </w:r>
      <w:proofErr w:type="spellStart"/>
      <w:r w:rsidRPr="003F0F71">
        <w:rPr>
          <w:rFonts w:ascii="Arial" w:hAnsi="Arial" w:cs="Arial"/>
          <w:sz w:val="22"/>
          <w:szCs w:val="22"/>
        </w:rPr>
        <w:t>тус</w:t>
      </w:r>
      <w:proofErr w:type="spellEnd"/>
      <w:r w:rsidRPr="003F0F71">
        <w:rPr>
          <w:rFonts w:ascii="Arial" w:hAnsi="Arial" w:cs="Arial"/>
          <w:sz w:val="22"/>
          <w:szCs w:val="22"/>
        </w:rPr>
        <w:t xml:space="preserve"> </w:t>
      </w:r>
      <w:proofErr w:type="spellStart"/>
      <w:r w:rsidRPr="003F0F71">
        <w:rPr>
          <w:rFonts w:ascii="Arial" w:hAnsi="Arial" w:cs="Arial"/>
          <w:sz w:val="22"/>
          <w:szCs w:val="22"/>
        </w:rPr>
        <w:t>бүрт</w:t>
      </w:r>
      <w:proofErr w:type="spellEnd"/>
      <w:r w:rsidRPr="003F0F71">
        <w:rPr>
          <w:rFonts w:ascii="Arial" w:hAnsi="Arial" w:cs="Arial"/>
          <w:sz w:val="22"/>
          <w:szCs w:val="22"/>
        </w:rPr>
        <w:t xml:space="preserve"> </w:t>
      </w:r>
      <w:r w:rsidRPr="003F0F71">
        <w:rPr>
          <w:rFonts w:ascii="Arial" w:hAnsi="Arial" w:cs="Arial"/>
          <w:sz w:val="22"/>
          <w:szCs w:val="22"/>
          <w:lang w:val="mn-MN"/>
        </w:rPr>
        <w:t xml:space="preserve">мэргэжлийн </w:t>
      </w:r>
      <w:proofErr w:type="spellStart"/>
      <w:r w:rsidRPr="003F0F71">
        <w:rPr>
          <w:rFonts w:ascii="Arial" w:hAnsi="Arial" w:cs="Arial"/>
          <w:sz w:val="22"/>
          <w:szCs w:val="22"/>
        </w:rPr>
        <w:t>дүгнэлт</w:t>
      </w:r>
      <w:proofErr w:type="spellEnd"/>
      <w:r w:rsidR="008B2149" w:rsidRPr="003F0F71">
        <w:rPr>
          <w:rFonts w:ascii="Arial" w:hAnsi="Arial" w:cs="Arial"/>
          <w:sz w:val="22"/>
          <w:szCs w:val="22"/>
          <w:lang w:val="mn-MN"/>
        </w:rPr>
        <w:t>ийг ажлын 14 хоногт багтаан</w:t>
      </w:r>
      <w:r w:rsidRPr="003F0F71">
        <w:rPr>
          <w:rFonts w:ascii="Arial" w:hAnsi="Arial" w:cs="Arial"/>
          <w:sz w:val="22"/>
          <w:szCs w:val="22"/>
        </w:rPr>
        <w:t xml:space="preserve"> </w:t>
      </w:r>
      <w:proofErr w:type="spellStart"/>
      <w:r w:rsidRPr="003F0F71">
        <w:rPr>
          <w:rFonts w:ascii="Arial" w:hAnsi="Arial" w:cs="Arial"/>
          <w:sz w:val="22"/>
          <w:szCs w:val="22"/>
        </w:rPr>
        <w:t>гарга</w:t>
      </w:r>
      <w:proofErr w:type="spellEnd"/>
      <w:r w:rsidRPr="003F0F71">
        <w:rPr>
          <w:rFonts w:ascii="Arial" w:hAnsi="Arial" w:cs="Arial"/>
          <w:sz w:val="22"/>
          <w:szCs w:val="22"/>
          <w:lang w:val="mn-MN"/>
        </w:rPr>
        <w:t xml:space="preserve">ж, </w:t>
      </w:r>
      <w:r w:rsidR="00C33D27" w:rsidRPr="003F0F71">
        <w:rPr>
          <w:rFonts w:ascii="Arial" w:hAnsi="Arial" w:cs="Arial"/>
          <w:sz w:val="22"/>
          <w:szCs w:val="22"/>
          <w:lang w:val="mn-MN"/>
        </w:rPr>
        <w:t xml:space="preserve">шаардлагатай хуудсуудад </w:t>
      </w:r>
      <w:proofErr w:type="spellStart"/>
      <w:r w:rsidRPr="003F0F71">
        <w:rPr>
          <w:rFonts w:ascii="Arial" w:hAnsi="Arial" w:cs="Arial"/>
          <w:sz w:val="22"/>
          <w:szCs w:val="22"/>
        </w:rPr>
        <w:t>хувийн</w:t>
      </w:r>
      <w:proofErr w:type="spellEnd"/>
      <w:r w:rsidRPr="003F0F71">
        <w:rPr>
          <w:rFonts w:ascii="Arial" w:hAnsi="Arial" w:cs="Arial"/>
          <w:sz w:val="22"/>
          <w:szCs w:val="22"/>
        </w:rPr>
        <w:t xml:space="preserve"> </w:t>
      </w:r>
      <w:proofErr w:type="spellStart"/>
      <w:r w:rsidRPr="003F0F71">
        <w:rPr>
          <w:rFonts w:ascii="Arial" w:hAnsi="Arial" w:cs="Arial"/>
          <w:sz w:val="22"/>
          <w:szCs w:val="22"/>
        </w:rPr>
        <w:t>тэмдэг</w:t>
      </w:r>
      <w:proofErr w:type="spellEnd"/>
      <w:r w:rsidRPr="003F0F71">
        <w:rPr>
          <w:rFonts w:ascii="Arial" w:hAnsi="Arial" w:cs="Arial"/>
          <w:sz w:val="22"/>
          <w:szCs w:val="22"/>
        </w:rPr>
        <w:t xml:space="preserve"> </w:t>
      </w:r>
      <w:proofErr w:type="spellStart"/>
      <w:r w:rsidRPr="003F0F71">
        <w:rPr>
          <w:rFonts w:ascii="Arial" w:hAnsi="Arial" w:cs="Arial"/>
          <w:sz w:val="22"/>
          <w:szCs w:val="22"/>
        </w:rPr>
        <w:t>болон</w:t>
      </w:r>
      <w:proofErr w:type="spellEnd"/>
      <w:r w:rsidRPr="003F0F71">
        <w:rPr>
          <w:rFonts w:ascii="Arial" w:hAnsi="Arial" w:cs="Arial"/>
          <w:sz w:val="22"/>
          <w:szCs w:val="22"/>
        </w:rPr>
        <w:t xml:space="preserve"> </w:t>
      </w:r>
      <w:proofErr w:type="spellStart"/>
      <w:r w:rsidRPr="003F0F71">
        <w:rPr>
          <w:rFonts w:ascii="Arial" w:hAnsi="Arial" w:cs="Arial"/>
          <w:sz w:val="22"/>
          <w:szCs w:val="22"/>
        </w:rPr>
        <w:t>гарын</w:t>
      </w:r>
      <w:proofErr w:type="spellEnd"/>
      <w:r w:rsidRPr="003F0F71">
        <w:rPr>
          <w:rFonts w:ascii="Arial" w:hAnsi="Arial" w:cs="Arial"/>
          <w:sz w:val="22"/>
          <w:szCs w:val="22"/>
        </w:rPr>
        <w:t xml:space="preserve"> </w:t>
      </w:r>
      <w:proofErr w:type="spellStart"/>
      <w:r w:rsidRPr="003F0F71">
        <w:rPr>
          <w:rFonts w:ascii="Arial" w:hAnsi="Arial" w:cs="Arial"/>
          <w:sz w:val="22"/>
          <w:szCs w:val="22"/>
        </w:rPr>
        <w:t>үсгээр</w:t>
      </w:r>
      <w:proofErr w:type="spellEnd"/>
      <w:r w:rsidRPr="003F0F71">
        <w:rPr>
          <w:rFonts w:ascii="Arial" w:hAnsi="Arial" w:cs="Arial"/>
          <w:sz w:val="22"/>
          <w:szCs w:val="22"/>
        </w:rPr>
        <w:t xml:space="preserve"> </w:t>
      </w:r>
      <w:proofErr w:type="spellStart"/>
      <w:r w:rsidRPr="003F0F71">
        <w:rPr>
          <w:rFonts w:ascii="Arial" w:hAnsi="Arial" w:cs="Arial"/>
          <w:sz w:val="22"/>
          <w:szCs w:val="22"/>
        </w:rPr>
        <w:t>баталгаажуула</w:t>
      </w:r>
      <w:proofErr w:type="spellEnd"/>
      <w:r w:rsidRPr="003F0F71">
        <w:rPr>
          <w:rFonts w:ascii="Arial" w:hAnsi="Arial" w:cs="Arial"/>
          <w:sz w:val="22"/>
          <w:szCs w:val="22"/>
          <w:lang w:val="mn-MN"/>
        </w:rPr>
        <w:t>х</w:t>
      </w:r>
      <w:r w:rsidRPr="003F0F71">
        <w:rPr>
          <w:rFonts w:ascii="Arial" w:hAnsi="Arial" w:cs="Arial"/>
          <w:sz w:val="22"/>
          <w:szCs w:val="22"/>
        </w:rPr>
        <w:t xml:space="preserve"> </w:t>
      </w:r>
      <w:proofErr w:type="spellStart"/>
      <w:r w:rsidRPr="003F0F71">
        <w:rPr>
          <w:rFonts w:ascii="Arial" w:hAnsi="Arial" w:cs="Arial"/>
          <w:sz w:val="22"/>
          <w:szCs w:val="22"/>
        </w:rPr>
        <w:t>ба</w:t>
      </w:r>
      <w:proofErr w:type="spellEnd"/>
      <w:r w:rsidRPr="003F0F71">
        <w:rPr>
          <w:rFonts w:ascii="Arial" w:hAnsi="Arial" w:cs="Arial"/>
          <w:sz w:val="22"/>
          <w:szCs w:val="22"/>
        </w:rPr>
        <w:t xml:space="preserve"> </w:t>
      </w:r>
      <w:r w:rsidRPr="003F0F71">
        <w:rPr>
          <w:rFonts w:ascii="Arial" w:hAnsi="Arial" w:cs="Arial"/>
          <w:sz w:val="22"/>
          <w:szCs w:val="22"/>
          <w:lang w:val="mn-MN"/>
        </w:rPr>
        <w:t>дүгнэлтээ</w:t>
      </w:r>
      <w:r w:rsidRPr="003F0F71">
        <w:rPr>
          <w:rFonts w:ascii="Arial" w:hAnsi="Arial" w:cs="Arial"/>
          <w:sz w:val="22"/>
          <w:szCs w:val="22"/>
        </w:rPr>
        <w:t xml:space="preserve"> </w:t>
      </w:r>
      <w:r w:rsidR="00C33D27" w:rsidRPr="003F0F71">
        <w:rPr>
          <w:rFonts w:ascii="Arial" w:hAnsi="Arial" w:cs="Arial"/>
          <w:sz w:val="22"/>
          <w:szCs w:val="22"/>
          <w:lang w:val="mn-MN"/>
        </w:rPr>
        <w:t xml:space="preserve">авто замын судалгаа, шинжилгээ хөгжлийн асуудал эрхэлсэн байгууллага болон </w:t>
      </w:r>
      <w:proofErr w:type="spellStart"/>
      <w:r w:rsidRPr="003F0F71">
        <w:rPr>
          <w:rFonts w:ascii="Arial" w:hAnsi="Arial" w:cs="Arial"/>
          <w:sz w:val="22"/>
          <w:szCs w:val="22"/>
        </w:rPr>
        <w:t>зу</w:t>
      </w:r>
      <w:proofErr w:type="spellEnd"/>
      <w:r w:rsidRPr="003F0F71">
        <w:rPr>
          <w:rFonts w:ascii="Arial" w:hAnsi="Arial" w:cs="Arial"/>
          <w:sz w:val="22"/>
          <w:szCs w:val="22"/>
          <w:lang w:val="mn-MN"/>
        </w:rPr>
        <w:t>раг төслийн</w:t>
      </w:r>
      <w:r w:rsidRPr="003F0F71">
        <w:rPr>
          <w:rFonts w:ascii="Arial" w:hAnsi="Arial" w:cs="Arial"/>
          <w:sz w:val="22"/>
          <w:szCs w:val="22"/>
        </w:rPr>
        <w:t xml:space="preserve"> </w:t>
      </w:r>
      <w:proofErr w:type="spellStart"/>
      <w:r w:rsidRPr="003F0F71">
        <w:rPr>
          <w:rFonts w:ascii="Arial" w:hAnsi="Arial" w:cs="Arial"/>
          <w:sz w:val="22"/>
          <w:szCs w:val="22"/>
        </w:rPr>
        <w:t>байгууллагад</w:t>
      </w:r>
      <w:proofErr w:type="spellEnd"/>
      <w:r w:rsidRPr="003F0F71">
        <w:rPr>
          <w:rFonts w:ascii="Arial" w:hAnsi="Arial" w:cs="Arial"/>
          <w:sz w:val="22"/>
          <w:szCs w:val="22"/>
        </w:rPr>
        <w:t xml:space="preserve"> </w:t>
      </w:r>
      <w:proofErr w:type="spellStart"/>
      <w:r w:rsidRPr="003F0F71">
        <w:rPr>
          <w:rFonts w:ascii="Arial" w:hAnsi="Arial" w:cs="Arial"/>
          <w:sz w:val="22"/>
          <w:szCs w:val="22"/>
        </w:rPr>
        <w:t>цахимаар</w:t>
      </w:r>
      <w:proofErr w:type="spellEnd"/>
      <w:r w:rsidRPr="003F0F71">
        <w:rPr>
          <w:rFonts w:ascii="Arial" w:hAnsi="Arial" w:cs="Arial"/>
          <w:sz w:val="22"/>
          <w:szCs w:val="22"/>
        </w:rPr>
        <w:t xml:space="preserve"> </w:t>
      </w:r>
      <w:proofErr w:type="spellStart"/>
      <w:r w:rsidRPr="003F0F71">
        <w:rPr>
          <w:rFonts w:ascii="Arial" w:hAnsi="Arial" w:cs="Arial"/>
          <w:sz w:val="22"/>
          <w:szCs w:val="22"/>
        </w:rPr>
        <w:t>болон</w:t>
      </w:r>
      <w:proofErr w:type="spellEnd"/>
      <w:r w:rsidRPr="003F0F71">
        <w:rPr>
          <w:rFonts w:ascii="Arial" w:hAnsi="Arial" w:cs="Arial"/>
          <w:sz w:val="22"/>
          <w:szCs w:val="22"/>
        </w:rPr>
        <w:t xml:space="preserve"> </w:t>
      </w:r>
      <w:proofErr w:type="spellStart"/>
      <w:r w:rsidRPr="003F0F71">
        <w:rPr>
          <w:rFonts w:ascii="Arial" w:hAnsi="Arial" w:cs="Arial"/>
          <w:sz w:val="22"/>
          <w:szCs w:val="22"/>
        </w:rPr>
        <w:t>хэвлэмэл</w:t>
      </w:r>
      <w:proofErr w:type="spellEnd"/>
      <w:r w:rsidRPr="003F0F71">
        <w:rPr>
          <w:rFonts w:ascii="Arial" w:hAnsi="Arial" w:cs="Arial"/>
          <w:sz w:val="22"/>
          <w:szCs w:val="22"/>
        </w:rPr>
        <w:t xml:space="preserve"> </w:t>
      </w:r>
      <w:proofErr w:type="spellStart"/>
      <w:r w:rsidRPr="003F0F71">
        <w:rPr>
          <w:rFonts w:ascii="Arial" w:hAnsi="Arial" w:cs="Arial"/>
          <w:sz w:val="22"/>
          <w:szCs w:val="22"/>
        </w:rPr>
        <w:t>хэлбэрээр</w:t>
      </w:r>
      <w:proofErr w:type="spellEnd"/>
      <w:r w:rsidRPr="003F0F71">
        <w:rPr>
          <w:rFonts w:ascii="Arial" w:hAnsi="Arial" w:cs="Arial"/>
          <w:sz w:val="22"/>
          <w:szCs w:val="22"/>
        </w:rPr>
        <w:t xml:space="preserve"> </w:t>
      </w:r>
      <w:r w:rsidR="000523CC" w:rsidRPr="003F0F71">
        <w:rPr>
          <w:rFonts w:ascii="Arial" w:hAnsi="Arial" w:cs="Arial"/>
          <w:sz w:val="22"/>
          <w:szCs w:val="22"/>
          <w:lang w:val="mn-MN"/>
        </w:rPr>
        <w:t>тухай бүр</w:t>
      </w:r>
      <w:r w:rsidRPr="003F0F71">
        <w:rPr>
          <w:rFonts w:ascii="Arial" w:hAnsi="Arial" w:cs="Arial"/>
          <w:sz w:val="22"/>
          <w:szCs w:val="22"/>
        </w:rPr>
        <w:t xml:space="preserve"> </w:t>
      </w:r>
      <w:proofErr w:type="spellStart"/>
      <w:r w:rsidRPr="003F0F71">
        <w:rPr>
          <w:rFonts w:ascii="Arial" w:hAnsi="Arial" w:cs="Arial"/>
          <w:sz w:val="22"/>
          <w:szCs w:val="22"/>
        </w:rPr>
        <w:t>хүргүүлнэ</w:t>
      </w:r>
      <w:proofErr w:type="spellEnd"/>
      <w:r w:rsidRPr="003F0F71">
        <w:rPr>
          <w:rFonts w:ascii="Arial" w:hAnsi="Arial" w:cs="Arial"/>
          <w:sz w:val="22"/>
          <w:szCs w:val="22"/>
        </w:rPr>
        <w:t>.</w:t>
      </w:r>
    </w:p>
    <w:p w14:paraId="7640CF88" w14:textId="77777777" w:rsidR="008B2149" w:rsidRPr="003F0F71" w:rsidRDefault="00C33D27" w:rsidP="008B2149">
      <w:pPr>
        <w:pStyle w:val="NormalWeb"/>
        <w:numPr>
          <w:ilvl w:val="1"/>
          <w:numId w:val="13"/>
        </w:numPr>
        <w:spacing w:before="0" w:beforeAutospacing="0" w:after="240" w:afterAutospacing="0"/>
        <w:ind w:left="0" w:firstLine="0"/>
        <w:jc w:val="both"/>
        <w:rPr>
          <w:rFonts w:ascii="Arial" w:hAnsi="Arial" w:cs="Arial"/>
          <w:sz w:val="22"/>
          <w:szCs w:val="22"/>
          <w:lang w:val="mn-MN"/>
        </w:rPr>
      </w:pPr>
      <w:r w:rsidRPr="003F0F71">
        <w:rPr>
          <w:rFonts w:ascii="Arial" w:hAnsi="Arial" w:cs="Arial"/>
          <w:sz w:val="22"/>
          <w:szCs w:val="22"/>
          <w:lang w:val="mn-MN"/>
        </w:rPr>
        <w:t xml:space="preserve">Зураг төсөлд </w:t>
      </w:r>
      <w:proofErr w:type="spellStart"/>
      <w:r w:rsidRPr="003F0F71">
        <w:rPr>
          <w:rFonts w:ascii="Arial" w:hAnsi="Arial" w:cs="Arial"/>
          <w:sz w:val="22"/>
          <w:szCs w:val="22"/>
        </w:rPr>
        <w:t>засвар</w:t>
      </w:r>
      <w:proofErr w:type="spellEnd"/>
      <w:r w:rsidRPr="003F0F71">
        <w:rPr>
          <w:rFonts w:ascii="Arial" w:hAnsi="Arial" w:cs="Arial"/>
          <w:sz w:val="22"/>
          <w:szCs w:val="22"/>
        </w:rPr>
        <w:t xml:space="preserve"> </w:t>
      </w:r>
      <w:proofErr w:type="spellStart"/>
      <w:r w:rsidRPr="003F0F71">
        <w:rPr>
          <w:rFonts w:ascii="Arial" w:hAnsi="Arial" w:cs="Arial"/>
          <w:sz w:val="22"/>
          <w:szCs w:val="22"/>
        </w:rPr>
        <w:t>оруулах</w:t>
      </w:r>
      <w:proofErr w:type="spellEnd"/>
      <w:r w:rsidRPr="003F0F71">
        <w:rPr>
          <w:rFonts w:ascii="Arial" w:hAnsi="Arial" w:cs="Arial"/>
          <w:sz w:val="22"/>
          <w:szCs w:val="22"/>
        </w:rPr>
        <w:t xml:space="preserve"> </w:t>
      </w:r>
      <w:proofErr w:type="spellStart"/>
      <w:r w:rsidRPr="003F0F71">
        <w:rPr>
          <w:rFonts w:ascii="Arial" w:hAnsi="Arial" w:cs="Arial"/>
          <w:sz w:val="22"/>
          <w:szCs w:val="22"/>
        </w:rPr>
        <w:t>шаардлагатай</w:t>
      </w:r>
      <w:proofErr w:type="spellEnd"/>
      <w:r w:rsidRPr="003F0F71">
        <w:rPr>
          <w:rFonts w:ascii="Arial" w:hAnsi="Arial" w:cs="Arial"/>
          <w:sz w:val="22"/>
          <w:szCs w:val="22"/>
        </w:rPr>
        <w:t xml:space="preserve"> </w:t>
      </w:r>
      <w:proofErr w:type="spellStart"/>
      <w:r w:rsidRPr="003F0F71">
        <w:rPr>
          <w:rFonts w:ascii="Arial" w:hAnsi="Arial" w:cs="Arial"/>
          <w:sz w:val="22"/>
          <w:szCs w:val="22"/>
        </w:rPr>
        <w:t>тохиолдолд</w:t>
      </w:r>
      <w:proofErr w:type="spellEnd"/>
      <w:r w:rsidRPr="003F0F71">
        <w:rPr>
          <w:rFonts w:ascii="Arial" w:hAnsi="Arial" w:cs="Arial"/>
          <w:sz w:val="22"/>
          <w:szCs w:val="22"/>
          <w:lang w:val="mn-MN"/>
        </w:rPr>
        <w:t xml:space="preserve"> з</w:t>
      </w:r>
      <w:proofErr w:type="spellStart"/>
      <w:r w:rsidR="005C1375" w:rsidRPr="003F0F71">
        <w:rPr>
          <w:rFonts w:ascii="Arial" w:hAnsi="Arial" w:cs="Arial"/>
          <w:sz w:val="22"/>
          <w:szCs w:val="22"/>
        </w:rPr>
        <w:t>ургийн</w:t>
      </w:r>
      <w:proofErr w:type="spellEnd"/>
      <w:r w:rsidR="005C1375" w:rsidRPr="003F0F71">
        <w:rPr>
          <w:rFonts w:ascii="Arial" w:hAnsi="Arial" w:cs="Arial"/>
          <w:sz w:val="22"/>
          <w:szCs w:val="22"/>
        </w:rPr>
        <w:t xml:space="preserve"> </w:t>
      </w:r>
      <w:proofErr w:type="spellStart"/>
      <w:r w:rsidR="005C1375" w:rsidRPr="003F0F71">
        <w:rPr>
          <w:rFonts w:ascii="Arial" w:hAnsi="Arial" w:cs="Arial"/>
          <w:sz w:val="22"/>
          <w:szCs w:val="22"/>
        </w:rPr>
        <w:t>байгууллага</w:t>
      </w:r>
      <w:proofErr w:type="spellEnd"/>
      <w:r w:rsidR="005C1375" w:rsidRPr="003F0F71">
        <w:rPr>
          <w:rFonts w:ascii="Arial" w:hAnsi="Arial" w:cs="Arial"/>
          <w:sz w:val="22"/>
          <w:szCs w:val="22"/>
        </w:rPr>
        <w:t xml:space="preserve"> </w:t>
      </w:r>
      <w:proofErr w:type="spellStart"/>
      <w:r w:rsidRPr="003F0F71">
        <w:rPr>
          <w:rFonts w:ascii="Arial" w:hAnsi="Arial" w:cs="Arial"/>
          <w:sz w:val="22"/>
          <w:szCs w:val="22"/>
        </w:rPr>
        <w:t>зохих</w:t>
      </w:r>
      <w:proofErr w:type="spellEnd"/>
      <w:r w:rsidRPr="003F0F71">
        <w:rPr>
          <w:rFonts w:ascii="Arial" w:hAnsi="Arial" w:cs="Arial"/>
          <w:sz w:val="22"/>
          <w:szCs w:val="22"/>
        </w:rPr>
        <w:t xml:space="preserve"> </w:t>
      </w:r>
      <w:proofErr w:type="spellStart"/>
      <w:r w:rsidRPr="003F0F71">
        <w:rPr>
          <w:rFonts w:ascii="Arial" w:hAnsi="Arial" w:cs="Arial"/>
          <w:sz w:val="22"/>
          <w:szCs w:val="22"/>
        </w:rPr>
        <w:t>засварыг</w:t>
      </w:r>
      <w:proofErr w:type="spellEnd"/>
      <w:r w:rsidRPr="003F0F71">
        <w:rPr>
          <w:rFonts w:ascii="Arial" w:hAnsi="Arial" w:cs="Arial"/>
          <w:sz w:val="22"/>
          <w:szCs w:val="22"/>
        </w:rPr>
        <w:t xml:space="preserve"> </w:t>
      </w:r>
      <w:r w:rsidR="005C1375" w:rsidRPr="003F0F71">
        <w:rPr>
          <w:rFonts w:ascii="Arial" w:hAnsi="Arial" w:cs="Arial"/>
          <w:sz w:val="22"/>
          <w:szCs w:val="22"/>
          <w:lang w:val="mn-MN"/>
        </w:rPr>
        <w:t xml:space="preserve">гүйцэтгэх бөгөөд тайлбарыг гаргаж, шинжээчид хянуулснаар </w:t>
      </w:r>
      <w:r w:rsidR="00CE5F48" w:rsidRPr="003F0F71">
        <w:rPr>
          <w:rFonts w:ascii="Arial" w:hAnsi="Arial" w:cs="Arial"/>
          <w:sz w:val="22"/>
          <w:szCs w:val="22"/>
          <w:lang w:val="mn-MN"/>
        </w:rPr>
        <w:t xml:space="preserve">шинжээчийн </w:t>
      </w:r>
      <w:proofErr w:type="spellStart"/>
      <w:r w:rsidR="005C1375" w:rsidRPr="003F0F71">
        <w:rPr>
          <w:rFonts w:ascii="Arial" w:hAnsi="Arial" w:cs="Arial"/>
          <w:sz w:val="22"/>
          <w:szCs w:val="22"/>
        </w:rPr>
        <w:t>хувийн</w:t>
      </w:r>
      <w:proofErr w:type="spellEnd"/>
      <w:r w:rsidR="005C1375" w:rsidRPr="003F0F71">
        <w:rPr>
          <w:rFonts w:ascii="Arial" w:hAnsi="Arial" w:cs="Arial"/>
          <w:sz w:val="22"/>
          <w:szCs w:val="22"/>
        </w:rPr>
        <w:t xml:space="preserve"> </w:t>
      </w:r>
      <w:proofErr w:type="spellStart"/>
      <w:r w:rsidR="005C1375" w:rsidRPr="003F0F71">
        <w:rPr>
          <w:rFonts w:ascii="Arial" w:hAnsi="Arial" w:cs="Arial"/>
          <w:sz w:val="22"/>
          <w:szCs w:val="22"/>
        </w:rPr>
        <w:t>тэмдэг</w:t>
      </w:r>
      <w:proofErr w:type="spellEnd"/>
      <w:r w:rsidR="005C1375" w:rsidRPr="003F0F71">
        <w:rPr>
          <w:rFonts w:ascii="Arial" w:hAnsi="Arial" w:cs="Arial"/>
          <w:sz w:val="22"/>
          <w:szCs w:val="22"/>
        </w:rPr>
        <w:t xml:space="preserve"> </w:t>
      </w:r>
      <w:proofErr w:type="spellStart"/>
      <w:r w:rsidR="005C1375" w:rsidRPr="003F0F71">
        <w:rPr>
          <w:rFonts w:ascii="Arial" w:hAnsi="Arial" w:cs="Arial"/>
          <w:sz w:val="22"/>
          <w:szCs w:val="22"/>
        </w:rPr>
        <w:t>болон</w:t>
      </w:r>
      <w:proofErr w:type="spellEnd"/>
      <w:r w:rsidR="005C1375" w:rsidRPr="003F0F71">
        <w:rPr>
          <w:rFonts w:ascii="Arial" w:hAnsi="Arial" w:cs="Arial"/>
          <w:sz w:val="22"/>
          <w:szCs w:val="22"/>
        </w:rPr>
        <w:t xml:space="preserve"> </w:t>
      </w:r>
      <w:proofErr w:type="spellStart"/>
      <w:r w:rsidR="005C1375" w:rsidRPr="003F0F71">
        <w:rPr>
          <w:rFonts w:ascii="Arial" w:hAnsi="Arial" w:cs="Arial"/>
          <w:sz w:val="22"/>
          <w:szCs w:val="22"/>
        </w:rPr>
        <w:t>гарын</w:t>
      </w:r>
      <w:proofErr w:type="spellEnd"/>
      <w:r w:rsidR="005C1375" w:rsidRPr="003F0F71">
        <w:rPr>
          <w:rFonts w:ascii="Arial" w:hAnsi="Arial" w:cs="Arial"/>
          <w:sz w:val="22"/>
          <w:szCs w:val="22"/>
        </w:rPr>
        <w:t xml:space="preserve"> </w:t>
      </w:r>
      <w:proofErr w:type="spellStart"/>
      <w:r w:rsidR="005C1375" w:rsidRPr="003F0F71">
        <w:rPr>
          <w:rFonts w:ascii="Arial" w:hAnsi="Arial" w:cs="Arial"/>
          <w:sz w:val="22"/>
          <w:szCs w:val="22"/>
        </w:rPr>
        <w:t>үсгээр</w:t>
      </w:r>
      <w:proofErr w:type="spellEnd"/>
      <w:r w:rsidR="005C1375" w:rsidRPr="003F0F71">
        <w:rPr>
          <w:rFonts w:ascii="Arial" w:hAnsi="Arial" w:cs="Arial"/>
          <w:sz w:val="22"/>
          <w:szCs w:val="22"/>
        </w:rPr>
        <w:t xml:space="preserve"> </w:t>
      </w:r>
      <w:proofErr w:type="spellStart"/>
      <w:r w:rsidR="005C1375" w:rsidRPr="003F0F71">
        <w:rPr>
          <w:rFonts w:ascii="Arial" w:hAnsi="Arial" w:cs="Arial"/>
          <w:sz w:val="22"/>
          <w:szCs w:val="22"/>
        </w:rPr>
        <w:t>баталгаажуулан</w:t>
      </w:r>
      <w:proofErr w:type="spellEnd"/>
      <w:r w:rsidR="005C1375" w:rsidRPr="003F0F71">
        <w:rPr>
          <w:rFonts w:ascii="Arial" w:hAnsi="Arial" w:cs="Arial"/>
          <w:sz w:val="22"/>
          <w:szCs w:val="22"/>
        </w:rPr>
        <w:t xml:space="preserve"> </w:t>
      </w:r>
      <w:r w:rsidRPr="003F0F71">
        <w:rPr>
          <w:rFonts w:ascii="Arial" w:hAnsi="Arial" w:cs="Arial"/>
          <w:sz w:val="22"/>
          <w:szCs w:val="22"/>
          <w:lang w:val="mn-MN"/>
        </w:rPr>
        <w:t>авто замын судалгаа, шинжилгээ хөгжлийн асуудал эрхэлсэн байгууллага</w:t>
      </w:r>
      <w:r w:rsidR="005C1375" w:rsidRPr="003F0F71">
        <w:rPr>
          <w:rFonts w:ascii="Arial" w:hAnsi="Arial" w:cs="Arial"/>
          <w:sz w:val="22"/>
          <w:szCs w:val="22"/>
        </w:rPr>
        <w:t xml:space="preserve">д </w:t>
      </w:r>
      <w:proofErr w:type="spellStart"/>
      <w:r w:rsidR="005C1375" w:rsidRPr="003F0F71">
        <w:rPr>
          <w:rFonts w:ascii="Arial" w:hAnsi="Arial" w:cs="Arial"/>
          <w:sz w:val="22"/>
          <w:szCs w:val="22"/>
        </w:rPr>
        <w:t>хүлээлгэн</w:t>
      </w:r>
      <w:proofErr w:type="spellEnd"/>
      <w:r w:rsidR="005C1375" w:rsidRPr="003F0F71">
        <w:rPr>
          <w:rFonts w:ascii="Arial" w:hAnsi="Arial" w:cs="Arial"/>
          <w:sz w:val="22"/>
          <w:szCs w:val="22"/>
        </w:rPr>
        <w:t xml:space="preserve"> </w:t>
      </w:r>
      <w:proofErr w:type="spellStart"/>
      <w:r w:rsidR="005C1375" w:rsidRPr="003F0F71">
        <w:rPr>
          <w:rFonts w:ascii="Arial" w:hAnsi="Arial" w:cs="Arial"/>
          <w:sz w:val="22"/>
          <w:szCs w:val="22"/>
        </w:rPr>
        <w:t>өгнө</w:t>
      </w:r>
      <w:proofErr w:type="spellEnd"/>
      <w:r w:rsidR="005C1375" w:rsidRPr="003F0F71">
        <w:rPr>
          <w:rFonts w:ascii="Arial" w:hAnsi="Arial" w:cs="Arial"/>
          <w:sz w:val="22"/>
          <w:szCs w:val="22"/>
        </w:rPr>
        <w:t>.</w:t>
      </w:r>
    </w:p>
    <w:p w14:paraId="4D11BFE5" w14:textId="1D41BA71" w:rsidR="008B2149" w:rsidRPr="003F0F71" w:rsidRDefault="009029A3" w:rsidP="008B2149">
      <w:pPr>
        <w:pStyle w:val="NormalWeb"/>
        <w:numPr>
          <w:ilvl w:val="1"/>
          <w:numId w:val="13"/>
        </w:numPr>
        <w:spacing w:before="0" w:beforeAutospacing="0" w:after="240" w:afterAutospacing="0"/>
        <w:ind w:left="0" w:firstLine="0"/>
        <w:jc w:val="both"/>
        <w:rPr>
          <w:rFonts w:ascii="Arial" w:hAnsi="Arial" w:cs="Arial"/>
          <w:sz w:val="22"/>
          <w:szCs w:val="22"/>
          <w:lang w:val="mn-MN"/>
        </w:rPr>
      </w:pPr>
      <w:r w:rsidRPr="003F0F71">
        <w:rPr>
          <w:rFonts w:ascii="Arial" w:hAnsi="Arial" w:cs="Arial"/>
          <w:sz w:val="22"/>
          <w:szCs w:val="22"/>
          <w:lang w:val="mn-MN"/>
        </w:rPr>
        <w:t>Магадла</w:t>
      </w:r>
      <w:r w:rsidR="005C1375" w:rsidRPr="003F0F71">
        <w:rPr>
          <w:rFonts w:ascii="Arial" w:hAnsi="Arial" w:cs="Arial"/>
          <w:sz w:val="22"/>
          <w:szCs w:val="22"/>
          <w:lang w:val="mn-MN"/>
        </w:rPr>
        <w:t>лын</w:t>
      </w:r>
      <w:r w:rsidRPr="003F0F71">
        <w:rPr>
          <w:rFonts w:ascii="Arial" w:hAnsi="Arial" w:cs="Arial"/>
          <w:sz w:val="22"/>
          <w:szCs w:val="22"/>
          <w:lang w:val="mn-MN"/>
        </w:rPr>
        <w:t xml:space="preserve"> дүгнэлт нь </w:t>
      </w:r>
      <w:r w:rsidR="00122DFF" w:rsidRPr="003F0F71">
        <w:rPr>
          <w:rFonts w:ascii="Arial" w:hAnsi="Arial" w:cs="Arial"/>
          <w:sz w:val="22"/>
          <w:szCs w:val="22"/>
          <w:lang w:val="mn-MN"/>
        </w:rPr>
        <w:t>а</w:t>
      </w:r>
      <w:proofErr w:type="spellStart"/>
      <w:r w:rsidR="00122DFF" w:rsidRPr="003F0F71">
        <w:rPr>
          <w:rStyle w:val="Strong"/>
          <w:rFonts w:ascii="Arial" w:hAnsi="Arial" w:cs="Arial"/>
          <w:b w:val="0"/>
          <w:bCs w:val="0"/>
          <w:sz w:val="22"/>
          <w:szCs w:val="22"/>
        </w:rPr>
        <w:t>вто</w:t>
      </w:r>
      <w:proofErr w:type="spellEnd"/>
      <w:r w:rsidR="00122DFF" w:rsidRPr="003F0F71">
        <w:rPr>
          <w:rStyle w:val="Strong"/>
          <w:rFonts w:ascii="Arial" w:hAnsi="Arial" w:cs="Arial"/>
          <w:b w:val="0"/>
          <w:bCs w:val="0"/>
          <w:sz w:val="22"/>
          <w:szCs w:val="22"/>
        </w:rPr>
        <w:t xml:space="preserve"> </w:t>
      </w:r>
      <w:proofErr w:type="spellStart"/>
      <w:r w:rsidR="00122DFF" w:rsidRPr="003F0F71">
        <w:rPr>
          <w:rStyle w:val="Strong"/>
          <w:rFonts w:ascii="Arial" w:hAnsi="Arial" w:cs="Arial"/>
          <w:b w:val="0"/>
          <w:bCs w:val="0"/>
          <w:sz w:val="22"/>
          <w:szCs w:val="22"/>
        </w:rPr>
        <w:t>зам</w:t>
      </w:r>
      <w:proofErr w:type="spellEnd"/>
      <w:r w:rsidR="00122DFF" w:rsidRPr="003F0F71">
        <w:rPr>
          <w:rStyle w:val="Strong"/>
          <w:rFonts w:ascii="Arial" w:hAnsi="Arial" w:cs="Arial"/>
          <w:b w:val="0"/>
          <w:bCs w:val="0"/>
          <w:sz w:val="22"/>
          <w:szCs w:val="22"/>
        </w:rPr>
        <w:t xml:space="preserve">, </w:t>
      </w:r>
      <w:r w:rsidR="00892222">
        <w:rPr>
          <w:rStyle w:val="Strong"/>
          <w:rFonts w:ascii="Arial" w:hAnsi="Arial" w:cs="Arial"/>
          <w:b w:val="0"/>
          <w:bCs w:val="0"/>
          <w:sz w:val="22"/>
          <w:szCs w:val="22"/>
          <w:lang w:val="mn-MN"/>
        </w:rPr>
        <w:t>замын байгууламж,</w:t>
      </w:r>
      <w:r w:rsidR="00122DFF" w:rsidRPr="003F0F71">
        <w:rPr>
          <w:rStyle w:val="Strong"/>
          <w:rFonts w:ascii="Arial" w:hAnsi="Arial" w:cs="Arial"/>
          <w:b w:val="0"/>
          <w:bCs w:val="0"/>
          <w:sz w:val="22"/>
          <w:szCs w:val="22"/>
          <w:lang w:val="mn-MN"/>
        </w:rPr>
        <w:t xml:space="preserve"> аэродром</w:t>
      </w:r>
      <w:r w:rsidR="000523CC" w:rsidRPr="003F0F71">
        <w:rPr>
          <w:rStyle w:val="Strong"/>
          <w:rFonts w:ascii="Arial" w:hAnsi="Arial" w:cs="Arial"/>
          <w:b w:val="0"/>
          <w:bCs w:val="0"/>
          <w:sz w:val="22"/>
          <w:szCs w:val="22"/>
          <w:lang w:val="mn-MN"/>
        </w:rPr>
        <w:t xml:space="preserve">ын </w:t>
      </w:r>
      <w:proofErr w:type="spellStart"/>
      <w:r w:rsidR="00122DFF" w:rsidRPr="003F0F71">
        <w:rPr>
          <w:rFonts w:ascii="Arial" w:hAnsi="Arial" w:cs="Arial"/>
          <w:sz w:val="22"/>
          <w:szCs w:val="22"/>
        </w:rPr>
        <w:t>төлөвлөлт</w:t>
      </w:r>
      <w:proofErr w:type="spellEnd"/>
      <w:r w:rsidR="00122DFF" w:rsidRPr="003F0F71">
        <w:rPr>
          <w:rFonts w:ascii="Arial" w:hAnsi="Arial" w:cs="Arial"/>
          <w:sz w:val="22"/>
          <w:szCs w:val="22"/>
        </w:rPr>
        <w:t xml:space="preserve">, </w:t>
      </w:r>
      <w:proofErr w:type="spellStart"/>
      <w:r w:rsidR="00122DFF" w:rsidRPr="003F0F71">
        <w:rPr>
          <w:rFonts w:ascii="Arial" w:hAnsi="Arial" w:cs="Arial"/>
          <w:sz w:val="22"/>
          <w:szCs w:val="22"/>
        </w:rPr>
        <w:t>инженерийн</w:t>
      </w:r>
      <w:proofErr w:type="spellEnd"/>
      <w:r w:rsidR="00122DFF" w:rsidRPr="003F0F71">
        <w:rPr>
          <w:rFonts w:ascii="Arial" w:hAnsi="Arial" w:cs="Arial"/>
          <w:sz w:val="22"/>
          <w:szCs w:val="22"/>
        </w:rPr>
        <w:t xml:space="preserve"> </w:t>
      </w:r>
      <w:proofErr w:type="spellStart"/>
      <w:r w:rsidR="00122DFF" w:rsidRPr="003F0F71">
        <w:rPr>
          <w:rFonts w:ascii="Arial" w:hAnsi="Arial" w:cs="Arial"/>
          <w:sz w:val="22"/>
          <w:szCs w:val="22"/>
        </w:rPr>
        <w:t>шийдлүүдэд</w:t>
      </w:r>
      <w:proofErr w:type="spellEnd"/>
      <w:r w:rsidR="00122DFF" w:rsidRPr="003F0F71">
        <w:rPr>
          <w:rFonts w:ascii="Arial" w:hAnsi="Arial" w:cs="Arial"/>
          <w:sz w:val="22"/>
          <w:szCs w:val="22"/>
        </w:rPr>
        <w:t xml:space="preserve"> </w:t>
      </w:r>
      <w:proofErr w:type="spellStart"/>
      <w:r w:rsidR="00122DFF" w:rsidRPr="003F0F71">
        <w:rPr>
          <w:rFonts w:ascii="Arial" w:hAnsi="Arial" w:cs="Arial"/>
          <w:sz w:val="22"/>
          <w:szCs w:val="22"/>
        </w:rPr>
        <w:t>өгөх</w:t>
      </w:r>
      <w:proofErr w:type="spellEnd"/>
      <w:r w:rsidR="00122DFF" w:rsidRPr="003F0F71">
        <w:rPr>
          <w:rFonts w:ascii="Arial" w:hAnsi="Arial" w:cs="Arial"/>
          <w:sz w:val="22"/>
          <w:szCs w:val="22"/>
        </w:rPr>
        <w:t xml:space="preserve"> </w:t>
      </w:r>
      <w:proofErr w:type="spellStart"/>
      <w:r w:rsidR="00122DFF" w:rsidRPr="003F0F71">
        <w:rPr>
          <w:rFonts w:ascii="Arial" w:hAnsi="Arial" w:cs="Arial"/>
          <w:sz w:val="22"/>
          <w:szCs w:val="22"/>
        </w:rPr>
        <w:t>мэргэжлийн</w:t>
      </w:r>
      <w:proofErr w:type="spellEnd"/>
      <w:r w:rsidR="00122DFF" w:rsidRPr="003F0F71">
        <w:rPr>
          <w:rFonts w:ascii="Arial" w:hAnsi="Arial" w:cs="Arial"/>
          <w:sz w:val="22"/>
          <w:szCs w:val="22"/>
        </w:rPr>
        <w:t xml:space="preserve"> </w:t>
      </w:r>
      <w:proofErr w:type="spellStart"/>
      <w:r w:rsidR="00122DFF" w:rsidRPr="003F0F71">
        <w:rPr>
          <w:rFonts w:ascii="Arial" w:hAnsi="Arial" w:cs="Arial"/>
          <w:sz w:val="22"/>
          <w:szCs w:val="22"/>
        </w:rPr>
        <w:t>үнэлгээ</w:t>
      </w:r>
      <w:proofErr w:type="spellEnd"/>
      <w:r w:rsidR="00122DFF" w:rsidRPr="003F0F71">
        <w:rPr>
          <w:rFonts w:ascii="Arial" w:hAnsi="Arial" w:cs="Arial"/>
          <w:sz w:val="22"/>
          <w:szCs w:val="22"/>
        </w:rPr>
        <w:t xml:space="preserve"> </w:t>
      </w:r>
      <w:r w:rsidR="00122DFF" w:rsidRPr="003F0F71">
        <w:rPr>
          <w:rFonts w:ascii="Arial" w:hAnsi="Arial" w:cs="Arial"/>
          <w:sz w:val="22"/>
          <w:szCs w:val="22"/>
          <w:lang w:val="mn-MN"/>
        </w:rPr>
        <w:t xml:space="preserve">байх бөгөөд </w:t>
      </w:r>
      <w:r w:rsidR="00D66A62" w:rsidRPr="003F0F71">
        <w:rPr>
          <w:rFonts w:ascii="Arial" w:hAnsi="Arial" w:cs="Arial"/>
          <w:sz w:val="22"/>
          <w:szCs w:val="22"/>
          <w:lang w:val="mn-MN"/>
        </w:rPr>
        <w:t>шинжээч</w:t>
      </w:r>
      <w:proofErr w:type="spellStart"/>
      <w:r w:rsidR="00747A67" w:rsidRPr="003F0F71">
        <w:rPr>
          <w:rFonts w:ascii="Arial" w:hAnsi="Arial" w:cs="Arial"/>
          <w:sz w:val="22"/>
          <w:szCs w:val="22"/>
        </w:rPr>
        <w:t>ийн</w:t>
      </w:r>
      <w:proofErr w:type="spellEnd"/>
      <w:r w:rsidR="00747A67" w:rsidRPr="003F0F71">
        <w:rPr>
          <w:rFonts w:ascii="Arial" w:hAnsi="Arial" w:cs="Arial"/>
          <w:sz w:val="22"/>
          <w:szCs w:val="22"/>
        </w:rPr>
        <w:t xml:space="preserve"> </w:t>
      </w:r>
      <w:r w:rsidR="00EF5F32" w:rsidRPr="003F0F71">
        <w:rPr>
          <w:rFonts w:ascii="Arial" w:hAnsi="Arial" w:cs="Arial"/>
          <w:sz w:val="22"/>
          <w:szCs w:val="22"/>
          <w:lang w:val="mn-MN"/>
        </w:rPr>
        <w:t xml:space="preserve">мэргэжлийн </w:t>
      </w:r>
      <w:proofErr w:type="spellStart"/>
      <w:r w:rsidR="00747A67" w:rsidRPr="003F0F71">
        <w:rPr>
          <w:rFonts w:ascii="Arial" w:hAnsi="Arial" w:cs="Arial"/>
          <w:sz w:val="22"/>
          <w:szCs w:val="22"/>
        </w:rPr>
        <w:t>дүгнэлтий</w:t>
      </w:r>
      <w:proofErr w:type="spellEnd"/>
      <w:r w:rsidR="00EF5F32" w:rsidRPr="003F0F71">
        <w:rPr>
          <w:rFonts w:ascii="Arial" w:hAnsi="Arial" w:cs="Arial"/>
          <w:sz w:val="22"/>
          <w:szCs w:val="22"/>
          <w:lang w:val="mn-MN"/>
        </w:rPr>
        <w:t xml:space="preserve">н хамт </w:t>
      </w:r>
      <w:proofErr w:type="spellStart"/>
      <w:r w:rsidR="00747A67" w:rsidRPr="003F0F71">
        <w:rPr>
          <w:rFonts w:ascii="Arial" w:hAnsi="Arial" w:cs="Arial"/>
          <w:sz w:val="22"/>
          <w:szCs w:val="22"/>
        </w:rPr>
        <w:t>хүчин</w:t>
      </w:r>
      <w:proofErr w:type="spellEnd"/>
      <w:r w:rsidR="00747A67" w:rsidRPr="003F0F71">
        <w:rPr>
          <w:rFonts w:ascii="Arial" w:hAnsi="Arial" w:cs="Arial"/>
          <w:sz w:val="22"/>
          <w:szCs w:val="22"/>
        </w:rPr>
        <w:t xml:space="preserve"> </w:t>
      </w:r>
      <w:proofErr w:type="spellStart"/>
      <w:r w:rsidR="00747A67" w:rsidRPr="003F0F71">
        <w:rPr>
          <w:rFonts w:ascii="Arial" w:hAnsi="Arial" w:cs="Arial"/>
          <w:sz w:val="22"/>
          <w:szCs w:val="22"/>
        </w:rPr>
        <w:t>төгөлдөр</w:t>
      </w:r>
      <w:proofErr w:type="spellEnd"/>
      <w:r w:rsidR="00747A67" w:rsidRPr="003F0F71">
        <w:rPr>
          <w:rFonts w:ascii="Arial" w:hAnsi="Arial" w:cs="Arial"/>
          <w:sz w:val="22"/>
          <w:szCs w:val="22"/>
        </w:rPr>
        <w:t xml:space="preserve"> </w:t>
      </w:r>
      <w:r w:rsidR="00122DFF" w:rsidRPr="003F0F71">
        <w:rPr>
          <w:rFonts w:ascii="Arial" w:hAnsi="Arial" w:cs="Arial"/>
          <w:sz w:val="22"/>
          <w:szCs w:val="22"/>
          <w:lang w:val="mn-MN"/>
        </w:rPr>
        <w:t>б</w:t>
      </w:r>
      <w:r w:rsidR="004E7680" w:rsidRPr="003F0F71">
        <w:rPr>
          <w:rFonts w:ascii="Arial" w:hAnsi="Arial" w:cs="Arial"/>
          <w:sz w:val="22"/>
          <w:szCs w:val="22"/>
          <w:lang w:val="mn-MN"/>
        </w:rPr>
        <w:t>айна</w:t>
      </w:r>
      <w:r w:rsidR="00122DFF" w:rsidRPr="003F0F71">
        <w:rPr>
          <w:rFonts w:ascii="Arial" w:hAnsi="Arial" w:cs="Arial"/>
          <w:sz w:val="22"/>
          <w:szCs w:val="22"/>
          <w:lang w:val="mn-MN"/>
        </w:rPr>
        <w:t>.</w:t>
      </w:r>
      <w:r w:rsidR="00747A67" w:rsidRPr="003F0F71">
        <w:rPr>
          <w:rFonts w:ascii="Arial" w:hAnsi="Arial" w:cs="Arial"/>
          <w:sz w:val="22"/>
          <w:szCs w:val="22"/>
        </w:rPr>
        <w:t xml:space="preserve"> </w:t>
      </w:r>
    </w:p>
    <w:p w14:paraId="053B4E9D" w14:textId="77777777" w:rsidR="008B2149" w:rsidRPr="003F0F71" w:rsidRDefault="00396CDC" w:rsidP="008B2149">
      <w:pPr>
        <w:pStyle w:val="NormalWeb"/>
        <w:numPr>
          <w:ilvl w:val="1"/>
          <w:numId w:val="13"/>
        </w:numPr>
        <w:spacing w:before="0" w:beforeAutospacing="0" w:after="240" w:afterAutospacing="0"/>
        <w:ind w:left="0" w:firstLine="0"/>
        <w:jc w:val="both"/>
        <w:rPr>
          <w:rFonts w:ascii="Arial" w:hAnsi="Arial" w:cs="Arial"/>
          <w:sz w:val="22"/>
          <w:szCs w:val="22"/>
          <w:lang w:val="mn-MN"/>
        </w:rPr>
      </w:pPr>
      <w:r w:rsidRPr="003F0F71">
        <w:rPr>
          <w:rFonts w:ascii="Arial" w:hAnsi="Arial" w:cs="Arial"/>
          <w:sz w:val="22"/>
          <w:szCs w:val="22"/>
          <w:lang w:val="mn-MN"/>
        </w:rPr>
        <w:t xml:space="preserve">Шинжээчийн баталгаажуулсан мэргэжлийн дүгнэлтийг </w:t>
      </w:r>
      <w:r w:rsidR="00DA346D" w:rsidRPr="003F0F71">
        <w:rPr>
          <w:rFonts w:ascii="Arial" w:hAnsi="Arial" w:cs="Arial"/>
          <w:sz w:val="22"/>
          <w:szCs w:val="22"/>
          <w:lang w:val="mn-MN"/>
        </w:rPr>
        <w:t xml:space="preserve">хянаж, </w:t>
      </w:r>
      <w:r w:rsidRPr="003F0F71">
        <w:rPr>
          <w:rFonts w:ascii="Arial" w:hAnsi="Arial" w:cs="Arial"/>
          <w:sz w:val="22"/>
          <w:szCs w:val="22"/>
          <w:lang w:val="mn-MN"/>
        </w:rPr>
        <w:t>хүлээн авснаас хойш авто замын судалгаа, шинжилгээ хөгжлийн асуудал эрхэлсэн байгууллага нь ажлын 5 хоногт багтаан магадлалын дүгнэлтийг гаргана</w:t>
      </w:r>
      <w:r w:rsidRPr="003F0F71">
        <w:rPr>
          <w:rStyle w:val="Strong"/>
          <w:rFonts w:ascii="Arial" w:hAnsi="Arial" w:cs="Arial"/>
          <w:b w:val="0"/>
          <w:bCs w:val="0"/>
          <w:sz w:val="22"/>
          <w:szCs w:val="22"/>
          <w:lang w:val="mn-MN"/>
        </w:rPr>
        <w:t>.</w:t>
      </w:r>
    </w:p>
    <w:p w14:paraId="72A27DDD" w14:textId="4897DE63" w:rsidR="00396CDC" w:rsidRPr="00C2622F" w:rsidRDefault="008C3972" w:rsidP="008B2149">
      <w:pPr>
        <w:pStyle w:val="NormalWeb"/>
        <w:numPr>
          <w:ilvl w:val="1"/>
          <w:numId w:val="13"/>
        </w:numPr>
        <w:spacing w:before="0" w:beforeAutospacing="0" w:after="240" w:afterAutospacing="0"/>
        <w:ind w:left="0" w:firstLine="0"/>
        <w:jc w:val="both"/>
        <w:rPr>
          <w:rFonts w:ascii="Arial" w:hAnsi="Arial" w:cs="Arial"/>
          <w:sz w:val="22"/>
          <w:szCs w:val="22"/>
          <w:lang w:val="mn-MN"/>
        </w:rPr>
      </w:pPr>
      <w:r w:rsidRPr="003F0F71">
        <w:rPr>
          <w:rFonts w:ascii="Arial" w:hAnsi="Arial" w:cs="Arial"/>
          <w:sz w:val="22"/>
          <w:szCs w:val="22"/>
          <w:lang w:val="mn-MN"/>
        </w:rPr>
        <w:t>ТЭЗҮ-ийн тайлан, з</w:t>
      </w:r>
      <w:proofErr w:type="spellStart"/>
      <w:r w:rsidR="00871606" w:rsidRPr="003F0F71">
        <w:rPr>
          <w:rFonts w:ascii="Arial" w:hAnsi="Arial" w:cs="Arial"/>
          <w:sz w:val="22"/>
          <w:szCs w:val="22"/>
        </w:rPr>
        <w:t>ураг</w:t>
      </w:r>
      <w:proofErr w:type="spellEnd"/>
      <w:r w:rsidR="00871606" w:rsidRPr="003F0F71">
        <w:rPr>
          <w:rFonts w:ascii="Arial" w:hAnsi="Arial" w:cs="Arial"/>
          <w:sz w:val="22"/>
          <w:szCs w:val="22"/>
        </w:rPr>
        <w:t xml:space="preserve"> </w:t>
      </w:r>
      <w:proofErr w:type="spellStart"/>
      <w:r w:rsidR="00871606" w:rsidRPr="003F0F71">
        <w:rPr>
          <w:rFonts w:ascii="Arial" w:hAnsi="Arial" w:cs="Arial"/>
          <w:sz w:val="22"/>
          <w:szCs w:val="22"/>
        </w:rPr>
        <w:t>төсөл</w:t>
      </w:r>
      <w:proofErr w:type="spellEnd"/>
      <w:r w:rsidR="00871606" w:rsidRPr="003F0F71">
        <w:rPr>
          <w:rFonts w:ascii="Arial" w:hAnsi="Arial" w:cs="Arial"/>
          <w:sz w:val="22"/>
          <w:szCs w:val="22"/>
        </w:rPr>
        <w:t xml:space="preserve">, </w:t>
      </w:r>
      <w:proofErr w:type="spellStart"/>
      <w:r w:rsidR="00871606" w:rsidRPr="003F0F71">
        <w:rPr>
          <w:rFonts w:ascii="Arial" w:hAnsi="Arial" w:cs="Arial"/>
          <w:sz w:val="22"/>
          <w:szCs w:val="22"/>
        </w:rPr>
        <w:t>төсөвт</w:t>
      </w:r>
      <w:proofErr w:type="spellEnd"/>
      <w:r w:rsidR="00871606" w:rsidRPr="003F0F71">
        <w:rPr>
          <w:rFonts w:ascii="Arial" w:hAnsi="Arial" w:cs="Arial"/>
          <w:sz w:val="22"/>
          <w:szCs w:val="22"/>
        </w:rPr>
        <w:t xml:space="preserve"> </w:t>
      </w:r>
      <w:proofErr w:type="spellStart"/>
      <w:r w:rsidR="00871606" w:rsidRPr="003F0F71">
        <w:rPr>
          <w:rFonts w:ascii="Arial" w:hAnsi="Arial" w:cs="Arial"/>
          <w:sz w:val="22"/>
          <w:szCs w:val="22"/>
        </w:rPr>
        <w:t>өртгийн</w:t>
      </w:r>
      <w:proofErr w:type="spellEnd"/>
      <w:r w:rsidR="00871606" w:rsidRPr="003F0F71">
        <w:rPr>
          <w:rFonts w:ascii="Arial" w:hAnsi="Arial" w:cs="Arial"/>
          <w:sz w:val="22"/>
          <w:szCs w:val="22"/>
        </w:rPr>
        <w:t xml:space="preserve"> </w:t>
      </w:r>
      <w:proofErr w:type="spellStart"/>
      <w:r w:rsidR="00871606" w:rsidRPr="003F0F71">
        <w:rPr>
          <w:rFonts w:ascii="Arial" w:hAnsi="Arial" w:cs="Arial"/>
          <w:sz w:val="22"/>
          <w:szCs w:val="22"/>
        </w:rPr>
        <w:t>нэгдсэн</w:t>
      </w:r>
      <w:proofErr w:type="spellEnd"/>
      <w:r w:rsidR="00871606" w:rsidRPr="003F0F71">
        <w:rPr>
          <w:rFonts w:ascii="Arial" w:hAnsi="Arial" w:cs="Arial"/>
          <w:sz w:val="22"/>
          <w:szCs w:val="22"/>
        </w:rPr>
        <w:t xml:space="preserve"> </w:t>
      </w:r>
      <w:proofErr w:type="spellStart"/>
      <w:r w:rsidR="00871606" w:rsidRPr="003F0F71">
        <w:rPr>
          <w:rFonts w:ascii="Arial" w:hAnsi="Arial" w:cs="Arial"/>
          <w:sz w:val="22"/>
          <w:szCs w:val="22"/>
        </w:rPr>
        <w:t>тооцоо</w:t>
      </w:r>
      <w:proofErr w:type="spellEnd"/>
      <w:r w:rsidR="00871606" w:rsidRPr="003F0F71">
        <w:rPr>
          <w:rFonts w:ascii="Arial" w:hAnsi="Arial" w:cs="Arial"/>
          <w:sz w:val="22"/>
          <w:szCs w:val="22"/>
        </w:rPr>
        <w:t xml:space="preserve"> </w:t>
      </w:r>
      <w:r w:rsidR="00871606" w:rsidRPr="003F0F71">
        <w:rPr>
          <w:rFonts w:ascii="Arial" w:hAnsi="Arial" w:cs="Arial"/>
          <w:sz w:val="22"/>
          <w:szCs w:val="22"/>
          <w:lang w:val="mn-MN"/>
        </w:rPr>
        <w:t>болон</w:t>
      </w:r>
      <w:r w:rsidR="00B84300" w:rsidRPr="003F0F71">
        <w:rPr>
          <w:rFonts w:ascii="Arial" w:hAnsi="Arial" w:cs="Arial"/>
          <w:sz w:val="22"/>
          <w:szCs w:val="22"/>
        </w:rPr>
        <w:t xml:space="preserve"> </w:t>
      </w:r>
      <w:r w:rsidR="00396CDC" w:rsidRPr="003F0F71">
        <w:rPr>
          <w:rFonts w:ascii="Arial" w:hAnsi="Arial" w:cs="Arial"/>
          <w:sz w:val="22"/>
          <w:szCs w:val="22"/>
          <w:lang w:val="mn-MN"/>
        </w:rPr>
        <w:t xml:space="preserve">магадлалын </w:t>
      </w:r>
      <w:r w:rsidR="009D118A" w:rsidRPr="003F0F71">
        <w:rPr>
          <w:rFonts w:ascii="Arial" w:hAnsi="Arial" w:cs="Arial"/>
          <w:sz w:val="22"/>
          <w:szCs w:val="22"/>
          <w:lang w:val="mn-MN"/>
        </w:rPr>
        <w:t>дүгнэлтийг тус тус</w:t>
      </w:r>
      <w:r w:rsidR="00B84300" w:rsidRPr="003F0F71">
        <w:rPr>
          <w:rFonts w:ascii="Arial" w:hAnsi="Arial" w:cs="Arial"/>
          <w:sz w:val="22"/>
          <w:szCs w:val="22"/>
        </w:rPr>
        <w:t xml:space="preserve"> </w:t>
      </w:r>
      <w:proofErr w:type="spellStart"/>
      <w:r w:rsidR="00B84300" w:rsidRPr="003F0F71">
        <w:rPr>
          <w:rFonts w:ascii="Arial" w:hAnsi="Arial" w:cs="Arial"/>
          <w:sz w:val="22"/>
          <w:szCs w:val="22"/>
        </w:rPr>
        <w:t>гарын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үсэг</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тэмдгээр</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баталгаажуулсан</w:t>
      </w:r>
      <w:proofErr w:type="spellEnd"/>
      <w:r w:rsidR="00B84300" w:rsidRPr="003F0F71">
        <w:rPr>
          <w:rFonts w:ascii="Arial" w:hAnsi="Arial" w:cs="Arial"/>
          <w:sz w:val="22"/>
          <w:szCs w:val="22"/>
        </w:rPr>
        <w:t xml:space="preserve"> </w:t>
      </w:r>
      <w:proofErr w:type="spellStart"/>
      <w:r w:rsidR="00B84300" w:rsidRPr="003F0F71">
        <w:rPr>
          <w:rFonts w:ascii="Arial" w:hAnsi="Arial" w:cs="Arial"/>
          <w:sz w:val="22"/>
          <w:szCs w:val="22"/>
        </w:rPr>
        <w:t>байна</w:t>
      </w:r>
      <w:proofErr w:type="spellEnd"/>
      <w:r w:rsidR="00B84300" w:rsidRPr="003F0F71">
        <w:rPr>
          <w:rFonts w:ascii="Arial" w:hAnsi="Arial" w:cs="Arial"/>
          <w:sz w:val="22"/>
          <w:szCs w:val="22"/>
        </w:rPr>
        <w:t>.</w:t>
      </w:r>
    </w:p>
    <w:p w14:paraId="1851D345" w14:textId="30312A0F" w:rsidR="00C2622F" w:rsidRDefault="00C2622F" w:rsidP="00C2622F">
      <w:pPr>
        <w:pStyle w:val="NormalWeb"/>
        <w:numPr>
          <w:ilvl w:val="1"/>
          <w:numId w:val="13"/>
        </w:numPr>
        <w:spacing w:before="0" w:beforeAutospacing="0" w:after="240" w:afterAutospacing="0"/>
        <w:ind w:left="0" w:firstLine="0"/>
        <w:jc w:val="both"/>
        <w:rPr>
          <w:rFonts w:ascii="Arial" w:hAnsi="Arial" w:cs="Arial"/>
          <w:sz w:val="22"/>
          <w:szCs w:val="22"/>
          <w:lang w:val="mn-MN"/>
        </w:rPr>
      </w:pPr>
      <w:r>
        <w:rPr>
          <w:rFonts w:ascii="Arial" w:hAnsi="Arial" w:cs="Arial"/>
          <w:sz w:val="22"/>
          <w:szCs w:val="22"/>
          <w:lang w:val="mn-MN"/>
        </w:rPr>
        <w:t xml:space="preserve">Хот, суурин газарт баригдах </w:t>
      </w:r>
      <w:r w:rsidR="00D43ADF">
        <w:rPr>
          <w:rFonts w:ascii="Arial" w:hAnsi="Arial" w:cs="Arial"/>
          <w:sz w:val="22"/>
          <w:szCs w:val="22"/>
          <w:lang w:val="mn-MN"/>
        </w:rPr>
        <w:t>авто замд у</w:t>
      </w:r>
      <w:r>
        <w:rPr>
          <w:rFonts w:ascii="Arial" w:hAnsi="Arial" w:cs="Arial"/>
          <w:sz w:val="22"/>
          <w:szCs w:val="22"/>
          <w:lang w:val="mn-MN"/>
        </w:rPr>
        <w:t>с зайлуулах байгууламжий</w:t>
      </w:r>
      <w:r w:rsidR="00D43ADF">
        <w:rPr>
          <w:rFonts w:ascii="Arial" w:hAnsi="Arial" w:cs="Arial"/>
          <w:sz w:val="22"/>
          <w:szCs w:val="22"/>
          <w:lang w:val="mn-MN"/>
        </w:rPr>
        <w:t>н зураг төслийг</w:t>
      </w:r>
      <w:r>
        <w:rPr>
          <w:rFonts w:ascii="Arial" w:hAnsi="Arial" w:cs="Arial"/>
          <w:sz w:val="22"/>
          <w:szCs w:val="22"/>
          <w:lang w:val="mn-MN"/>
        </w:rPr>
        <w:t xml:space="preserve"> </w:t>
      </w:r>
      <w:r w:rsidR="00D43ADF">
        <w:rPr>
          <w:rFonts w:ascii="Arial" w:hAnsi="Arial" w:cs="Arial"/>
          <w:sz w:val="22"/>
          <w:szCs w:val="22"/>
          <w:lang w:val="mn-MN"/>
        </w:rPr>
        <w:t xml:space="preserve">төсөллөөгүй тохиолдолд тухайн авто замын </w:t>
      </w:r>
      <w:r>
        <w:rPr>
          <w:rFonts w:ascii="Arial" w:hAnsi="Arial" w:cs="Arial"/>
          <w:sz w:val="22"/>
          <w:szCs w:val="22"/>
          <w:lang w:val="mn-MN"/>
        </w:rPr>
        <w:t>зураг төслийг магадлан хянахгүй.</w:t>
      </w:r>
    </w:p>
    <w:p w14:paraId="22F4D971" w14:textId="77777777" w:rsidR="00D43ADF" w:rsidRPr="003F0F71" w:rsidRDefault="00D43ADF" w:rsidP="00D43ADF">
      <w:pPr>
        <w:pStyle w:val="NormalWeb"/>
        <w:spacing w:before="0" w:beforeAutospacing="0" w:after="240" w:afterAutospacing="0"/>
        <w:jc w:val="both"/>
        <w:rPr>
          <w:rFonts w:ascii="Arial" w:hAnsi="Arial" w:cs="Arial"/>
          <w:sz w:val="22"/>
          <w:szCs w:val="22"/>
          <w:lang w:val="mn-MN"/>
        </w:rPr>
      </w:pPr>
    </w:p>
    <w:p w14:paraId="2EF7ACB0" w14:textId="34B0D6FA" w:rsidR="00396CDC" w:rsidRPr="003F0F71" w:rsidRDefault="008B2149" w:rsidP="006B3FA5">
      <w:pPr>
        <w:pStyle w:val="ListParagraph"/>
        <w:spacing w:after="120" w:line="240" w:lineRule="auto"/>
        <w:ind w:left="0"/>
        <w:contextualSpacing w:val="0"/>
        <w:jc w:val="both"/>
        <w:outlineLvl w:val="0"/>
        <w:rPr>
          <w:rFonts w:ascii="Arial" w:hAnsi="Arial" w:cs="Arial"/>
          <w:b/>
          <w:bCs/>
        </w:rPr>
      </w:pPr>
      <w:bookmarkStart w:id="6" w:name="_Toc136360090"/>
      <w:r w:rsidRPr="003F0F71">
        <w:rPr>
          <w:rFonts w:ascii="Arial" w:hAnsi="Arial" w:cs="Arial"/>
          <w:b/>
          <w:bCs/>
          <w:lang w:val="mn-MN"/>
        </w:rPr>
        <w:lastRenderedPageBreak/>
        <w:t>Зургаа</w:t>
      </w:r>
      <w:r w:rsidR="00396CDC" w:rsidRPr="003F0F71">
        <w:rPr>
          <w:rFonts w:ascii="Arial" w:hAnsi="Arial" w:cs="Arial"/>
          <w:b/>
          <w:bCs/>
          <w:lang w:val="mn-MN"/>
        </w:rPr>
        <w:t>. Зураг төслийн мэдээллийн нэгдсэн сан</w:t>
      </w:r>
      <w:bookmarkEnd w:id="6"/>
    </w:p>
    <w:p w14:paraId="56761A94" w14:textId="4087F716" w:rsidR="006B5546" w:rsidRPr="003F0F71" w:rsidRDefault="006B5546" w:rsidP="008B2149">
      <w:pPr>
        <w:pStyle w:val="ListParagraph"/>
        <w:numPr>
          <w:ilvl w:val="1"/>
          <w:numId w:val="24"/>
        </w:numPr>
        <w:spacing w:after="240"/>
        <w:contextualSpacing w:val="0"/>
        <w:jc w:val="both"/>
        <w:rPr>
          <w:rFonts w:ascii="Arial" w:hAnsi="Arial" w:cs="Arial"/>
        </w:rPr>
      </w:pPr>
      <w:proofErr w:type="spellStart"/>
      <w:r w:rsidRPr="003F0F71">
        <w:rPr>
          <w:rFonts w:ascii="Arial" w:hAnsi="Arial" w:cs="Arial"/>
        </w:rPr>
        <w:t>Магадлан</w:t>
      </w:r>
      <w:proofErr w:type="spellEnd"/>
      <w:r w:rsidRPr="003F0F71">
        <w:rPr>
          <w:rFonts w:ascii="Arial" w:hAnsi="Arial" w:cs="Arial"/>
        </w:rPr>
        <w:t xml:space="preserve"> </w:t>
      </w:r>
      <w:r w:rsidR="000B7714" w:rsidRPr="003F0F71">
        <w:rPr>
          <w:rFonts w:ascii="Arial" w:hAnsi="Arial" w:cs="Arial"/>
          <w:lang w:val="mn-MN"/>
        </w:rPr>
        <w:t>хянагдсан</w:t>
      </w:r>
      <w:r w:rsidRPr="003F0F71">
        <w:rPr>
          <w:rFonts w:ascii="Arial" w:hAnsi="Arial" w:cs="Arial"/>
        </w:rPr>
        <w:t xml:space="preserve"> </w:t>
      </w:r>
      <w:proofErr w:type="spellStart"/>
      <w:r w:rsidRPr="003F0F71">
        <w:rPr>
          <w:rFonts w:ascii="Arial" w:hAnsi="Arial" w:cs="Arial"/>
        </w:rPr>
        <w:t>зураг</w:t>
      </w:r>
      <w:proofErr w:type="spellEnd"/>
      <w:r w:rsidRPr="003F0F71">
        <w:rPr>
          <w:rFonts w:ascii="Arial" w:hAnsi="Arial" w:cs="Arial"/>
        </w:rPr>
        <w:t xml:space="preserve"> </w:t>
      </w:r>
      <w:proofErr w:type="spellStart"/>
      <w:r w:rsidRPr="003F0F71">
        <w:rPr>
          <w:rFonts w:ascii="Arial" w:hAnsi="Arial" w:cs="Arial"/>
        </w:rPr>
        <w:t>төслий</w:t>
      </w:r>
      <w:proofErr w:type="spellEnd"/>
      <w:r w:rsidRPr="003F0F71">
        <w:rPr>
          <w:rFonts w:ascii="Arial" w:hAnsi="Arial" w:cs="Arial"/>
          <w:lang w:val="mn-MN"/>
        </w:rPr>
        <w:t>г болон магадлалын дүгнэлтийг тус бүр</w:t>
      </w:r>
      <w:r w:rsidRPr="003F0F71">
        <w:rPr>
          <w:rFonts w:ascii="Arial" w:hAnsi="Arial" w:cs="Arial"/>
        </w:rPr>
        <w:t xml:space="preserve"> 2 </w:t>
      </w:r>
      <w:proofErr w:type="spellStart"/>
      <w:r w:rsidRPr="003F0F71">
        <w:rPr>
          <w:rFonts w:ascii="Arial" w:hAnsi="Arial" w:cs="Arial"/>
        </w:rPr>
        <w:t>хувь</w:t>
      </w:r>
      <w:proofErr w:type="spellEnd"/>
      <w:r w:rsidRPr="003F0F71">
        <w:rPr>
          <w:rFonts w:ascii="Arial" w:hAnsi="Arial" w:cs="Arial"/>
        </w:rPr>
        <w:t xml:space="preserve"> </w:t>
      </w:r>
      <w:proofErr w:type="spellStart"/>
      <w:r w:rsidRPr="003F0F71">
        <w:rPr>
          <w:rFonts w:ascii="Arial" w:hAnsi="Arial" w:cs="Arial"/>
        </w:rPr>
        <w:t>үйлдэ</w:t>
      </w:r>
      <w:proofErr w:type="spellEnd"/>
      <w:r w:rsidR="000B7714" w:rsidRPr="003F0F71">
        <w:rPr>
          <w:rFonts w:ascii="Arial" w:hAnsi="Arial" w:cs="Arial"/>
          <w:lang w:val="mn-MN"/>
        </w:rPr>
        <w:t>ж,</w:t>
      </w:r>
      <w:r w:rsidRPr="003F0F71">
        <w:rPr>
          <w:rFonts w:ascii="Arial" w:hAnsi="Arial" w:cs="Arial"/>
        </w:rPr>
        <w:t xml:space="preserve"> </w:t>
      </w:r>
      <w:r w:rsidR="000B7714" w:rsidRPr="003F0F71">
        <w:rPr>
          <w:rFonts w:ascii="Arial" w:hAnsi="Arial" w:cs="Arial"/>
          <w:lang w:val="mn-MN"/>
        </w:rPr>
        <w:t>магадлалын тэмдэгээр баталгаажуула</w:t>
      </w:r>
      <w:r w:rsidR="004657AE" w:rsidRPr="003F0F71">
        <w:rPr>
          <w:rFonts w:ascii="Arial" w:hAnsi="Arial" w:cs="Arial"/>
          <w:lang w:val="mn-MN"/>
        </w:rPr>
        <w:t>х</w:t>
      </w:r>
      <w:r w:rsidR="000B7714" w:rsidRPr="003F0F71">
        <w:rPr>
          <w:rFonts w:ascii="Arial" w:hAnsi="Arial" w:cs="Arial"/>
        </w:rPr>
        <w:t xml:space="preserve"> </w:t>
      </w:r>
      <w:proofErr w:type="spellStart"/>
      <w:r w:rsidRPr="003F0F71">
        <w:rPr>
          <w:rFonts w:ascii="Arial" w:hAnsi="Arial" w:cs="Arial"/>
        </w:rPr>
        <w:t>бөгөөд</w:t>
      </w:r>
      <w:proofErr w:type="spellEnd"/>
      <w:r w:rsidRPr="003F0F71">
        <w:rPr>
          <w:rFonts w:ascii="Arial" w:hAnsi="Arial" w:cs="Arial"/>
        </w:rPr>
        <w:t xml:space="preserve"> </w:t>
      </w:r>
      <w:r w:rsidRPr="003F0F71">
        <w:rPr>
          <w:rFonts w:ascii="Arial" w:hAnsi="Arial" w:cs="Arial"/>
          <w:lang w:val="mn-MN"/>
        </w:rPr>
        <w:t xml:space="preserve">энэ журмын </w:t>
      </w:r>
      <w:r w:rsidR="000B7714" w:rsidRPr="003F0F71">
        <w:rPr>
          <w:rFonts w:ascii="Arial" w:hAnsi="Arial" w:cs="Arial"/>
          <w:lang w:val="mn-MN"/>
        </w:rPr>
        <w:t>1</w:t>
      </w:r>
      <w:r w:rsidRPr="003F0F71">
        <w:rPr>
          <w:rFonts w:ascii="Arial" w:hAnsi="Arial" w:cs="Arial"/>
          <w:lang w:val="mn-MN"/>
        </w:rPr>
        <w:t>.</w:t>
      </w:r>
      <w:r w:rsidR="000B7714" w:rsidRPr="003F0F71">
        <w:rPr>
          <w:rFonts w:ascii="Arial" w:hAnsi="Arial" w:cs="Arial"/>
          <w:lang w:val="mn-MN"/>
        </w:rPr>
        <w:t>4</w:t>
      </w:r>
      <w:r w:rsidRPr="003F0F71">
        <w:rPr>
          <w:rFonts w:ascii="Arial" w:hAnsi="Arial" w:cs="Arial"/>
          <w:lang w:val="mn-MN"/>
        </w:rPr>
        <w:t xml:space="preserve">-д заасан байгууллага </w:t>
      </w:r>
      <w:r w:rsidRPr="003F0F71">
        <w:rPr>
          <w:rFonts w:ascii="Arial" w:hAnsi="Arial" w:cs="Arial"/>
        </w:rPr>
        <w:t xml:space="preserve">1 </w:t>
      </w:r>
      <w:proofErr w:type="spellStart"/>
      <w:r w:rsidRPr="003F0F71">
        <w:rPr>
          <w:rFonts w:ascii="Arial" w:hAnsi="Arial" w:cs="Arial"/>
        </w:rPr>
        <w:t>эх</w:t>
      </w:r>
      <w:proofErr w:type="spellEnd"/>
      <w:r w:rsidRPr="003F0F71">
        <w:rPr>
          <w:rFonts w:ascii="Arial" w:hAnsi="Arial" w:cs="Arial"/>
        </w:rPr>
        <w:t xml:space="preserve"> </w:t>
      </w:r>
      <w:proofErr w:type="spellStart"/>
      <w:r w:rsidRPr="003F0F71">
        <w:rPr>
          <w:rFonts w:ascii="Arial" w:hAnsi="Arial" w:cs="Arial"/>
        </w:rPr>
        <w:t>хувийг</w:t>
      </w:r>
      <w:proofErr w:type="spellEnd"/>
      <w:r w:rsidRPr="003F0F71">
        <w:rPr>
          <w:rFonts w:ascii="Arial" w:hAnsi="Arial" w:cs="Arial"/>
        </w:rPr>
        <w:t xml:space="preserve"> </w:t>
      </w:r>
      <w:proofErr w:type="spellStart"/>
      <w:r w:rsidRPr="003F0F71">
        <w:rPr>
          <w:rFonts w:ascii="Arial" w:hAnsi="Arial" w:cs="Arial"/>
        </w:rPr>
        <w:t>Монгол</w:t>
      </w:r>
      <w:proofErr w:type="spellEnd"/>
      <w:r w:rsidRPr="003F0F71">
        <w:rPr>
          <w:rFonts w:ascii="Arial" w:hAnsi="Arial" w:cs="Arial"/>
        </w:rPr>
        <w:t xml:space="preserve"> </w:t>
      </w:r>
      <w:proofErr w:type="spellStart"/>
      <w:r w:rsidRPr="003F0F71">
        <w:rPr>
          <w:rFonts w:ascii="Arial" w:hAnsi="Arial" w:cs="Arial"/>
        </w:rPr>
        <w:t>Улсын</w:t>
      </w:r>
      <w:proofErr w:type="spellEnd"/>
      <w:r w:rsidRPr="003F0F71">
        <w:rPr>
          <w:rFonts w:ascii="Arial" w:hAnsi="Arial" w:cs="Arial"/>
        </w:rPr>
        <w:t xml:space="preserve"> </w:t>
      </w:r>
      <w:proofErr w:type="spellStart"/>
      <w:r w:rsidRPr="003F0F71">
        <w:rPr>
          <w:rFonts w:ascii="Arial" w:hAnsi="Arial" w:cs="Arial"/>
        </w:rPr>
        <w:t>Архивын</w:t>
      </w:r>
      <w:proofErr w:type="spellEnd"/>
      <w:r w:rsidRPr="003F0F71">
        <w:rPr>
          <w:rFonts w:ascii="Arial" w:hAnsi="Arial" w:cs="Arial"/>
        </w:rPr>
        <w:t xml:space="preserve"> </w:t>
      </w:r>
      <w:proofErr w:type="spellStart"/>
      <w:r w:rsidRPr="003F0F71">
        <w:rPr>
          <w:rFonts w:ascii="Arial" w:hAnsi="Arial" w:cs="Arial"/>
        </w:rPr>
        <w:t>тухай</w:t>
      </w:r>
      <w:proofErr w:type="spellEnd"/>
      <w:r w:rsidRPr="003F0F71">
        <w:rPr>
          <w:rFonts w:ascii="Arial" w:hAnsi="Arial" w:cs="Arial"/>
        </w:rPr>
        <w:t xml:space="preserve"> </w:t>
      </w:r>
      <w:proofErr w:type="spellStart"/>
      <w:r w:rsidRPr="003F0F71">
        <w:rPr>
          <w:rFonts w:ascii="Arial" w:hAnsi="Arial" w:cs="Arial"/>
        </w:rPr>
        <w:t>хууль</w:t>
      </w:r>
      <w:proofErr w:type="spellEnd"/>
      <w:r w:rsidRPr="003F0F71">
        <w:rPr>
          <w:rFonts w:ascii="Arial" w:hAnsi="Arial" w:cs="Arial"/>
        </w:rPr>
        <w:t xml:space="preserve"> </w:t>
      </w:r>
      <w:proofErr w:type="spellStart"/>
      <w:r w:rsidRPr="003F0F71">
        <w:rPr>
          <w:rFonts w:ascii="Arial" w:hAnsi="Arial" w:cs="Arial"/>
        </w:rPr>
        <w:t>болон</w:t>
      </w:r>
      <w:proofErr w:type="spellEnd"/>
      <w:r w:rsidRPr="003F0F71">
        <w:rPr>
          <w:rFonts w:ascii="Arial" w:hAnsi="Arial" w:cs="Arial"/>
        </w:rPr>
        <w:t xml:space="preserve"> </w:t>
      </w:r>
      <w:proofErr w:type="spellStart"/>
      <w:r w:rsidRPr="003F0F71">
        <w:rPr>
          <w:rFonts w:ascii="Arial" w:hAnsi="Arial" w:cs="Arial"/>
        </w:rPr>
        <w:t>бусад</w:t>
      </w:r>
      <w:proofErr w:type="spellEnd"/>
      <w:r w:rsidRPr="003F0F71">
        <w:rPr>
          <w:rFonts w:ascii="Arial" w:hAnsi="Arial" w:cs="Arial"/>
        </w:rPr>
        <w:t xml:space="preserve"> </w:t>
      </w:r>
      <w:proofErr w:type="spellStart"/>
      <w:r w:rsidRPr="003F0F71">
        <w:rPr>
          <w:rFonts w:ascii="Arial" w:hAnsi="Arial" w:cs="Arial"/>
        </w:rPr>
        <w:t>холбогдох</w:t>
      </w:r>
      <w:proofErr w:type="spellEnd"/>
      <w:r w:rsidRPr="003F0F71">
        <w:rPr>
          <w:rFonts w:ascii="Arial" w:hAnsi="Arial" w:cs="Arial"/>
        </w:rPr>
        <w:t xml:space="preserve"> </w:t>
      </w:r>
      <w:proofErr w:type="spellStart"/>
      <w:r w:rsidRPr="003F0F71">
        <w:rPr>
          <w:rFonts w:ascii="Arial" w:hAnsi="Arial" w:cs="Arial"/>
        </w:rPr>
        <w:t>журмын</w:t>
      </w:r>
      <w:proofErr w:type="spellEnd"/>
      <w:r w:rsidRPr="003F0F71">
        <w:rPr>
          <w:rFonts w:ascii="Arial" w:hAnsi="Arial" w:cs="Arial"/>
        </w:rPr>
        <w:t xml:space="preserve"> </w:t>
      </w:r>
      <w:proofErr w:type="spellStart"/>
      <w:r w:rsidRPr="003F0F71">
        <w:rPr>
          <w:rFonts w:ascii="Arial" w:hAnsi="Arial" w:cs="Arial"/>
        </w:rPr>
        <w:t>дагуу</w:t>
      </w:r>
      <w:proofErr w:type="spellEnd"/>
      <w:r w:rsidRPr="003F0F71">
        <w:rPr>
          <w:rFonts w:ascii="Arial" w:hAnsi="Arial" w:cs="Arial"/>
        </w:rPr>
        <w:t xml:space="preserve"> </w:t>
      </w:r>
      <w:proofErr w:type="spellStart"/>
      <w:r w:rsidRPr="003F0F71">
        <w:rPr>
          <w:rFonts w:ascii="Arial" w:hAnsi="Arial" w:cs="Arial"/>
        </w:rPr>
        <w:t>хадгал</w:t>
      </w:r>
      <w:proofErr w:type="spellEnd"/>
      <w:r w:rsidRPr="003F0F71">
        <w:rPr>
          <w:rFonts w:ascii="Arial" w:hAnsi="Arial" w:cs="Arial"/>
          <w:lang w:val="mn-MN"/>
        </w:rPr>
        <w:t>на.</w:t>
      </w:r>
      <w:r w:rsidR="008148E0">
        <w:rPr>
          <w:rFonts w:ascii="Arial" w:hAnsi="Arial" w:cs="Arial"/>
          <w:lang w:val="mn-MN"/>
        </w:rPr>
        <w:t xml:space="preserve"> </w:t>
      </w:r>
    </w:p>
    <w:p w14:paraId="75BF4BE2" w14:textId="706177F7" w:rsidR="00B27409" w:rsidRPr="003F0F71" w:rsidRDefault="00B27409" w:rsidP="008B2149">
      <w:pPr>
        <w:pStyle w:val="ListParagraph"/>
        <w:numPr>
          <w:ilvl w:val="1"/>
          <w:numId w:val="24"/>
        </w:numPr>
        <w:spacing w:after="240"/>
        <w:contextualSpacing w:val="0"/>
        <w:jc w:val="both"/>
        <w:rPr>
          <w:rFonts w:ascii="Arial" w:hAnsi="Arial" w:cs="Arial"/>
        </w:rPr>
      </w:pPr>
      <w:r w:rsidRPr="003F0F71">
        <w:rPr>
          <w:rFonts w:ascii="Arial" w:hAnsi="Arial" w:cs="Arial"/>
          <w:lang w:val="mn-MN"/>
        </w:rPr>
        <w:t>Зураг төслийн байгууллага нь м</w:t>
      </w:r>
      <w:proofErr w:type="spellStart"/>
      <w:r w:rsidRPr="003F0F71">
        <w:rPr>
          <w:rFonts w:ascii="Arial" w:hAnsi="Arial" w:cs="Arial"/>
        </w:rPr>
        <w:t>агадла</w:t>
      </w:r>
      <w:proofErr w:type="spellEnd"/>
      <w:r w:rsidRPr="003F0F71">
        <w:rPr>
          <w:rFonts w:ascii="Arial" w:hAnsi="Arial" w:cs="Arial"/>
          <w:lang w:val="mn-MN"/>
        </w:rPr>
        <w:t>н</w:t>
      </w:r>
      <w:r w:rsidRPr="003F0F71">
        <w:rPr>
          <w:rFonts w:ascii="Arial" w:hAnsi="Arial" w:cs="Arial"/>
        </w:rPr>
        <w:t xml:space="preserve"> х</w:t>
      </w:r>
      <w:r w:rsidRPr="003F0F71">
        <w:rPr>
          <w:rFonts w:ascii="Arial" w:hAnsi="Arial" w:cs="Arial"/>
          <w:lang w:val="mn-MN"/>
        </w:rPr>
        <w:t xml:space="preserve">янагдаж, батлагдсан </w:t>
      </w:r>
      <w:proofErr w:type="spellStart"/>
      <w:r w:rsidRPr="003F0F71">
        <w:rPr>
          <w:rFonts w:ascii="Arial" w:hAnsi="Arial" w:cs="Arial"/>
        </w:rPr>
        <w:t>зургий</w:t>
      </w:r>
      <w:proofErr w:type="spellEnd"/>
      <w:r w:rsidRPr="003F0F71">
        <w:rPr>
          <w:rFonts w:ascii="Arial" w:hAnsi="Arial" w:cs="Arial"/>
          <w:lang w:val="mn-MN"/>
        </w:rPr>
        <w:t>г</w:t>
      </w:r>
      <w:r w:rsidRPr="003F0F71">
        <w:rPr>
          <w:rFonts w:ascii="Arial" w:hAnsi="Arial" w:cs="Arial"/>
        </w:rPr>
        <w:t xml:space="preserve"> /PDF </w:t>
      </w:r>
      <w:proofErr w:type="spellStart"/>
      <w:r w:rsidRPr="003F0F71">
        <w:rPr>
          <w:rFonts w:ascii="Arial" w:hAnsi="Arial" w:cs="Arial"/>
        </w:rPr>
        <w:t>форматаар</w:t>
      </w:r>
      <w:proofErr w:type="spellEnd"/>
      <w:r w:rsidRPr="003F0F71">
        <w:rPr>
          <w:rFonts w:ascii="Arial" w:hAnsi="Arial" w:cs="Arial"/>
        </w:rPr>
        <w:t xml:space="preserve"> CD </w:t>
      </w:r>
      <w:proofErr w:type="spellStart"/>
      <w:r w:rsidRPr="003F0F71">
        <w:rPr>
          <w:rFonts w:ascii="Arial" w:hAnsi="Arial" w:cs="Arial"/>
        </w:rPr>
        <w:t>хэлбэрт</w:t>
      </w:r>
      <w:proofErr w:type="spellEnd"/>
      <w:r w:rsidRPr="003F0F71">
        <w:rPr>
          <w:rFonts w:ascii="Arial" w:hAnsi="Arial" w:cs="Arial"/>
        </w:rPr>
        <w:t xml:space="preserve"> </w:t>
      </w:r>
      <w:proofErr w:type="spellStart"/>
      <w:r w:rsidRPr="003F0F71">
        <w:rPr>
          <w:rFonts w:ascii="Arial" w:hAnsi="Arial" w:cs="Arial"/>
        </w:rPr>
        <w:t>хөрвүүлэх</w:t>
      </w:r>
      <w:proofErr w:type="spellEnd"/>
      <w:r w:rsidRPr="003F0F71">
        <w:rPr>
          <w:rFonts w:ascii="Arial" w:hAnsi="Arial" w:cs="Arial"/>
        </w:rPr>
        <w:t xml:space="preserve">/ </w:t>
      </w:r>
      <w:r w:rsidRPr="003F0F71">
        <w:rPr>
          <w:rFonts w:ascii="Arial" w:hAnsi="Arial" w:cs="Arial"/>
          <w:lang w:val="mn-MN"/>
        </w:rPr>
        <w:t xml:space="preserve">цахим хэлбэрээр энэ журмын </w:t>
      </w:r>
      <w:r w:rsidR="004657AE" w:rsidRPr="003F0F71">
        <w:rPr>
          <w:rFonts w:ascii="Arial" w:hAnsi="Arial" w:cs="Arial"/>
          <w:lang w:val="mn-MN"/>
        </w:rPr>
        <w:t>1</w:t>
      </w:r>
      <w:r w:rsidRPr="003F0F71">
        <w:rPr>
          <w:rFonts w:ascii="Arial" w:hAnsi="Arial" w:cs="Arial"/>
          <w:lang w:val="mn-MN"/>
        </w:rPr>
        <w:t>.</w:t>
      </w:r>
      <w:r w:rsidR="004657AE" w:rsidRPr="003F0F71">
        <w:rPr>
          <w:rFonts w:ascii="Arial" w:hAnsi="Arial" w:cs="Arial"/>
          <w:lang w:val="mn-MN"/>
        </w:rPr>
        <w:t>4</w:t>
      </w:r>
      <w:r w:rsidRPr="003F0F71">
        <w:rPr>
          <w:rFonts w:ascii="Arial" w:hAnsi="Arial" w:cs="Arial"/>
          <w:lang w:val="mn-MN"/>
        </w:rPr>
        <w:t>-</w:t>
      </w:r>
      <w:r w:rsidR="004657AE" w:rsidRPr="003F0F71">
        <w:rPr>
          <w:rFonts w:ascii="Arial" w:hAnsi="Arial" w:cs="Arial"/>
          <w:lang w:val="mn-MN"/>
        </w:rPr>
        <w:t>т</w:t>
      </w:r>
      <w:r w:rsidRPr="003F0F71">
        <w:rPr>
          <w:rFonts w:ascii="Arial" w:hAnsi="Arial" w:cs="Arial"/>
          <w:lang w:val="mn-MN"/>
        </w:rPr>
        <w:t xml:space="preserve"> заасан байгууллагад </w:t>
      </w:r>
      <w:r w:rsidR="00C124FF" w:rsidRPr="003F0F71">
        <w:rPr>
          <w:rFonts w:ascii="Arial" w:hAnsi="Arial" w:cs="Arial"/>
          <w:lang w:val="mn-MN"/>
        </w:rPr>
        <w:t xml:space="preserve">батлагдсан өдрөөс хойш ажлын 3 хоногийн дотор </w:t>
      </w:r>
      <w:r w:rsidRPr="003F0F71">
        <w:rPr>
          <w:rFonts w:ascii="Arial" w:hAnsi="Arial" w:cs="Arial"/>
          <w:lang w:val="mn-MN"/>
        </w:rPr>
        <w:t>хүргүүлнэ.</w:t>
      </w:r>
    </w:p>
    <w:p w14:paraId="78792BEE" w14:textId="224B6754" w:rsidR="00B27409" w:rsidRPr="003F0F71" w:rsidRDefault="00B27409" w:rsidP="008B2149">
      <w:pPr>
        <w:pStyle w:val="ListParagraph"/>
        <w:numPr>
          <w:ilvl w:val="1"/>
          <w:numId w:val="24"/>
        </w:numPr>
        <w:spacing w:after="240" w:line="240" w:lineRule="auto"/>
        <w:ind w:left="0" w:firstLine="0"/>
        <w:contextualSpacing w:val="0"/>
        <w:jc w:val="both"/>
        <w:rPr>
          <w:rFonts w:ascii="Arial" w:hAnsi="Arial" w:cs="Arial"/>
          <w:b/>
          <w:bCs/>
        </w:rPr>
      </w:pPr>
      <w:r w:rsidRPr="003F0F71">
        <w:rPr>
          <w:rFonts w:ascii="Arial" w:hAnsi="Arial" w:cs="Arial"/>
          <w:lang w:val="mn-MN"/>
        </w:rPr>
        <w:t xml:space="preserve">Энэ журмын </w:t>
      </w:r>
      <w:r w:rsidR="001C5670" w:rsidRPr="003F0F71">
        <w:rPr>
          <w:rFonts w:ascii="Arial" w:hAnsi="Arial" w:cs="Arial"/>
          <w:lang w:val="mn-MN"/>
        </w:rPr>
        <w:t>1</w:t>
      </w:r>
      <w:r w:rsidRPr="003F0F71">
        <w:rPr>
          <w:rFonts w:ascii="Arial" w:hAnsi="Arial" w:cs="Arial"/>
          <w:lang w:val="mn-MN"/>
        </w:rPr>
        <w:t>.</w:t>
      </w:r>
      <w:r w:rsidR="001C5670" w:rsidRPr="003F0F71">
        <w:rPr>
          <w:rFonts w:ascii="Arial" w:hAnsi="Arial" w:cs="Arial"/>
          <w:lang w:val="mn-MN"/>
        </w:rPr>
        <w:t>4</w:t>
      </w:r>
      <w:r w:rsidRPr="003F0F71">
        <w:rPr>
          <w:rFonts w:ascii="Arial" w:hAnsi="Arial" w:cs="Arial"/>
          <w:lang w:val="mn-MN"/>
        </w:rPr>
        <w:t>-</w:t>
      </w:r>
      <w:r w:rsidR="001C5670" w:rsidRPr="003F0F71">
        <w:rPr>
          <w:rFonts w:ascii="Arial" w:hAnsi="Arial" w:cs="Arial"/>
          <w:lang w:val="mn-MN"/>
        </w:rPr>
        <w:t>т</w:t>
      </w:r>
      <w:r w:rsidRPr="003F0F71">
        <w:rPr>
          <w:rFonts w:ascii="Arial" w:hAnsi="Arial" w:cs="Arial"/>
          <w:lang w:val="mn-MN"/>
        </w:rPr>
        <w:t xml:space="preserve"> заасан байгууллага</w:t>
      </w:r>
      <w:r w:rsidR="001C5670" w:rsidRPr="003F0F71">
        <w:rPr>
          <w:rFonts w:ascii="Arial" w:hAnsi="Arial" w:cs="Arial"/>
          <w:lang w:val="mn-MN"/>
        </w:rPr>
        <w:t xml:space="preserve"> нь</w:t>
      </w:r>
      <w:r w:rsidRPr="003F0F71">
        <w:rPr>
          <w:rFonts w:ascii="Arial" w:hAnsi="Arial" w:cs="Arial"/>
          <w:lang w:val="mn-MN"/>
        </w:rPr>
        <w:t xml:space="preserve"> магадлан батлагдсан зураг төс</w:t>
      </w:r>
      <w:r w:rsidR="00C124FF" w:rsidRPr="003F0F71">
        <w:rPr>
          <w:rFonts w:ascii="Arial" w:hAnsi="Arial" w:cs="Arial"/>
          <w:lang w:val="mn-MN"/>
        </w:rPr>
        <w:t xml:space="preserve">лийг холбогдох материалын хамт </w:t>
      </w:r>
      <w:r w:rsidR="001C5670" w:rsidRPr="003F0F71">
        <w:rPr>
          <w:rFonts w:ascii="Arial" w:hAnsi="Arial" w:cs="Arial"/>
          <w:lang w:val="mn-MN"/>
        </w:rPr>
        <w:t xml:space="preserve">зураг төслийн </w:t>
      </w:r>
      <w:r w:rsidRPr="003F0F71">
        <w:rPr>
          <w:rFonts w:ascii="Arial" w:hAnsi="Arial" w:cs="Arial"/>
          <w:lang w:val="mn-MN"/>
        </w:rPr>
        <w:t xml:space="preserve">мэдээллийн </w:t>
      </w:r>
      <w:r w:rsidR="001C5670" w:rsidRPr="003F0F71">
        <w:rPr>
          <w:rFonts w:ascii="Arial" w:hAnsi="Arial" w:cs="Arial"/>
          <w:lang w:val="mn-MN"/>
        </w:rPr>
        <w:t xml:space="preserve">нэгдсэн </w:t>
      </w:r>
      <w:r w:rsidRPr="003F0F71">
        <w:rPr>
          <w:rFonts w:ascii="Arial" w:hAnsi="Arial" w:cs="Arial"/>
          <w:lang w:val="mn-MN"/>
        </w:rPr>
        <w:t xml:space="preserve">санд </w:t>
      </w:r>
      <w:r w:rsidR="001C5670" w:rsidRPr="003F0F71">
        <w:rPr>
          <w:rFonts w:ascii="Arial" w:hAnsi="Arial" w:cs="Arial"/>
          <w:lang w:val="mn-MN"/>
        </w:rPr>
        <w:t xml:space="preserve">бүртгэн </w:t>
      </w:r>
      <w:r w:rsidRPr="003F0F71">
        <w:rPr>
          <w:rFonts w:ascii="Arial" w:hAnsi="Arial" w:cs="Arial"/>
          <w:lang w:val="mn-MN"/>
        </w:rPr>
        <w:t xml:space="preserve">оруулж, </w:t>
      </w:r>
      <w:r w:rsidR="00C124FF" w:rsidRPr="003F0F71">
        <w:rPr>
          <w:rFonts w:ascii="Arial" w:hAnsi="Arial" w:cs="Arial"/>
          <w:lang w:val="mn-MN"/>
        </w:rPr>
        <w:t xml:space="preserve">мэдээллийг авто </w:t>
      </w:r>
      <w:r w:rsidRPr="003F0F71">
        <w:rPr>
          <w:rFonts w:ascii="Arial" w:hAnsi="Arial" w:cs="Arial"/>
          <w:lang w:val="mn-MN"/>
        </w:rPr>
        <w:t xml:space="preserve">замын асуудал эрхэлсэн </w:t>
      </w:r>
      <w:r w:rsidR="00C124FF" w:rsidRPr="003F0F71">
        <w:rPr>
          <w:rFonts w:ascii="Arial" w:hAnsi="Arial" w:cs="Arial"/>
          <w:lang w:val="mn-MN"/>
        </w:rPr>
        <w:t>т</w:t>
      </w:r>
      <w:r w:rsidRPr="003F0F71">
        <w:rPr>
          <w:rFonts w:ascii="Arial" w:hAnsi="Arial" w:cs="Arial"/>
          <w:lang w:val="mn-MN"/>
        </w:rPr>
        <w:t>өрийн захиргааны төв байгууллагад улирал тутам хүргүүлнэ.</w:t>
      </w:r>
    </w:p>
    <w:p w14:paraId="30B31BD0" w14:textId="61BD2C61" w:rsidR="001024E9" w:rsidRPr="003F0F71" w:rsidRDefault="008B2149" w:rsidP="0052535A">
      <w:pPr>
        <w:pStyle w:val="NormalWeb"/>
        <w:spacing w:before="0" w:beforeAutospacing="0" w:after="240" w:afterAutospacing="0"/>
        <w:jc w:val="both"/>
        <w:outlineLvl w:val="0"/>
        <w:rPr>
          <w:rStyle w:val="Strong"/>
          <w:rFonts w:ascii="Arial" w:hAnsi="Arial" w:cs="Arial"/>
          <w:sz w:val="22"/>
          <w:szCs w:val="22"/>
        </w:rPr>
      </w:pPr>
      <w:bookmarkStart w:id="7" w:name="_Toc136360091"/>
      <w:r w:rsidRPr="003F0F71">
        <w:rPr>
          <w:rStyle w:val="Strong"/>
          <w:rFonts w:ascii="Arial" w:hAnsi="Arial" w:cs="Arial"/>
          <w:sz w:val="22"/>
          <w:szCs w:val="22"/>
          <w:lang w:val="mn-MN"/>
        </w:rPr>
        <w:t>Долоо</w:t>
      </w:r>
      <w:r w:rsidR="00B84300" w:rsidRPr="003F0F71">
        <w:rPr>
          <w:rStyle w:val="Strong"/>
          <w:rFonts w:ascii="Arial" w:hAnsi="Arial" w:cs="Arial"/>
          <w:sz w:val="22"/>
          <w:szCs w:val="22"/>
        </w:rPr>
        <w:t xml:space="preserve">. </w:t>
      </w:r>
      <w:proofErr w:type="spellStart"/>
      <w:r w:rsidR="00B84300" w:rsidRPr="003F0F71">
        <w:rPr>
          <w:rStyle w:val="Strong"/>
          <w:rFonts w:ascii="Arial" w:hAnsi="Arial" w:cs="Arial"/>
          <w:sz w:val="22"/>
          <w:szCs w:val="22"/>
        </w:rPr>
        <w:t>Хариуцлага</w:t>
      </w:r>
      <w:bookmarkEnd w:id="7"/>
      <w:proofErr w:type="spellEnd"/>
    </w:p>
    <w:p w14:paraId="58892A6D" w14:textId="77777777" w:rsidR="00C10BAD" w:rsidRDefault="00B84300" w:rsidP="00C10BAD">
      <w:pPr>
        <w:pStyle w:val="NormalWeb"/>
        <w:numPr>
          <w:ilvl w:val="1"/>
          <w:numId w:val="25"/>
        </w:numPr>
        <w:spacing w:before="0" w:beforeAutospacing="0" w:after="220" w:afterAutospacing="0"/>
        <w:ind w:left="0" w:firstLine="0"/>
        <w:jc w:val="both"/>
        <w:rPr>
          <w:rFonts w:ascii="Arial" w:hAnsi="Arial" w:cs="Arial"/>
          <w:sz w:val="22"/>
          <w:szCs w:val="22"/>
          <w:lang w:val="mn-MN"/>
        </w:rPr>
      </w:pPr>
      <w:r w:rsidRPr="003F0F71">
        <w:rPr>
          <w:rFonts w:ascii="Arial" w:hAnsi="Arial" w:cs="Arial"/>
          <w:sz w:val="22"/>
          <w:szCs w:val="22"/>
          <w:lang w:val="mn-MN"/>
        </w:rPr>
        <w:t>Авто замын тухай хуулийн 19 дүгээр зүйлийн 19.4</w:t>
      </w:r>
      <w:r w:rsidR="00996113" w:rsidRPr="003F0F71">
        <w:rPr>
          <w:rFonts w:ascii="Arial" w:hAnsi="Arial" w:cs="Arial"/>
          <w:sz w:val="22"/>
          <w:szCs w:val="22"/>
          <w:lang w:val="mn-MN"/>
        </w:rPr>
        <w:t xml:space="preserve"> дэх заалтад</w:t>
      </w:r>
      <w:r w:rsidRPr="003F0F71">
        <w:rPr>
          <w:rFonts w:ascii="Arial" w:hAnsi="Arial" w:cs="Arial"/>
          <w:sz w:val="22"/>
          <w:szCs w:val="22"/>
          <w:lang w:val="mn-MN"/>
        </w:rPr>
        <w:t xml:space="preserve"> заасны дагуу зураг төслийн алдааг зураг төсөл боловсруулсан байгууллага буюу зохиогч хариуцах ба </w:t>
      </w:r>
      <w:r w:rsidR="00C10BAD" w:rsidRPr="003F0F71">
        <w:rPr>
          <w:rFonts w:ascii="Arial" w:hAnsi="Arial" w:cs="Arial"/>
          <w:sz w:val="22"/>
          <w:szCs w:val="22"/>
          <w:lang w:val="mn-MN"/>
        </w:rPr>
        <w:t>19.5 дахь заалтад заасны дагуу зураг төслийн техникийн шийдэл</w:t>
      </w:r>
      <w:r w:rsidR="00C10BAD" w:rsidRPr="003F0F71">
        <w:rPr>
          <w:rFonts w:ascii="Arial" w:hAnsi="Arial" w:cs="Arial"/>
          <w:b/>
          <w:sz w:val="22"/>
          <w:szCs w:val="22"/>
          <w:lang w:val="mn-MN"/>
        </w:rPr>
        <w:t xml:space="preserve"> </w:t>
      </w:r>
      <w:r w:rsidR="00C10BAD" w:rsidRPr="003F0F71">
        <w:rPr>
          <w:rFonts w:ascii="Arial" w:hAnsi="Arial" w:cs="Arial"/>
          <w:sz w:val="22"/>
          <w:szCs w:val="22"/>
          <w:lang w:val="mn-MN"/>
        </w:rPr>
        <w:t>болон төсөвт өртгийн нэгдсэн тооцооны талаар гаргасан мэргэжлийн дүгнэлтийн алдааг магадлан хянасан этгээд хариуцна.</w:t>
      </w:r>
    </w:p>
    <w:p w14:paraId="2320A8CE" w14:textId="330A7D3E" w:rsidR="00502174" w:rsidRPr="003F0F71" w:rsidRDefault="00502174" w:rsidP="00C10BAD">
      <w:pPr>
        <w:pStyle w:val="NormalWeb"/>
        <w:numPr>
          <w:ilvl w:val="1"/>
          <w:numId w:val="25"/>
        </w:numPr>
        <w:spacing w:before="0" w:beforeAutospacing="0" w:after="220" w:afterAutospacing="0"/>
        <w:ind w:left="0" w:firstLine="0"/>
        <w:jc w:val="both"/>
        <w:rPr>
          <w:rFonts w:ascii="Arial" w:hAnsi="Arial" w:cs="Arial"/>
          <w:sz w:val="22"/>
          <w:szCs w:val="22"/>
          <w:lang w:val="mn-MN"/>
        </w:rPr>
      </w:pPr>
      <w:r>
        <w:rPr>
          <w:rFonts w:ascii="Arial" w:hAnsi="Arial" w:cs="Arial"/>
          <w:sz w:val="22"/>
          <w:szCs w:val="22"/>
          <w:lang w:val="mn-MN"/>
        </w:rPr>
        <w:t xml:space="preserve">Зураг төслийг магадлан хянах үйл ажиллагааг зохион байгуулахад гарсан алдааг энэхүү журмын 1.4-т заасан байгууллага </w:t>
      </w:r>
      <w:r w:rsidR="008148E0">
        <w:rPr>
          <w:rFonts w:ascii="Arial" w:hAnsi="Arial" w:cs="Arial"/>
          <w:sz w:val="22"/>
          <w:szCs w:val="22"/>
          <w:lang w:val="mn-MN"/>
        </w:rPr>
        <w:t>хүлээнэ.</w:t>
      </w:r>
    </w:p>
    <w:p w14:paraId="00A6B863" w14:textId="7F08E019" w:rsidR="00352BCB" w:rsidRPr="003F0F71" w:rsidRDefault="00A2683E" w:rsidP="008B2149">
      <w:pPr>
        <w:pStyle w:val="NormalWeb"/>
        <w:numPr>
          <w:ilvl w:val="1"/>
          <w:numId w:val="25"/>
        </w:numPr>
        <w:spacing w:before="0" w:beforeAutospacing="0" w:after="220" w:afterAutospacing="0"/>
        <w:ind w:left="0" w:firstLine="0"/>
        <w:jc w:val="both"/>
        <w:rPr>
          <w:rFonts w:ascii="Arial" w:hAnsi="Arial" w:cs="Arial"/>
          <w:sz w:val="22"/>
          <w:szCs w:val="22"/>
          <w:lang w:val="mn-MN"/>
        </w:rPr>
      </w:pPr>
      <w:r w:rsidRPr="003F0F71">
        <w:rPr>
          <w:rFonts w:ascii="Arial" w:hAnsi="Arial" w:cs="Arial"/>
          <w:sz w:val="22"/>
          <w:szCs w:val="22"/>
          <w:lang w:val="mn-MN"/>
        </w:rPr>
        <w:t>Монгол Улсын нутаг дэвсгэрт баригдах а</w:t>
      </w:r>
      <w:proofErr w:type="spellStart"/>
      <w:r w:rsidRPr="003F0F71">
        <w:rPr>
          <w:rFonts w:ascii="Arial" w:hAnsi="Arial" w:cs="Arial"/>
          <w:sz w:val="22"/>
          <w:szCs w:val="22"/>
        </w:rPr>
        <w:t>вто</w:t>
      </w:r>
      <w:proofErr w:type="spellEnd"/>
      <w:r w:rsidRPr="003F0F71">
        <w:rPr>
          <w:rFonts w:ascii="Arial" w:hAnsi="Arial" w:cs="Arial"/>
          <w:sz w:val="22"/>
          <w:szCs w:val="22"/>
        </w:rPr>
        <w:t xml:space="preserve"> </w:t>
      </w:r>
      <w:proofErr w:type="spellStart"/>
      <w:r w:rsidRPr="003F0F71">
        <w:rPr>
          <w:rFonts w:ascii="Arial" w:hAnsi="Arial" w:cs="Arial"/>
          <w:sz w:val="22"/>
          <w:szCs w:val="22"/>
        </w:rPr>
        <w:t>зам</w:t>
      </w:r>
      <w:proofErr w:type="spellEnd"/>
      <w:r w:rsidRPr="003F0F71">
        <w:rPr>
          <w:rFonts w:ascii="Arial" w:hAnsi="Arial" w:cs="Arial"/>
          <w:sz w:val="22"/>
          <w:szCs w:val="22"/>
          <w:lang w:val="mn-MN"/>
        </w:rPr>
        <w:t xml:space="preserve">, замын байгууламж, аэродромын зураг төслийг боловсруулсан </w:t>
      </w:r>
      <w:r w:rsidR="00AC1120" w:rsidRPr="003F0F71">
        <w:rPr>
          <w:rFonts w:ascii="Arial" w:hAnsi="Arial" w:cs="Arial"/>
          <w:sz w:val="22"/>
          <w:szCs w:val="22"/>
          <w:lang w:val="mn-MN"/>
        </w:rPr>
        <w:t>байгууллага</w:t>
      </w:r>
      <w:r w:rsidRPr="003F0F71">
        <w:rPr>
          <w:rFonts w:ascii="Arial" w:hAnsi="Arial" w:cs="Arial"/>
          <w:sz w:val="22"/>
          <w:szCs w:val="22"/>
          <w:lang w:val="mn-MN"/>
        </w:rPr>
        <w:t xml:space="preserve"> нь </w:t>
      </w:r>
      <w:r w:rsidR="00EC7D48" w:rsidRPr="003F0F71">
        <w:rPr>
          <w:rFonts w:ascii="Arial" w:hAnsi="Arial" w:cs="Arial"/>
          <w:sz w:val="22"/>
          <w:szCs w:val="22"/>
          <w:lang w:val="mn-MN"/>
        </w:rPr>
        <w:t xml:space="preserve">Монгол улсын геодезийн сүлжээний цэгтэй холбогдсон </w:t>
      </w:r>
      <w:r w:rsidRPr="003F0F71">
        <w:rPr>
          <w:rFonts w:ascii="Arial" w:hAnsi="Arial" w:cs="Arial"/>
          <w:sz w:val="22"/>
          <w:szCs w:val="22"/>
          <w:lang w:val="mn-MN"/>
        </w:rPr>
        <w:t xml:space="preserve">объектын байршил, </w:t>
      </w:r>
      <w:r w:rsidR="00EC7D48" w:rsidRPr="003F0F71">
        <w:rPr>
          <w:rFonts w:ascii="Arial" w:hAnsi="Arial" w:cs="Arial"/>
          <w:sz w:val="22"/>
          <w:szCs w:val="22"/>
          <w:lang w:val="mn-MN"/>
        </w:rPr>
        <w:t xml:space="preserve">чигийн /трасс/ дагууд байгаа хэвтээ хяналтын цэгийн байршил, зай хэмжээ, өндөржилтийг </w:t>
      </w:r>
      <w:r w:rsidRPr="003F0F71">
        <w:rPr>
          <w:rFonts w:ascii="Arial" w:hAnsi="Arial" w:cs="Arial"/>
          <w:sz w:val="22"/>
          <w:szCs w:val="22"/>
          <w:lang w:val="mn-MN"/>
        </w:rPr>
        <w:t>барилгын ажлыг эхлүүлэх</w:t>
      </w:r>
      <w:r w:rsidR="007257C6" w:rsidRPr="003F0F71">
        <w:rPr>
          <w:rFonts w:ascii="Arial" w:hAnsi="Arial" w:cs="Arial"/>
          <w:sz w:val="22"/>
          <w:szCs w:val="22"/>
          <w:lang w:val="mn-MN"/>
        </w:rPr>
        <w:t xml:space="preserve"> </w:t>
      </w:r>
      <w:r w:rsidR="004A2728" w:rsidRPr="003F0F71">
        <w:rPr>
          <w:rFonts w:ascii="Arial" w:hAnsi="Arial" w:cs="Arial"/>
          <w:sz w:val="22"/>
          <w:szCs w:val="22"/>
          <w:lang w:val="mn-MN"/>
        </w:rPr>
        <w:t>шатанд</w:t>
      </w:r>
      <w:r w:rsidR="007F25C2">
        <w:rPr>
          <w:rFonts w:ascii="Arial" w:hAnsi="Arial" w:cs="Arial"/>
          <w:sz w:val="22"/>
          <w:szCs w:val="22"/>
        </w:rPr>
        <w:t xml:space="preserve"> </w:t>
      </w:r>
      <w:r w:rsidR="00EC7D48" w:rsidRPr="003F0F71">
        <w:rPr>
          <w:rFonts w:ascii="Arial" w:hAnsi="Arial" w:cs="Arial"/>
          <w:sz w:val="22"/>
          <w:szCs w:val="22"/>
          <w:lang w:val="mn-MN"/>
        </w:rPr>
        <w:t>Захиалагч, Зөвлөх, Гүйцэтгэгч байгууллагын төлөөлөлд заавал хүлээлцэ</w:t>
      </w:r>
      <w:r w:rsidR="007F25C2">
        <w:rPr>
          <w:rFonts w:ascii="Arial" w:hAnsi="Arial" w:cs="Arial"/>
          <w:sz w:val="22"/>
          <w:szCs w:val="22"/>
          <w:lang w:val="mn-MN"/>
        </w:rPr>
        <w:t xml:space="preserve">х бөгөөд </w:t>
      </w:r>
      <w:r w:rsidR="007F25C2" w:rsidRPr="007F25C2">
        <w:rPr>
          <w:rFonts w:ascii="Arial" w:hAnsi="Arial" w:cs="Arial"/>
          <w:sz w:val="22"/>
          <w:szCs w:val="22"/>
          <w:lang w:val="mn-MN"/>
        </w:rPr>
        <w:t>авто зам, замын байгууламж, аэродромыг байнгын ашиглалтад оруулах шатанд</w:t>
      </w:r>
      <w:r w:rsidR="007F25C2">
        <w:rPr>
          <w:rFonts w:ascii="Arial" w:hAnsi="Arial" w:cs="Arial"/>
          <w:sz w:val="22"/>
          <w:szCs w:val="22"/>
          <w:lang w:val="mn-MN"/>
        </w:rPr>
        <w:t xml:space="preserve"> </w:t>
      </w:r>
      <w:r w:rsidR="007F25C2" w:rsidRPr="003F0F71">
        <w:rPr>
          <w:rFonts w:ascii="Arial" w:hAnsi="Arial" w:cs="Arial"/>
          <w:sz w:val="22"/>
          <w:szCs w:val="22"/>
          <w:lang w:val="mn-MN"/>
        </w:rPr>
        <w:t>дүгнэлт гарган ажиллана</w:t>
      </w:r>
      <w:r w:rsidR="00EC7D48" w:rsidRPr="003F0F71">
        <w:rPr>
          <w:rFonts w:ascii="Arial" w:hAnsi="Arial" w:cs="Arial"/>
          <w:sz w:val="22"/>
          <w:szCs w:val="22"/>
          <w:lang w:val="mn-MN"/>
        </w:rPr>
        <w:t>.</w:t>
      </w:r>
    </w:p>
    <w:p w14:paraId="465DEC25" w14:textId="4F7C4EB5" w:rsidR="00352BCB" w:rsidRPr="003F0F71" w:rsidRDefault="00352BCB" w:rsidP="008B2149">
      <w:pPr>
        <w:pStyle w:val="NormalWeb"/>
        <w:numPr>
          <w:ilvl w:val="1"/>
          <w:numId w:val="25"/>
        </w:numPr>
        <w:spacing w:before="0" w:beforeAutospacing="0" w:after="220" w:afterAutospacing="0"/>
        <w:ind w:left="0" w:firstLine="0"/>
        <w:jc w:val="both"/>
        <w:rPr>
          <w:rFonts w:ascii="Arial" w:hAnsi="Arial" w:cs="Arial"/>
          <w:sz w:val="22"/>
          <w:szCs w:val="22"/>
          <w:lang w:val="mn-MN"/>
        </w:rPr>
      </w:pPr>
      <w:r w:rsidRPr="003F0F71">
        <w:rPr>
          <w:rFonts w:ascii="Arial" w:hAnsi="Arial" w:cs="Arial"/>
          <w:sz w:val="22"/>
          <w:szCs w:val="22"/>
          <w:lang w:val="mn-MN"/>
        </w:rPr>
        <w:t>Б</w:t>
      </w:r>
      <w:r w:rsidR="00EC7D48" w:rsidRPr="003F0F71">
        <w:rPr>
          <w:rFonts w:ascii="Arial" w:hAnsi="Arial" w:cs="Arial"/>
          <w:sz w:val="22"/>
          <w:szCs w:val="22"/>
          <w:lang w:val="mn-MN"/>
        </w:rPr>
        <w:t>арилга угсралтын ажлын явцад зохиогчийн хяналтыг хэрэгжүүлэх</w:t>
      </w:r>
      <w:r w:rsidRPr="003F0F71">
        <w:rPr>
          <w:rFonts w:ascii="Arial" w:hAnsi="Arial" w:cs="Arial"/>
          <w:sz w:val="22"/>
          <w:szCs w:val="22"/>
          <w:lang w:val="mn-MN"/>
        </w:rPr>
        <w:t xml:space="preserve"> эсэхийг Захиалагч шийдвэрлэх бөгөөд </w:t>
      </w:r>
      <w:r w:rsidR="00EC7D48" w:rsidRPr="003F0F71">
        <w:rPr>
          <w:rFonts w:ascii="Arial" w:hAnsi="Arial" w:cs="Arial"/>
          <w:sz w:val="22"/>
          <w:szCs w:val="22"/>
          <w:lang w:val="mn-MN"/>
        </w:rPr>
        <w:t xml:space="preserve">зураг төслийн байгууллага нь гэрээ байгуулсаны үндсэн дээр </w:t>
      </w:r>
      <w:r w:rsidRPr="003F0F71">
        <w:rPr>
          <w:rFonts w:ascii="Arial" w:hAnsi="Arial" w:cs="Arial"/>
          <w:sz w:val="22"/>
          <w:szCs w:val="22"/>
          <w:lang w:val="mn-MN"/>
        </w:rPr>
        <w:t xml:space="preserve">хяналт тавьж, дүгнэлт гарган </w:t>
      </w:r>
      <w:r w:rsidR="00851C8D" w:rsidRPr="003F0F71">
        <w:rPr>
          <w:rFonts w:ascii="Arial" w:hAnsi="Arial" w:cs="Arial"/>
          <w:sz w:val="22"/>
          <w:szCs w:val="22"/>
          <w:lang w:val="mn-MN"/>
        </w:rPr>
        <w:t>ажиллана</w:t>
      </w:r>
      <w:r w:rsidRPr="003F0F71">
        <w:rPr>
          <w:rFonts w:ascii="Arial" w:hAnsi="Arial" w:cs="Arial"/>
          <w:sz w:val="22"/>
          <w:szCs w:val="22"/>
          <w:lang w:val="mn-MN"/>
        </w:rPr>
        <w:t>.</w:t>
      </w:r>
    </w:p>
    <w:p w14:paraId="0CB06DAE" w14:textId="65B89EF1" w:rsidR="00352BCB" w:rsidRPr="003F0F71" w:rsidRDefault="00352BCB" w:rsidP="008B2149">
      <w:pPr>
        <w:pStyle w:val="NormalWeb"/>
        <w:numPr>
          <w:ilvl w:val="1"/>
          <w:numId w:val="25"/>
        </w:numPr>
        <w:spacing w:before="0" w:beforeAutospacing="0" w:after="220" w:afterAutospacing="0"/>
        <w:ind w:left="0" w:firstLine="0"/>
        <w:jc w:val="both"/>
        <w:rPr>
          <w:rFonts w:ascii="Arial" w:hAnsi="Arial" w:cs="Arial"/>
          <w:sz w:val="22"/>
          <w:szCs w:val="22"/>
          <w:lang w:val="mn-MN"/>
        </w:rPr>
      </w:pPr>
      <w:r w:rsidRPr="003F0F71">
        <w:rPr>
          <w:rFonts w:ascii="Arial" w:hAnsi="Arial" w:cs="Arial"/>
          <w:sz w:val="22"/>
          <w:szCs w:val="22"/>
          <w:lang w:val="mn-MN"/>
        </w:rPr>
        <w:t xml:space="preserve">Захиалагч нь зам барилгын ажлын төлөвлөгөөтэй уялдуулан зохиогчийн хяналтыг хэрэгжүүлэх төлөвлөгөө гарган бусад холбогдох шаардлага, асуудлын хамт </w:t>
      </w:r>
      <w:r w:rsidR="00AC1120" w:rsidRPr="003F0F71">
        <w:rPr>
          <w:rFonts w:ascii="Arial" w:hAnsi="Arial" w:cs="Arial"/>
          <w:sz w:val="22"/>
          <w:szCs w:val="22"/>
          <w:lang w:val="mn-MN"/>
        </w:rPr>
        <w:t>з</w:t>
      </w:r>
      <w:r w:rsidRPr="003F0F71">
        <w:rPr>
          <w:rFonts w:ascii="Arial" w:hAnsi="Arial" w:cs="Arial"/>
          <w:sz w:val="22"/>
          <w:szCs w:val="22"/>
          <w:lang w:val="mn-MN"/>
        </w:rPr>
        <w:t>ураг төс</w:t>
      </w:r>
      <w:r w:rsidR="00AC1120" w:rsidRPr="003F0F71">
        <w:rPr>
          <w:rFonts w:ascii="Arial" w:hAnsi="Arial" w:cs="Arial"/>
          <w:sz w:val="22"/>
          <w:szCs w:val="22"/>
          <w:lang w:val="mn-MN"/>
        </w:rPr>
        <w:t xml:space="preserve">лийн байгууллагатай </w:t>
      </w:r>
      <w:r w:rsidRPr="003F0F71">
        <w:rPr>
          <w:rFonts w:ascii="Arial" w:hAnsi="Arial" w:cs="Arial"/>
          <w:sz w:val="22"/>
          <w:szCs w:val="22"/>
          <w:lang w:val="mn-MN"/>
        </w:rPr>
        <w:t>байгуулах гэрээнд тусгана.</w:t>
      </w:r>
    </w:p>
    <w:p w14:paraId="716C964F" w14:textId="0F2A0D25" w:rsidR="00DF2A47" w:rsidRPr="003F0F71" w:rsidRDefault="00DF2A47" w:rsidP="008B2149">
      <w:pPr>
        <w:pStyle w:val="NormalWeb"/>
        <w:numPr>
          <w:ilvl w:val="1"/>
          <w:numId w:val="25"/>
        </w:numPr>
        <w:spacing w:before="0" w:beforeAutospacing="0" w:after="220" w:afterAutospacing="0"/>
        <w:ind w:left="0" w:firstLine="0"/>
        <w:jc w:val="both"/>
        <w:rPr>
          <w:rFonts w:ascii="Arial" w:hAnsi="Arial" w:cs="Arial"/>
          <w:sz w:val="22"/>
          <w:szCs w:val="22"/>
          <w:lang w:val="mn-MN"/>
        </w:rPr>
      </w:pPr>
      <w:r w:rsidRPr="003F0F71">
        <w:rPr>
          <w:rFonts w:ascii="Arial" w:hAnsi="Arial" w:cs="Arial"/>
          <w:sz w:val="22"/>
          <w:szCs w:val="22"/>
          <w:lang w:val="mn-MN"/>
        </w:rPr>
        <w:t xml:space="preserve">Улс, орон нутаг, нийлэлийн төсвийн хөрөнгөөр санхүүжих авто зам, замын байгууламж, аэродромын барилгын ажилд зохиогчийн хяналт гүйцэтгэх томилолтын зардлыг тооцохдоо Монгол </w:t>
      </w:r>
      <w:r w:rsidR="00DA3329">
        <w:rPr>
          <w:rFonts w:ascii="Arial" w:hAnsi="Arial" w:cs="Arial"/>
          <w:sz w:val="22"/>
          <w:szCs w:val="22"/>
          <w:lang w:val="mn-MN"/>
        </w:rPr>
        <w:t>У</w:t>
      </w:r>
      <w:r w:rsidRPr="003F0F71">
        <w:rPr>
          <w:rFonts w:ascii="Arial" w:hAnsi="Arial" w:cs="Arial"/>
          <w:sz w:val="22"/>
          <w:szCs w:val="22"/>
          <w:lang w:val="mn-MN"/>
        </w:rPr>
        <w:t>лсын Засгийн газар, Сангийн сайдын тушаалаар баталсан үнэ тарифийг жишиг болгон авна. Бусад тохиолдолд дотоодын тээврийн зардал, байр, хоолны үнийг тухайн орон нутгийн жишиг үнээс хамааруулан захиалагч, зураг төслийн байгууллага нар харилцан тохиролцож тогтооно.</w:t>
      </w:r>
    </w:p>
    <w:p w14:paraId="0A73985B" w14:textId="66530C90" w:rsidR="00352BCB" w:rsidRPr="003F0F71" w:rsidRDefault="00352BCB" w:rsidP="008B2149">
      <w:pPr>
        <w:pStyle w:val="NormalWeb"/>
        <w:numPr>
          <w:ilvl w:val="1"/>
          <w:numId w:val="25"/>
        </w:numPr>
        <w:spacing w:before="0" w:beforeAutospacing="0" w:after="220" w:afterAutospacing="0"/>
        <w:ind w:left="0" w:firstLine="0"/>
        <w:jc w:val="both"/>
        <w:rPr>
          <w:rFonts w:ascii="Arial" w:hAnsi="Arial" w:cs="Arial"/>
          <w:sz w:val="22"/>
          <w:szCs w:val="22"/>
          <w:lang w:val="mn-MN"/>
        </w:rPr>
      </w:pPr>
      <w:r w:rsidRPr="003F0F71">
        <w:rPr>
          <w:rFonts w:ascii="Arial" w:hAnsi="Arial" w:cs="Arial"/>
          <w:sz w:val="22"/>
          <w:szCs w:val="22"/>
          <w:lang w:val="mn-MN"/>
        </w:rPr>
        <w:t xml:space="preserve">Зохиогчийн хяналтын зардлыг Захиалагч нь </w:t>
      </w:r>
      <w:r w:rsidR="00DF2A47" w:rsidRPr="003F0F71">
        <w:rPr>
          <w:rFonts w:ascii="Arial" w:hAnsi="Arial" w:cs="Arial"/>
          <w:sz w:val="22"/>
          <w:szCs w:val="22"/>
          <w:lang w:val="mn-MN"/>
        </w:rPr>
        <w:t xml:space="preserve">энэ журмын </w:t>
      </w:r>
      <w:r w:rsidR="00F22D26">
        <w:rPr>
          <w:rFonts w:ascii="Arial" w:hAnsi="Arial" w:cs="Arial"/>
          <w:sz w:val="22"/>
          <w:szCs w:val="22"/>
          <w:lang w:val="mn-MN"/>
        </w:rPr>
        <w:t>7</w:t>
      </w:r>
      <w:r w:rsidR="00DF2A47" w:rsidRPr="003F0F71">
        <w:rPr>
          <w:rFonts w:ascii="Arial" w:hAnsi="Arial" w:cs="Arial"/>
          <w:sz w:val="22"/>
          <w:szCs w:val="22"/>
          <w:lang w:val="mn-MN"/>
        </w:rPr>
        <w:t xml:space="preserve">.5-д зааснаар </w:t>
      </w:r>
      <w:r w:rsidRPr="003F0F71">
        <w:rPr>
          <w:rFonts w:ascii="Arial" w:hAnsi="Arial" w:cs="Arial"/>
          <w:sz w:val="22"/>
          <w:szCs w:val="22"/>
          <w:lang w:val="mn-MN"/>
        </w:rPr>
        <w:t>тооцо</w:t>
      </w:r>
      <w:r w:rsidR="00DF2A47" w:rsidRPr="003F0F71">
        <w:rPr>
          <w:rFonts w:ascii="Arial" w:hAnsi="Arial" w:cs="Arial"/>
          <w:sz w:val="22"/>
          <w:szCs w:val="22"/>
          <w:lang w:val="mn-MN"/>
        </w:rPr>
        <w:t xml:space="preserve">н зохих эх үүсвэрээс шийдвэрлүүлэх ба </w:t>
      </w:r>
      <w:r w:rsidR="00AC1120" w:rsidRPr="003F0F71">
        <w:rPr>
          <w:rFonts w:ascii="Arial" w:hAnsi="Arial" w:cs="Arial"/>
          <w:sz w:val="22"/>
          <w:szCs w:val="22"/>
          <w:lang w:val="mn-MN"/>
        </w:rPr>
        <w:t xml:space="preserve">зохиогчийн хяналтын </w:t>
      </w:r>
      <w:r w:rsidRPr="003F0F71">
        <w:rPr>
          <w:rFonts w:ascii="Arial" w:hAnsi="Arial" w:cs="Arial"/>
          <w:sz w:val="22"/>
          <w:szCs w:val="22"/>
          <w:lang w:val="mn-MN"/>
        </w:rPr>
        <w:t xml:space="preserve">гэрээнд барилга байгууламжийн байршил, онцлогоос хамааруулан </w:t>
      </w:r>
      <w:r w:rsidR="00AC1120" w:rsidRPr="003F0F71">
        <w:rPr>
          <w:rFonts w:ascii="Arial" w:hAnsi="Arial" w:cs="Arial"/>
          <w:sz w:val="22"/>
          <w:szCs w:val="22"/>
          <w:lang w:val="mn-MN"/>
        </w:rPr>
        <w:t>з</w:t>
      </w:r>
      <w:r w:rsidRPr="003F0F71">
        <w:rPr>
          <w:rFonts w:ascii="Arial" w:hAnsi="Arial" w:cs="Arial"/>
          <w:sz w:val="22"/>
          <w:szCs w:val="22"/>
          <w:lang w:val="mn-MN"/>
        </w:rPr>
        <w:t>охиогчийн хяналтыг хэрэгжүүлэх хэлбэрийн хүрээнд санхүүжилтийн хувь хэмжээг тусгана.</w:t>
      </w:r>
    </w:p>
    <w:p w14:paraId="7973D7EB" w14:textId="4EC4518B" w:rsidR="00436A38" w:rsidRPr="003F0F71" w:rsidRDefault="00436A38" w:rsidP="008B2149">
      <w:pPr>
        <w:pStyle w:val="NormalWeb"/>
        <w:numPr>
          <w:ilvl w:val="1"/>
          <w:numId w:val="25"/>
        </w:numPr>
        <w:spacing w:before="0" w:beforeAutospacing="0" w:after="220" w:afterAutospacing="0"/>
        <w:ind w:left="0" w:firstLine="0"/>
        <w:jc w:val="both"/>
        <w:rPr>
          <w:rFonts w:ascii="Arial" w:hAnsi="Arial" w:cs="Arial"/>
          <w:sz w:val="22"/>
          <w:szCs w:val="22"/>
          <w:lang w:val="mn-MN"/>
        </w:rPr>
      </w:pPr>
      <w:r w:rsidRPr="003F0F71">
        <w:rPr>
          <w:rFonts w:ascii="Arial" w:hAnsi="Arial" w:cs="Arial"/>
          <w:sz w:val="22"/>
          <w:szCs w:val="22"/>
          <w:lang w:val="mn-MN"/>
        </w:rPr>
        <w:lastRenderedPageBreak/>
        <w:t xml:space="preserve">Барилгын ажлын явцад зураг төслөөс шалтгаалсан алдаа гарсан, алдааг </w:t>
      </w:r>
      <w:r w:rsidR="004E0346">
        <w:rPr>
          <w:rFonts w:ascii="Arial" w:hAnsi="Arial" w:cs="Arial"/>
          <w:sz w:val="22"/>
          <w:szCs w:val="22"/>
          <w:lang w:val="mn-MN"/>
        </w:rPr>
        <w:t xml:space="preserve">авто замын асуудал эрхэлсэн төрийн захиргааны төв байгууллагын хяналт шалгалтын </w:t>
      </w:r>
      <w:r w:rsidRPr="004E0346">
        <w:rPr>
          <w:rFonts w:ascii="Arial" w:hAnsi="Arial" w:cs="Arial"/>
          <w:sz w:val="22"/>
          <w:szCs w:val="22"/>
          <w:lang w:val="mn-MN"/>
        </w:rPr>
        <w:t xml:space="preserve">эрх бүхий этгээд акт тогтоосон тохиолдолд гэрээ болон холбогдох хууль журамд заасны дагуу зураг төслийг </w:t>
      </w:r>
      <w:r w:rsidRPr="003F0F71">
        <w:rPr>
          <w:rFonts w:ascii="Arial" w:hAnsi="Arial" w:cs="Arial"/>
          <w:sz w:val="22"/>
          <w:szCs w:val="22"/>
          <w:lang w:val="mn-MN"/>
        </w:rPr>
        <w:t xml:space="preserve">боловсруулсан байгууллагаар гарсан хохирлыг барагдуулах, тусгай зөвшөөрлийг цуцалж, хар жагсаалтад оруулах </w:t>
      </w:r>
      <w:r w:rsidR="00E15169">
        <w:rPr>
          <w:rFonts w:ascii="Arial" w:hAnsi="Arial" w:cs="Arial"/>
          <w:sz w:val="22"/>
          <w:szCs w:val="22"/>
          <w:lang w:val="mn-MN"/>
        </w:rPr>
        <w:t xml:space="preserve">асуудлыг </w:t>
      </w:r>
      <w:r w:rsidRPr="003F0F71">
        <w:rPr>
          <w:rStyle w:val="Strong"/>
          <w:rFonts w:ascii="Arial" w:hAnsi="Arial" w:cs="Arial"/>
          <w:b w:val="0"/>
          <w:bCs w:val="0"/>
          <w:sz w:val="22"/>
          <w:szCs w:val="22"/>
          <w:lang w:val="mn-MN"/>
        </w:rPr>
        <w:t xml:space="preserve">холбогдох хууль тогтоомжийн дагуу шийдвэрлүүлэх </w:t>
      </w:r>
      <w:r w:rsidRPr="003F0F71">
        <w:rPr>
          <w:rFonts w:ascii="Arial" w:hAnsi="Arial" w:cs="Arial"/>
          <w:sz w:val="22"/>
          <w:szCs w:val="22"/>
          <w:lang w:val="mn-MN"/>
        </w:rPr>
        <w:t>арга хэмжээ авна.</w:t>
      </w:r>
      <w:r w:rsidRPr="003F0F71">
        <w:rPr>
          <w:rStyle w:val="Strong"/>
          <w:rFonts w:ascii="Arial" w:hAnsi="Arial" w:cs="Arial"/>
          <w:b w:val="0"/>
          <w:bCs w:val="0"/>
          <w:sz w:val="22"/>
          <w:szCs w:val="22"/>
          <w:lang w:val="mn-MN"/>
        </w:rPr>
        <w:t xml:space="preserve">  </w:t>
      </w:r>
    </w:p>
    <w:p w14:paraId="015C8B21" w14:textId="01528ED1" w:rsidR="001024E9" w:rsidRPr="003F0F71" w:rsidRDefault="00B84300" w:rsidP="008B2149">
      <w:pPr>
        <w:pStyle w:val="NormalWeb"/>
        <w:numPr>
          <w:ilvl w:val="1"/>
          <w:numId w:val="25"/>
        </w:numPr>
        <w:spacing w:before="0" w:beforeAutospacing="0" w:after="240" w:afterAutospacing="0"/>
        <w:ind w:left="0" w:firstLine="0"/>
        <w:jc w:val="both"/>
        <w:rPr>
          <w:rFonts w:ascii="Arial" w:hAnsi="Arial" w:cs="Arial"/>
          <w:sz w:val="22"/>
          <w:szCs w:val="22"/>
          <w:lang w:val="mn-MN"/>
        </w:rPr>
      </w:pPr>
      <w:r w:rsidRPr="003F0F71">
        <w:rPr>
          <w:rFonts w:ascii="Arial" w:hAnsi="Arial" w:cs="Arial"/>
          <w:sz w:val="22"/>
          <w:szCs w:val="22"/>
          <w:lang w:val="mn-MN"/>
        </w:rPr>
        <w:t xml:space="preserve">Шинжээч нь энэхүү журам ба гэрээгээр хүлээсэн үүргээ биелүүлээгүй, хүчин төгөлдөр мөрдөгдөж байгаа норм, норматив, стандартыг зөрчсөн, алдаатай дүгнэлт гаргасан, зураг төслийн техникийн буруу шийдлийг засаж, залруулаагүй, мэргэжлийн болон ёс зүйн зөрчил удаа дараа гаргасан тохиолдолд </w:t>
      </w:r>
      <w:r w:rsidR="006542EC" w:rsidRPr="003F0F71">
        <w:rPr>
          <w:rFonts w:ascii="Arial" w:hAnsi="Arial" w:cs="Arial"/>
          <w:sz w:val="22"/>
          <w:szCs w:val="22"/>
          <w:lang w:val="mn-MN"/>
        </w:rPr>
        <w:t>шинжээчийн</w:t>
      </w:r>
      <w:r w:rsidRPr="003F0F71">
        <w:rPr>
          <w:rFonts w:ascii="Arial" w:hAnsi="Arial" w:cs="Arial"/>
          <w:sz w:val="22"/>
          <w:szCs w:val="22"/>
          <w:lang w:val="mn-MN"/>
        </w:rPr>
        <w:t xml:space="preserve"> эрхийг цуцлах хүртэл арга хэмжээ авна</w:t>
      </w:r>
      <w:r w:rsidR="006542EC" w:rsidRPr="003F0F71">
        <w:rPr>
          <w:rFonts w:ascii="Arial" w:hAnsi="Arial" w:cs="Arial"/>
          <w:sz w:val="22"/>
          <w:szCs w:val="22"/>
          <w:lang w:val="mn-MN"/>
        </w:rPr>
        <w:t>.</w:t>
      </w:r>
    </w:p>
    <w:p w14:paraId="290E523E" w14:textId="1BD281EE" w:rsidR="001024E9" w:rsidRPr="003F0F71" w:rsidRDefault="00B84300" w:rsidP="008B2149">
      <w:pPr>
        <w:pStyle w:val="NormalWeb"/>
        <w:numPr>
          <w:ilvl w:val="1"/>
          <w:numId w:val="25"/>
        </w:numPr>
        <w:spacing w:before="0" w:beforeAutospacing="0" w:after="240" w:afterAutospacing="0"/>
        <w:ind w:left="0" w:firstLine="0"/>
        <w:jc w:val="both"/>
        <w:rPr>
          <w:rFonts w:ascii="Arial" w:hAnsi="Arial" w:cs="Arial"/>
          <w:sz w:val="22"/>
          <w:szCs w:val="22"/>
          <w:lang w:val="mn-MN"/>
        </w:rPr>
      </w:pPr>
      <w:r w:rsidRPr="003F0F71">
        <w:rPr>
          <w:rFonts w:ascii="Arial" w:hAnsi="Arial" w:cs="Arial"/>
          <w:sz w:val="22"/>
          <w:szCs w:val="22"/>
          <w:lang w:val="mn-MN"/>
        </w:rPr>
        <w:t>Шинжээч</w:t>
      </w:r>
      <w:r w:rsidR="00B63BEB" w:rsidRPr="003F0F71">
        <w:rPr>
          <w:rFonts w:ascii="Arial" w:hAnsi="Arial" w:cs="Arial"/>
          <w:sz w:val="22"/>
          <w:szCs w:val="22"/>
          <w:lang w:val="mn-MN"/>
        </w:rPr>
        <w:t xml:space="preserve">ийн </w:t>
      </w:r>
      <w:r w:rsidRPr="003F0F71">
        <w:rPr>
          <w:rFonts w:ascii="Arial" w:hAnsi="Arial" w:cs="Arial"/>
          <w:sz w:val="22"/>
          <w:szCs w:val="22"/>
          <w:lang w:val="mn-MN"/>
        </w:rPr>
        <w:t xml:space="preserve">болон </w:t>
      </w:r>
      <w:r w:rsidR="00F05FB9" w:rsidRPr="003F0F71">
        <w:rPr>
          <w:rFonts w:ascii="Arial" w:hAnsi="Arial" w:cs="Arial"/>
          <w:sz w:val="22"/>
          <w:szCs w:val="22"/>
          <w:lang w:val="mn-MN"/>
        </w:rPr>
        <w:t>магадлалын</w:t>
      </w:r>
      <w:r w:rsidRPr="003F0F71">
        <w:rPr>
          <w:rFonts w:ascii="Arial" w:hAnsi="Arial" w:cs="Arial"/>
          <w:sz w:val="22"/>
          <w:szCs w:val="22"/>
          <w:lang w:val="mn-MN"/>
        </w:rPr>
        <w:t xml:space="preserve"> дүгнэлт </w:t>
      </w:r>
      <w:r w:rsidR="006542EC" w:rsidRPr="003F0F71">
        <w:rPr>
          <w:rFonts w:ascii="Arial" w:hAnsi="Arial" w:cs="Arial"/>
          <w:sz w:val="22"/>
          <w:szCs w:val="22"/>
          <w:lang w:val="mn-MN"/>
        </w:rPr>
        <w:t>А</w:t>
      </w:r>
      <w:r w:rsidRPr="003F0F71">
        <w:rPr>
          <w:rFonts w:ascii="Arial" w:hAnsi="Arial" w:cs="Arial"/>
          <w:sz w:val="22"/>
          <w:szCs w:val="22"/>
          <w:lang w:val="mn-MN"/>
        </w:rPr>
        <w:t>вто замын тухай хууль тогтоомж, стандарт, норм, нормативийг зөрчсөн, авто зам, замын ба</w:t>
      </w:r>
      <w:bookmarkStart w:id="8" w:name="_GoBack"/>
      <w:bookmarkEnd w:id="8"/>
      <w:r w:rsidRPr="003F0F71">
        <w:rPr>
          <w:rFonts w:ascii="Arial" w:hAnsi="Arial" w:cs="Arial"/>
          <w:sz w:val="22"/>
          <w:szCs w:val="22"/>
          <w:lang w:val="mn-MN"/>
        </w:rPr>
        <w:t>йгууламжийн барилгын ажлын явцад болон ашиглалтын хэвийн нөхцөлийг</w:t>
      </w:r>
      <w:r w:rsidRPr="003F0F71">
        <w:rPr>
          <w:rFonts w:ascii="Arial" w:hAnsi="Arial" w:cs="Arial"/>
          <w:sz w:val="22"/>
          <w:szCs w:val="22"/>
        </w:rPr>
        <w:t xml:space="preserve"> </w:t>
      </w:r>
      <w:proofErr w:type="spellStart"/>
      <w:r w:rsidRPr="003F0F71">
        <w:rPr>
          <w:rFonts w:ascii="Arial" w:hAnsi="Arial" w:cs="Arial"/>
          <w:sz w:val="22"/>
          <w:szCs w:val="22"/>
        </w:rPr>
        <w:t>алдагдуулсан</w:t>
      </w:r>
      <w:proofErr w:type="spellEnd"/>
      <w:r w:rsidRPr="003F0F71">
        <w:rPr>
          <w:rFonts w:ascii="Arial" w:hAnsi="Arial" w:cs="Arial"/>
          <w:sz w:val="22"/>
          <w:szCs w:val="22"/>
        </w:rPr>
        <w:t xml:space="preserve"> </w:t>
      </w:r>
      <w:proofErr w:type="spellStart"/>
      <w:r w:rsidRPr="003F0F71">
        <w:rPr>
          <w:rFonts w:ascii="Arial" w:hAnsi="Arial" w:cs="Arial"/>
          <w:sz w:val="22"/>
          <w:szCs w:val="22"/>
        </w:rPr>
        <w:t>нь</w:t>
      </w:r>
      <w:proofErr w:type="spellEnd"/>
      <w:r w:rsidRPr="003F0F71">
        <w:rPr>
          <w:rFonts w:ascii="Arial" w:hAnsi="Arial" w:cs="Arial"/>
          <w:sz w:val="22"/>
          <w:szCs w:val="22"/>
        </w:rPr>
        <w:t xml:space="preserve"> </w:t>
      </w:r>
      <w:proofErr w:type="spellStart"/>
      <w:r w:rsidRPr="003F0F71">
        <w:rPr>
          <w:rFonts w:ascii="Arial" w:hAnsi="Arial" w:cs="Arial"/>
          <w:sz w:val="22"/>
          <w:szCs w:val="22"/>
        </w:rPr>
        <w:t>эрүүгийн</w:t>
      </w:r>
      <w:proofErr w:type="spellEnd"/>
      <w:r w:rsidRPr="003F0F71">
        <w:rPr>
          <w:rFonts w:ascii="Arial" w:hAnsi="Arial" w:cs="Arial"/>
          <w:sz w:val="22"/>
          <w:szCs w:val="22"/>
        </w:rPr>
        <w:t xml:space="preserve"> </w:t>
      </w:r>
      <w:proofErr w:type="spellStart"/>
      <w:r w:rsidRPr="003F0F71">
        <w:rPr>
          <w:rFonts w:ascii="Arial" w:hAnsi="Arial" w:cs="Arial"/>
          <w:sz w:val="22"/>
          <w:szCs w:val="22"/>
        </w:rPr>
        <w:t>хариуцлага</w:t>
      </w:r>
      <w:proofErr w:type="spellEnd"/>
      <w:r w:rsidRPr="003F0F71">
        <w:rPr>
          <w:rFonts w:ascii="Arial" w:hAnsi="Arial" w:cs="Arial"/>
          <w:sz w:val="22"/>
          <w:szCs w:val="22"/>
        </w:rPr>
        <w:t xml:space="preserve"> </w:t>
      </w:r>
      <w:proofErr w:type="spellStart"/>
      <w:r w:rsidRPr="003F0F71">
        <w:rPr>
          <w:rFonts w:ascii="Arial" w:hAnsi="Arial" w:cs="Arial"/>
          <w:sz w:val="22"/>
          <w:szCs w:val="22"/>
        </w:rPr>
        <w:t>хүлээлгэхээргүй</w:t>
      </w:r>
      <w:proofErr w:type="spellEnd"/>
      <w:r w:rsidRPr="003F0F71">
        <w:rPr>
          <w:rFonts w:ascii="Arial" w:hAnsi="Arial" w:cs="Arial"/>
          <w:sz w:val="22"/>
          <w:szCs w:val="22"/>
        </w:rPr>
        <w:t xml:space="preserve"> </w:t>
      </w:r>
      <w:proofErr w:type="spellStart"/>
      <w:r w:rsidRPr="003F0F71">
        <w:rPr>
          <w:rFonts w:ascii="Arial" w:hAnsi="Arial" w:cs="Arial"/>
          <w:sz w:val="22"/>
          <w:szCs w:val="22"/>
        </w:rPr>
        <w:t>бол</w:t>
      </w:r>
      <w:proofErr w:type="spellEnd"/>
      <w:r w:rsidRPr="003F0F71">
        <w:rPr>
          <w:rFonts w:ascii="Arial" w:hAnsi="Arial" w:cs="Arial"/>
          <w:sz w:val="22"/>
          <w:szCs w:val="22"/>
        </w:rPr>
        <w:t xml:space="preserve"> </w:t>
      </w:r>
      <w:proofErr w:type="spellStart"/>
      <w:r w:rsidRPr="003F0F71">
        <w:rPr>
          <w:rFonts w:ascii="Arial" w:hAnsi="Arial" w:cs="Arial"/>
          <w:sz w:val="22"/>
          <w:szCs w:val="22"/>
        </w:rPr>
        <w:t>Зөрчлийн</w:t>
      </w:r>
      <w:proofErr w:type="spellEnd"/>
      <w:r w:rsidRPr="003F0F71">
        <w:rPr>
          <w:rFonts w:ascii="Arial" w:hAnsi="Arial" w:cs="Arial"/>
          <w:sz w:val="22"/>
          <w:szCs w:val="22"/>
        </w:rPr>
        <w:t xml:space="preserve"> </w:t>
      </w:r>
      <w:proofErr w:type="spellStart"/>
      <w:r w:rsidRPr="003F0F71">
        <w:rPr>
          <w:rFonts w:ascii="Arial" w:hAnsi="Arial" w:cs="Arial"/>
          <w:sz w:val="22"/>
          <w:szCs w:val="22"/>
        </w:rPr>
        <w:t>тухай</w:t>
      </w:r>
      <w:proofErr w:type="spellEnd"/>
      <w:r w:rsidRPr="003F0F71">
        <w:rPr>
          <w:rFonts w:ascii="Arial" w:hAnsi="Arial" w:cs="Arial"/>
          <w:sz w:val="22"/>
          <w:szCs w:val="22"/>
        </w:rPr>
        <w:t xml:space="preserve"> </w:t>
      </w:r>
      <w:proofErr w:type="spellStart"/>
      <w:r w:rsidRPr="003F0F71">
        <w:rPr>
          <w:rFonts w:ascii="Arial" w:hAnsi="Arial" w:cs="Arial"/>
          <w:sz w:val="22"/>
          <w:szCs w:val="22"/>
        </w:rPr>
        <w:t>хуулийн</w:t>
      </w:r>
      <w:proofErr w:type="spellEnd"/>
      <w:r w:rsidRPr="003F0F71">
        <w:rPr>
          <w:rFonts w:ascii="Arial" w:hAnsi="Arial" w:cs="Arial"/>
          <w:sz w:val="22"/>
          <w:szCs w:val="22"/>
        </w:rPr>
        <w:t xml:space="preserve"> </w:t>
      </w:r>
      <w:proofErr w:type="spellStart"/>
      <w:r w:rsidRPr="003F0F71">
        <w:rPr>
          <w:rFonts w:ascii="Arial" w:hAnsi="Arial" w:cs="Arial"/>
          <w:sz w:val="22"/>
          <w:szCs w:val="22"/>
        </w:rPr>
        <w:t>холбогдох</w:t>
      </w:r>
      <w:proofErr w:type="spellEnd"/>
      <w:r w:rsidRPr="003F0F71">
        <w:rPr>
          <w:rFonts w:ascii="Arial" w:hAnsi="Arial" w:cs="Arial"/>
          <w:sz w:val="22"/>
          <w:szCs w:val="22"/>
        </w:rPr>
        <w:t xml:space="preserve"> </w:t>
      </w:r>
      <w:proofErr w:type="spellStart"/>
      <w:r w:rsidRPr="003F0F71">
        <w:rPr>
          <w:rFonts w:ascii="Arial" w:hAnsi="Arial" w:cs="Arial"/>
          <w:sz w:val="22"/>
          <w:szCs w:val="22"/>
        </w:rPr>
        <w:t>зүйлд</w:t>
      </w:r>
      <w:proofErr w:type="spellEnd"/>
      <w:r w:rsidRPr="003F0F71">
        <w:rPr>
          <w:rFonts w:ascii="Arial" w:hAnsi="Arial" w:cs="Arial"/>
          <w:sz w:val="22"/>
          <w:szCs w:val="22"/>
        </w:rPr>
        <w:t xml:space="preserve"> </w:t>
      </w:r>
      <w:proofErr w:type="spellStart"/>
      <w:r w:rsidRPr="003F0F71">
        <w:rPr>
          <w:rFonts w:ascii="Arial" w:hAnsi="Arial" w:cs="Arial"/>
          <w:sz w:val="22"/>
          <w:szCs w:val="22"/>
        </w:rPr>
        <w:t>заасны</w:t>
      </w:r>
      <w:proofErr w:type="spellEnd"/>
      <w:r w:rsidRPr="003F0F71">
        <w:rPr>
          <w:rFonts w:ascii="Arial" w:hAnsi="Arial" w:cs="Arial"/>
          <w:sz w:val="22"/>
          <w:szCs w:val="22"/>
        </w:rPr>
        <w:t xml:space="preserve"> </w:t>
      </w:r>
      <w:proofErr w:type="spellStart"/>
      <w:r w:rsidRPr="003F0F71">
        <w:rPr>
          <w:rFonts w:ascii="Arial" w:hAnsi="Arial" w:cs="Arial"/>
          <w:sz w:val="22"/>
          <w:szCs w:val="22"/>
        </w:rPr>
        <w:t>дагуу</w:t>
      </w:r>
      <w:proofErr w:type="spellEnd"/>
      <w:r w:rsidRPr="003F0F71">
        <w:rPr>
          <w:rFonts w:ascii="Arial" w:hAnsi="Arial" w:cs="Arial"/>
          <w:sz w:val="22"/>
          <w:szCs w:val="22"/>
        </w:rPr>
        <w:t xml:space="preserve"> </w:t>
      </w:r>
      <w:proofErr w:type="spellStart"/>
      <w:r w:rsidRPr="003F0F71">
        <w:rPr>
          <w:rFonts w:ascii="Arial" w:hAnsi="Arial" w:cs="Arial"/>
          <w:sz w:val="22"/>
          <w:szCs w:val="22"/>
        </w:rPr>
        <w:t>шийтгэл</w:t>
      </w:r>
      <w:proofErr w:type="spellEnd"/>
      <w:r w:rsidRPr="003F0F71">
        <w:rPr>
          <w:rFonts w:ascii="Arial" w:hAnsi="Arial" w:cs="Arial"/>
          <w:sz w:val="22"/>
          <w:szCs w:val="22"/>
        </w:rPr>
        <w:t xml:space="preserve"> </w:t>
      </w:r>
      <w:proofErr w:type="spellStart"/>
      <w:r w:rsidRPr="003F0F71">
        <w:rPr>
          <w:rFonts w:ascii="Arial" w:hAnsi="Arial" w:cs="Arial"/>
          <w:sz w:val="22"/>
          <w:szCs w:val="22"/>
        </w:rPr>
        <w:t>ногдуулна</w:t>
      </w:r>
      <w:proofErr w:type="spellEnd"/>
      <w:r w:rsidRPr="003F0F71">
        <w:rPr>
          <w:rFonts w:ascii="Arial" w:hAnsi="Arial" w:cs="Arial"/>
          <w:sz w:val="22"/>
          <w:szCs w:val="22"/>
        </w:rPr>
        <w:t>.</w:t>
      </w:r>
    </w:p>
    <w:p w14:paraId="3F7BC51F" w14:textId="77777777" w:rsidR="00F106D6" w:rsidRPr="003F0F71" w:rsidRDefault="00F106D6" w:rsidP="00EA5D54">
      <w:pPr>
        <w:pStyle w:val="NormalWeb"/>
        <w:spacing w:before="0" w:beforeAutospacing="0" w:after="0" w:afterAutospacing="0"/>
        <w:jc w:val="both"/>
        <w:rPr>
          <w:rFonts w:ascii="Arial" w:hAnsi="Arial" w:cs="Arial"/>
          <w:sz w:val="22"/>
          <w:szCs w:val="22"/>
        </w:rPr>
      </w:pPr>
    </w:p>
    <w:p w14:paraId="293B8E7D" w14:textId="12F85D9C" w:rsidR="00B84300" w:rsidRPr="003F0F71" w:rsidRDefault="00B84300" w:rsidP="00EA5D54">
      <w:pPr>
        <w:pStyle w:val="NormalWeb"/>
        <w:spacing w:before="0" w:beforeAutospacing="0" w:after="0" w:afterAutospacing="0"/>
        <w:jc w:val="center"/>
        <w:rPr>
          <w:rFonts w:ascii="Arial" w:hAnsi="Arial" w:cs="Arial"/>
          <w:sz w:val="22"/>
          <w:szCs w:val="22"/>
        </w:rPr>
      </w:pPr>
      <w:r w:rsidRPr="003F0F71">
        <w:rPr>
          <w:rFonts w:ascii="Arial" w:hAnsi="Arial" w:cs="Arial"/>
          <w:sz w:val="22"/>
          <w:szCs w:val="22"/>
        </w:rPr>
        <w:t>-</w:t>
      </w:r>
      <w:proofErr w:type="spellStart"/>
      <w:r w:rsidRPr="003F0F71">
        <w:rPr>
          <w:rFonts w:ascii="Arial" w:hAnsi="Arial" w:cs="Arial"/>
          <w:sz w:val="22"/>
          <w:szCs w:val="22"/>
        </w:rPr>
        <w:t>оОо</w:t>
      </w:r>
      <w:proofErr w:type="spellEnd"/>
      <w:r w:rsidRPr="003F0F71">
        <w:rPr>
          <w:rFonts w:ascii="Arial" w:hAnsi="Arial" w:cs="Arial"/>
          <w:sz w:val="22"/>
          <w:szCs w:val="22"/>
        </w:rPr>
        <w:t>- </w:t>
      </w:r>
    </w:p>
    <w:sectPr w:rsidR="00B84300" w:rsidRPr="003F0F71" w:rsidSect="0052535A">
      <w:headerReference w:type="default" r:id="rId8"/>
      <w:pgSz w:w="12240" w:h="15840"/>
      <w:pgMar w:top="1440" w:right="900" w:bottom="144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D6354" w14:textId="77777777" w:rsidR="00B726D9" w:rsidRDefault="00B726D9" w:rsidP="0052535A">
      <w:r>
        <w:separator/>
      </w:r>
    </w:p>
  </w:endnote>
  <w:endnote w:type="continuationSeparator" w:id="0">
    <w:p w14:paraId="5FC77E70" w14:textId="77777777" w:rsidR="00B726D9" w:rsidRDefault="00B726D9" w:rsidP="0052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panose1 w:val="020B0500000000000000"/>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74292" w14:textId="77777777" w:rsidR="00B726D9" w:rsidRDefault="00B726D9" w:rsidP="0052535A">
      <w:r>
        <w:separator/>
      </w:r>
    </w:p>
  </w:footnote>
  <w:footnote w:type="continuationSeparator" w:id="0">
    <w:p w14:paraId="0F438494" w14:textId="77777777" w:rsidR="00B726D9" w:rsidRDefault="00B726D9" w:rsidP="00525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991238"/>
      <w:docPartObj>
        <w:docPartGallery w:val="Page Numbers (Top of Page)"/>
        <w:docPartUnique/>
      </w:docPartObj>
    </w:sdtPr>
    <w:sdtEndPr>
      <w:rPr>
        <w:noProof/>
      </w:rPr>
    </w:sdtEndPr>
    <w:sdtContent>
      <w:p w14:paraId="07C39E4D" w14:textId="35942268" w:rsidR="0052535A" w:rsidRDefault="0052535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6F4E4BA" w14:textId="77777777" w:rsidR="0052535A" w:rsidRDefault="00525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21CA"/>
    <w:multiLevelType w:val="multilevel"/>
    <w:tmpl w:val="1772EECE"/>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C27A41"/>
    <w:multiLevelType w:val="multilevel"/>
    <w:tmpl w:val="C2D4F9AC"/>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D80445"/>
    <w:multiLevelType w:val="multilevel"/>
    <w:tmpl w:val="FA8ED5DC"/>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C6949FC"/>
    <w:multiLevelType w:val="multilevel"/>
    <w:tmpl w:val="FF4A47C4"/>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21695E"/>
    <w:multiLevelType w:val="multilevel"/>
    <w:tmpl w:val="DA72C64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BF33B6"/>
    <w:multiLevelType w:val="multilevel"/>
    <w:tmpl w:val="BCF809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EA7B9F"/>
    <w:multiLevelType w:val="multilevel"/>
    <w:tmpl w:val="506254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7105FE"/>
    <w:multiLevelType w:val="multilevel"/>
    <w:tmpl w:val="9F26E5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3F60B7"/>
    <w:multiLevelType w:val="hybridMultilevel"/>
    <w:tmpl w:val="18D875D6"/>
    <w:lvl w:ilvl="0" w:tplc="E1342962">
      <w:numFmt w:val="bullet"/>
      <w:lvlText w:val="-"/>
      <w:lvlJc w:val="left"/>
      <w:pPr>
        <w:ind w:left="1856" w:hanging="360"/>
      </w:pPr>
      <w:rPr>
        <w:rFonts w:ascii="Arial" w:eastAsiaTheme="minorHAnsi" w:hAnsi="Arial" w:cs="Arial" w:hint="default"/>
      </w:rPr>
    </w:lvl>
    <w:lvl w:ilvl="1" w:tplc="04090003">
      <w:start w:val="1"/>
      <w:numFmt w:val="bullet"/>
      <w:lvlText w:val="o"/>
      <w:lvlJc w:val="left"/>
      <w:pPr>
        <w:ind w:left="2576" w:hanging="360"/>
      </w:pPr>
      <w:rPr>
        <w:rFonts w:ascii="Courier New" w:hAnsi="Courier New" w:cs="Times New Roman" w:hint="default"/>
      </w:rPr>
    </w:lvl>
    <w:lvl w:ilvl="2" w:tplc="04090005">
      <w:start w:val="1"/>
      <w:numFmt w:val="bullet"/>
      <w:lvlText w:val=""/>
      <w:lvlJc w:val="left"/>
      <w:pPr>
        <w:ind w:left="3296" w:hanging="360"/>
      </w:pPr>
      <w:rPr>
        <w:rFonts w:ascii="Wingdings" w:hAnsi="Wingdings" w:hint="default"/>
      </w:rPr>
    </w:lvl>
    <w:lvl w:ilvl="3" w:tplc="04090001">
      <w:start w:val="1"/>
      <w:numFmt w:val="bullet"/>
      <w:lvlText w:val=""/>
      <w:lvlJc w:val="left"/>
      <w:pPr>
        <w:ind w:left="4016" w:hanging="360"/>
      </w:pPr>
      <w:rPr>
        <w:rFonts w:ascii="Symbol" w:hAnsi="Symbol" w:hint="default"/>
      </w:rPr>
    </w:lvl>
    <w:lvl w:ilvl="4" w:tplc="04090003">
      <w:start w:val="1"/>
      <w:numFmt w:val="bullet"/>
      <w:lvlText w:val="o"/>
      <w:lvlJc w:val="left"/>
      <w:pPr>
        <w:ind w:left="4736" w:hanging="360"/>
      </w:pPr>
      <w:rPr>
        <w:rFonts w:ascii="Courier New" w:hAnsi="Courier New" w:cs="Times New Roman" w:hint="default"/>
      </w:rPr>
    </w:lvl>
    <w:lvl w:ilvl="5" w:tplc="04090005">
      <w:start w:val="1"/>
      <w:numFmt w:val="bullet"/>
      <w:lvlText w:val=""/>
      <w:lvlJc w:val="left"/>
      <w:pPr>
        <w:ind w:left="5456" w:hanging="360"/>
      </w:pPr>
      <w:rPr>
        <w:rFonts w:ascii="Wingdings" w:hAnsi="Wingdings" w:hint="default"/>
      </w:rPr>
    </w:lvl>
    <w:lvl w:ilvl="6" w:tplc="04090001">
      <w:start w:val="1"/>
      <w:numFmt w:val="bullet"/>
      <w:lvlText w:val=""/>
      <w:lvlJc w:val="left"/>
      <w:pPr>
        <w:ind w:left="6176" w:hanging="360"/>
      </w:pPr>
      <w:rPr>
        <w:rFonts w:ascii="Symbol" w:hAnsi="Symbol" w:hint="default"/>
      </w:rPr>
    </w:lvl>
    <w:lvl w:ilvl="7" w:tplc="04090003">
      <w:start w:val="1"/>
      <w:numFmt w:val="bullet"/>
      <w:lvlText w:val="o"/>
      <w:lvlJc w:val="left"/>
      <w:pPr>
        <w:ind w:left="6896" w:hanging="360"/>
      </w:pPr>
      <w:rPr>
        <w:rFonts w:ascii="Courier New" w:hAnsi="Courier New" w:cs="Times New Roman" w:hint="default"/>
      </w:rPr>
    </w:lvl>
    <w:lvl w:ilvl="8" w:tplc="04090005">
      <w:start w:val="1"/>
      <w:numFmt w:val="bullet"/>
      <w:lvlText w:val=""/>
      <w:lvlJc w:val="left"/>
      <w:pPr>
        <w:ind w:left="7616" w:hanging="360"/>
      </w:pPr>
      <w:rPr>
        <w:rFonts w:ascii="Wingdings" w:hAnsi="Wingdings" w:hint="default"/>
      </w:rPr>
    </w:lvl>
  </w:abstractNum>
  <w:abstractNum w:abstractNumId="9" w15:restartNumberingAfterBreak="0">
    <w:nsid w:val="261D61B7"/>
    <w:multiLevelType w:val="multilevel"/>
    <w:tmpl w:val="2F94A4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494CBF"/>
    <w:multiLevelType w:val="multilevel"/>
    <w:tmpl w:val="199A95A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00637E"/>
    <w:multiLevelType w:val="multilevel"/>
    <w:tmpl w:val="760ACD0A"/>
    <w:lvl w:ilvl="0">
      <w:start w:val="2"/>
      <w:numFmt w:val="decimal"/>
      <w:lvlText w:val="%1."/>
      <w:lvlJc w:val="left"/>
      <w:pPr>
        <w:ind w:left="360" w:hanging="360"/>
      </w:pPr>
      <w:rPr>
        <w:rFonts w:hint="default"/>
      </w:rPr>
    </w:lvl>
    <w:lvl w:ilvl="1">
      <w:start w:val="1"/>
      <w:numFmt w:val="decimal"/>
      <w:lvlText w:val="%1.%2."/>
      <w:lvlJc w:val="left"/>
      <w:pPr>
        <w:ind w:left="1809" w:hanging="720"/>
      </w:pPr>
      <w:rPr>
        <w:rFonts w:hint="default"/>
      </w:rPr>
    </w:lvl>
    <w:lvl w:ilvl="2">
      <w:start w:val="1"/>
      <w:numFmt w:val="decimal"/>
      <w:lvlText w:val="%1.%2.%3."/>
      <w:lvlJc w:val="left"/>
      <w:pPr>
        <w:ind w:left="2898" w:hanging="720"/>
      </w:pPr>
      <w:rPr>
        <w:rFonts w:hint="default"/>
      </w:rPr>
    </w:lvl>
    <w:lvl w:ilvl="3">
      <w:start w:val="1"/>
      <w:numFmt w:val="decimal"/>
      <w:lvlText w:val="%1.%2.%3.%4."/>
      <w:lvlJc w:val="left"/>
      <w:pPr>
        <w:ind w:left="4347" w:hanging="1080"/>
      </w:pPr>
      <w:rPr>
        <w:rFonts w:hint="default"/>
      </w:rPr>
    </w:lvl>
    <w:lvl w:ilvl="4">
      <w:start w:val="1"/>
      <w:numFmt w:val="decimal"/>
      <w:lvlText w:val="%1.%2.%3.%4.%5."/>
      <w:lvlJc w:val="left"/>
      <w:pPr>
        <w:ind w:left="5436" w:hanging="1080"/>
      </w:pPr>
      <w:rPr>
        <w:rFonts w:hint="default"/>
      </w:rPr>
    </w:lvl>
    <w:lvl w:ilvl="5">
      <w:start w:val="1"/>
      <w:numFmt w:val="decimal"/>
      <w:lvlText w:val="%1.%2.%3.%4.%5.%6."/>
      <w:lvlJc w:val="left"/>
      <w:pPr>
        <w:ind w:left="6885" w:hanging="1440"/>
      </w:pPr>
      <w:rPr>
        <w:rFonts w:hint="default"/>
      </w:rPr>
    </w:lvl>
    <w:lvl w:ilvl="6">
      <w:start w:val="1"/>
      <w:numFmt w:val="decimal"/>
      <w:lvlText w:val="%1.%2.%3.%4.%5.%6.%7."/>
      <w:lvlJc w:val="left"/>
      <w:pPr>
        <w:ind w:left="7974" w:hanging="1440"/>
      </w:pPr>
      <w:rPr>
        <w:rFonts w:hint="default"/>
      </w:rPr>
    </w:lvl>
    <w:lvl w:ilvl="7">
      <w:start w:val="1"/>
      <w:numFmt w:val="decimal"/>
      <w:lvlText w:val="%1.%2.%3.%4.%5.%6.%7.%8."/>
      <w:lvlJc w:val="left"/>
      <w:pPr>
        <w:ind w:left="9423" w:hanging="1800"/>
      </w:pPr>
      <w:rPr>
        <w:rFonts w:hint="default"/>
      </w:rPr>
    </w:lvl>
    <w:lvl w:ilvl="8">
      <w:start w:val="1"/>
      <w:numFmt w:val="decimal"/>
      <w:lvlText w:val="%1.%2.%3.%4.%5.%6.%7.%8.%9."/>
      <w:lvlJc w:val="left"/>
      <w:pPr>
        <w:ind w:left="10512" w:hanging="1800"/>
      </w:pPr>
      <w:rPr>
        <w:rFonts w:hint="default"/>
      </w:rPr>
    </w:lvl>
  </w:abstractNum>
  <w:abstractNum w:abstractNumId="12" w15:restartNumberingAfterBreak="0">
    <w:nsid w:val="3F3F1188"/>
    <w:multiLevelType w:val="multilevel"/>
    <w:tmpl w:val="83E208EE"/>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46D224B3"/>
    <w:multiLevelType w:val="multilevel"/>
    <w:tmpl w:val="73B2E15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color w:val="0070C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D344AA"/>
    <w:multiLevelType w:val="multilevel"/>
    <w:tmpl w:val="E70433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2E3937"/>
    <w:multiLevelType w:val="multilevel"/>
    <w:tmpl w:val="E0CA23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53B5B4B"/>
    <w:multiLevelType w:val="multilevel"/>
    <w:tmpl w:val="0B3682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7C29BA"/>
    <w:multiLevelType w:val="multilevel"/>
    <w:tmpl w:val="9F26E5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CE14E53"/>
    <w:multiLevelType w:val="hybridMultilevel"/>
    <w:tmpl w:val="2250D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C04E5"/>
    <w:multiLevelType w:val="hybridMultilevel"/>
    <w:tmpl w:val="E45C299E"/>
    <w:lvl w:ilvl="0" w:tplc="76A4D7BC">
      <w:start w:val="2"/>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A46151"/>
    <w:multiLevelType w:val="multilevel"/>
    <w:tmpl w:val="45B0E0A4"/>
    <w:lvl w:ilvl="0">
      <w:start w:val="1"/>
      <w:numFmt w:val="decimal"/>
      <w:lvlText w:val="%1."/>
      <w:lvlJc w:val="left"/>
      <w:pPr>
        <w:ind w:left="1080" w:hanging="360"/>
      </w:pPr>
      <w:rPr>
        <w:rFonts w:ascii="Arial" w:hAnsi="Arial" w:cs="Aria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4974" w:hanging="720"/>
      </w:pPr>
      <w:rPr>
        <w:rFonts w:hint="default"/>
        <w:strike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71B5708D"/>
    <w:multiLevelType w:val="multilevel"/>
    <w:tmpl w:val="49CEB38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CE05D7"/>
    <w:multiLevelType w:val="hybridMultilevel"/>
    <w:tmpl w:val="8A52163A"/>
    <w:lvl w:ilvl="0" w:tplc="0AE42E02">
      <w:numFmt w:val="bullet"/>
      <w:lvlText w:val="-"/>
      <w:lvlJc w:val="left"/>
      <w:pPr>
        <w:ind w:left="717" w:hanging="360"/>
      </w:pPr>
      <w:rPr>
        <w:rFonts w:ascii="Arial" w:eastAsiaTheme="minorEastAsia"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15:restartNumberingAfterBreak="0">
    <w:nsid w:val="7D81152A"/>
    <w:multiLevelType w:val="multilevel"/>
    <w:tmpl w:val="0B3682BC"/>
    <w:lvl w:ilvl="0">
      <w:start w:val="6"/>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8"/>
  </w:num>
  <w:num w:numId="2">
    <w:abstractNumId w:val="8"/>
  </w:num>
  <w:num w:numId="3">
    <w:abstractNumId w:val="20"/>
  </w:num>
  <w:num w:numId="4">
    <w:abstractNumId w:val="19"/>
  </w:num>
  <w:num w:numId="5">
    <w:abstractNumId w:val="0"/>
  </w:num>
  <w:num w:numId="6">
    <w:abstractNumId w:val="18"/>
  </w:num>
  <w:num w:numId="7">
    <w:abstractNumId w:val="4"/>
  </w:num>
  <w:num w:numId="8">
    <w:abstractNumId w:val="2"/>
  </w:num>
  <w:num w:numId="9">
    <w:abstractNumId w:val="16"/>
  </w:num>
  <w:num w:numId="10">
    <w:abstractNumId w:val="23"/>
  </w:num>
  <w:num w:numId="11">
    <w:abstractNumId w:val="10"/>
  </w:num>
  <w:num w:numId="12">
    <w:abstractNumId w:val="1"/>
  </w:num>
  <w:num w:numId="13">
    <w:abstractNumId w:val="5"/>
  </w:num>
  <w:num w:numId="14">
    <w:abstractNumId w:val="7"/>
  </w:num>
  <w:num w:numId="15">
    <w:abstractNumId w:val="17"/>
  </w:num>
  <w:num w:numId="16">
    <w:abstractNumId w:val="3"/>
  </w:num>
  <w:num w:numId="17">
    <w:abstractNumId w:val="13"/>
  </w:num>
  <w:num w:numId="18">
    <w:abstractNumId w:val="6"/>
  </w:num>
  <w:num w:numId="19">
    <w:abstractNumId w:val="15"/>
  </w:num>
  <w:num w:numId="20">
    <w:abstractNumId w:val="21"/>
  </w:num>
  <w:num w:numId="21">
    <w:abstractNumId w:val="12"/>
  </w:num>
  <w:num w:numId="22">
    <w:abstractNumId w:val="11"/>
  </w:num>
  <w:num w:numId="23">
    <w:abstractNumId w:val="22"/>
  </w:num>
  <w:num w:numId="24">
    <w:abstractNumId w:val="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grammar="clean"/>
  <w:defaultTabStop w:val="720"/>
  <w:doNotHyphenateCaps/>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83B"/>
    <w:rsid w:val="00010094"/>
    <w:rsid w:val="000170AD"/>
    <w:rsid w:val="0002312D"/>
    <w:rsid w:val="00026EED"/>
    <w:rsid w:val="0003291F"/>
    <w:rsid w:val="00037437"/>
    <w:rsid w:val="00037EEF"/>
    <w:rsid w:val="00040A3B"/>
    <w:rsid w:val="000425EE"/>
    <w:rsid w:val="00043130"/>
    <w:rsid w:val="00051141"/>
    <w:rsid w:val="000523CC"/>
    <w:rsid w:val="000556FF"/>
    <w:rsid w:val="0005740D"/>
    <w:rsid w:val="00060F0F"/>
    <w:rsid w:val="000625B3"/>
    <w:rsid w:val="00062808"/>
    <w:rsid w:val="000651E4"/>
    <w:rsid w:val="00072FB9"/>
    <w:rsid w:val="00075A91"/>
    <w:rsid w:val="000779B0"/>
    <w:rsid w:val="00080A40"/>
    <w:rsid w:val="0009067B"/>
    <w:rsid w:val="00096C00"/>
    <w:rsid w:val="000A0F74"/>
    <w:rsid w:val="000A302B"/>
    <w:rsid w:val="000A68C8"/>
    <w:rsid w:val="000B3EBD"/>
    <w:rsid w:val="000B4CD8"/>
    <w:rsid w:val="000B6A96"/>
    <w:rsid w:val="000B7714"/>
    <w:rsid w:val="000C15D1"/>
    <w:rsid w:val="000C74F7"/>
    <w:rsid w:val="000D042E"/>
    <w:rsid w:val="000D5489"/>
    <w:rsid w:val="000E7405"/>
    <w:rsid w:val="000F09D5"/>
    <w:rsid w:val="000F7B72"/>
    <w:rsid w:val="001024E9"/>
    <w:rsid w:val="00104043"/>
    <w:rsid w:val="00107108"/>
    <w:rsid w:val="0010758F"/>
    <w:rsid w:val="001128FB"/>
    <w:rsid w:val="00112AC5"/>
    <w:rsid w:val="001132CB"/>
    <w:rsid w:val="0011354B"/>
    <w:rsid w:val="00120E30"/>
    <w:rsid w:val="00122DFF"/>
    <w:rsid w:val="0012322C"/>
    <w:rsid w:val="00124F71"/>
    <w:rsid w:val="001261DC"/>
    <w:rsid w:val="001314B0"/>
    <w:rsid w:val="001347DE"/>
    <w:rsid w:val="001431B7"/>
    <w:rsid w:val="00154ECA"/>
    <w:rsid w:val="00157936"/>
    <w:rsid w:val="00157C5F"/>
    <w:rsid w:val="00167C57"/>
    <w:rsid w:val="00175E63"/>
    <w:rsid w:val="00184664"/>
    <w:rsid w:val="00185048"/>
    <w:rsid w:val="0019416D"/>
    <w:rsid w:val="001945B0"/>
    <w:rsid w:val="00194EEE"/>
    <w:rsid w:val="00195212"/>
    <w:rsid w:val="001A292F"/>
    <w:rsid w:val="001B4ADC"/>
    <w:rsid w:val="001B5522"/>
    <w:rsid w:val="001B6AEA"/>
    <w:rsid w:val="001C5670"/>
    <w:rsid w:val="001D2160"/>
    <w:rsid w:val="001D3837"/>
    <w:rsid w:val="001D56E2"/>
    <w:rsid w:val="001E2EB7"/>
    <w:rsid w:val="001F1D93"/>
    <w:rsid w:val="001F489A"/>
    <w:rsid w:val="001F4DDD"/>
    <w:rsid w:val="001F59E0"/>
    <w:rsid w:val="001F5FD3"/>
    <w:rsid w:val="00202C37"/>
    <w:rsid w:val="002053ED"/>
    <w:rsid w:val="00222A02"/>
    <w:rsid w:val="00223076"/>
    <w:rsid w:val="0022315D"/>
    <w:rsid w:val="00241125"/>
    <w:rsid w:val="002575CF"/>
    <w:rsid w:val="0026207B"/>
    <w:rsid w:val="002659EF"/>
    <w:rsid w:val="002661FB"/>
    <w:rsid w:val="00275273"/>
    <w:rsid w:val="00283C9F"/>
    <w:rsid w:val="002958C4"/>
    <w:rsid w:val="002A1276"/>
    <w:rsid w:val="002A40A0"/>
    <w:rsid w:val="002A5487"/>
    <w:rsid w:val="002A68A4"/>
    <w:rsid w:val="002A7415"/>
    <w:rsid w:val="002A7A72"/>
    <w:rsid w:val="002B4FCF"/>
    <w:rsid w:val="002C107D"/>
    <w:rsid w:val="002C2EF9"/>
    <w:rsid w:val="002C3137"/>
    <w:rsid w:val="002C77AA"/>
    <w:rsid w:val="002D36A1"/>
    <w:rsid w:val="002D50B5"/>
    <w:rsid w:val="002D5F68"/>
    <w:rsid w:val="002F13DA"/>
    <w:rsid w:val="003008A3"/>
    <w:rsid w:val="003013B1"/>
    <w:rsid w:val="00301CF9"/>
    <w:rsid w:val="0030683B"/>
    <w:rsid w:val="00307850"/>
    <w:rsid w:val="00313CB0"/>
    <w:rsid w:val="0032271E"/>
    <w:rsid w:val="00334082"/>
    <w:rsid w:val="00342B67"/>
    <w:rsid w:val="003506C0"/>
    <w:rsid w:val="00352951"/>
    <w:rsid w:val="00352BCB"/>
    <w:rsid w:val="00355759"/>
    <w:rsid w:val="003662B1"/>
    <w:rsid w:val="00367249"/>
    <w:rsid w:val="003726D7"/>
    <w:rsid w:val="00372BE5"/>
    <w:rsid w:val="00376DFF"/>
    <w:rsid w:val="00387E99"/>
    <w:rsid w:val="003909A6"/>
    <w:rsid w:val="00396CDC"/>
    <w:rsid w:val="003A15B9"/>
    <w:rsid w:val="003A4BF5"/>
    <w:rsid w:val="003A75B2"/>
    <w:rsid w:val="003B0006"/>
    <w:rsid w:val="003B37B8"/>
    <w:rsid w:val="003C3366"/>
    <w:rsid w:val="003C74F5"/>
    <w:rsid w:val="003C7965"/>
    <w:rsid w:val="003C7971"/>
    <w:rsid w:val="003E15CD"/>
    <w:rsid w:val="003F0F71"/>
    <w:rsid w:val="003F5FEA"/>
    <w:rsid w:val="00402A3E"/>
    <w:rsid w:val="00403EFC"/>
    <w:rsid w:val="00405CE4"/>
    <w:rsid w:val="00407E23"/>
    <w:rsid w:val="00411F2D"/>
    <w:rsid w:val="004157E2"/>
    <w:rsid w:val="004253C5"/>
    <w:rsid w:val="004333B5"/>
    <w:rsid w:val="00436A38"/>
    <w:rsid w:val="00436DA9"/>
    <w:rsid w:val="00455796"/>
    <w:rsid w:val="004565F2"/>
    <w:rsid w:val="004612CF"/>
    <w:rsid w:val="004657AE"/>
    <w:rsid w:val="004704A5"/>
    <w:rsid w:val="0047158C"/>
    <w:rsid w:val="004717D9"/>
    <w:rsid w:val="004735C4"/>
    <w:rsid w:val="004756C4"/>
    <w:rsid w:val="00477371"/>
    <w:rsid w:val="00481CAC"/>
    <w:rsid w:val="00482B36"/>
    <w:rsid w:val="00490DC4"/>
    <w:rsid w:val="00494001"/>
    <w:rsid w:val="004A2728"/>
    <w:rsid w:val="004A27E8"/>
    <w:rsid w:val="004B05B7"/>
    <w:rsid w:val="004B15F4"/>
    <w:rsid w:val="004B626C"/>
    <w:rsid w:val="004C1869"/>
    <w:rsid w:val="004C212E"/>
    <w:rsid w:val="004C665B"/>
    <w:rsid w:val="004E0346"/>
    <w:rsid w:val="004E123C"/>
    <w:rsid w:val="004E45D5"/>
    <w:rsid w:val="004E629C"/>
    <w:rsid w:val="004E7680"/>
    <w:rsid w:val="004F1C4B"/>
    <w:rsid w:val="004F5F68"/>
    <w:rsid w:val="00501691"/>
    <w:rsid w:val="00502174"/>
    <w:rsid w:val="005105F1"/>
    <w:rsid w:val="00510A21"/>
    <w:rsid w:val="00512020"/>
    <w:rsid w:val="00514EBA"/>
    <w:rsid w:val="0052535A"/>
    <w:rsid w:val="00541349"/>
    <w:rsid w:val="00544EC6"/>
    <w:rsid w:val="00545EFD"/>
    <w:rsid w:val="00553A89"/>
    <w:rsid w:val="00561DFC"/>
    <w:rsid w:val="00572B76"/>
    <w:rsid w:val="00575E14"/>
    <w:rsid w:val="0059443C"/>
    <w:rsid w:val="005A2AED"/>
    <w:rsid w:val="005B39B7"/>
    <w:rsid w:val="005B4B07"/>
    <w:rsid w:val="005B4F78"/>
    <w:rsid w:val="005C1375"/>
    <w:rsid w:val="005C33C7"/>
    <w:rsid w:val="005E350E"/>
    <w:rsid w:val="005E3864"/>
    <w:rsid w:val="005F018D"/>
    <w:rsid w:val="005F3808"/>
    <w:rsid w:val="006015F4"/>
    <w:rsid w:val="006055B8"/>
    <w:rsid w:val="00606D72"/>
    <w:rsid w:val="00612706"/>
    <w:rsid w:val="00623D55"/>
    <w:rsid w:val="006252E0"/>
    <w:rsid w:val="00645837"/>
    <w:rsid w:val="00651FEF"/>
    <w:rsid w:val="006542EC"/>
    <w:rsid w:val="00660EE4"/>
    <w:rsid w:val="0066271A"/>
    <w:rsid w:val="00662BFB"/>
    <w:rsid w:val="00671C93"/>
    <w:rsid w:val="00672F77"/>
    <w:rsid w:val="00686B5F"/>
    <w:rsid w:val="00690AB5"/>
    <w:rsid w:val="00695BCF"/>
    <w:rsid w:val="006A1A72"/>
    <w:rsid w:val="006A4F91"/>
    <w:rsid w:val="006B39C9"/>
    <w:rsid w:val="006B3FA5"/>
    <w:rsid w:val="006B43A0"/>
    <w:rsid w:val="006B5546"/>
    <w:rsid w:val="006D1ACE"/>
    <w:rsid w:val="006D7140"/>
    <w:rsid w:val="006D7F08"/>
    <w:rsid w:val="006E2384"/>
    <w:rsid w:val="006E5E15"/>
    <w:rsid w:val="006E6411"/>
    <w:rsid w:val="00702EAC"/>
    <w:rsid w:val="00714198"/>
    <w:rsid w:val="0072015D"/>
    <w:rsid w:val="00721C85"/>
    <w:rsid w:val="007257C6"/>
    <w:rsid w:val="007319D5"/>
    <w:rsid w:val="007323B4"/>
    <w:rsid w:val="00734FE0"/>
    <w:rsid w:val="007477DD"/>
    <w:rsid w:val="00747A67"/>
    <w:rsid w:val="0075046E"/>
    <w:rsid w:val="00750DD8"/>
    <w:rsid w:val="00762F2A"/>
    <w:rsid w:val="00770ACF"/>
    <w:rsid w:val="00785383"/>
    <w:rsid w:val="0079049E"/>
    <w:rsid w:val="00792A3C"/>
    <w:rsid w:val="007B1D4C"/>
    <w:rsid w:val="007C128C"/>
    <w:rsid w:val="007C2133"/>
    <w:rsid w:val="007E545D"/>
    <w:rsid w:val="007F0617"/>
    <w:rsid w:val="007F25C2"/>
    <w:rsid w:val="007F3C55"/>
    <w:rsid w:val="00802583"/>
    <w:rsid w:val="00812B1F"/>
    <w:rsid w:val="008148E0"/>
    <w:rsid w:val="00814B86"/>
    <w:rsid w:val="008267BD"/>
    <w:rsid w:val="00843981"/>
    <w:rsid w:val="00851C8D"/>
    <w:rsid w:val="00870552"/>
    <w:rsid w:val="00871606"/>
    <w:rsid w:val="0087649B"/>
    <w:rsid w:val="00877FDF"/>
    <w:rsid w:val="00882C01"/>
    <w:rsid w:val="00884110"/>
    <w:rsid w:val="00890D91"/>
    <w:rsid w:val="00892222"/>
    <w:rsid w:val="0089417B"/>
    <w:rsid w:val="008A0970"/>
    <w:rsid w:val="008A2968"/>
    <w:rsid w:val="008A2F9D"/>
    <w:rsid w:val="008A7DB4"/>
    <w:rsid w:val="008B2149"/>
    <w:rsid w:val="008C2771"/>
    <w:rsid w:val="008C3972"/>
    <w:rsid w:val="008D0E87"/>
    <w:rsid w:val="008D1787"/>
    <w:rsid w:val="008D28BF"/>
    <w:rsid w:val="008D685E"/>
    <w:rsid w:val="008E1C00"/>
    <w:rsid w:val="008E36E9"/>
    <w:rsid w:val="008E3734"/>
    <w:rsid w:val="008E7BB7"/>
    <w:rsid w:val="008F4A94"/>
    <w:rsid w:val="00900D26"/>
    <w:rsid w:val="009029A3"/>
    <w:rsid w:val="00907567"/>
    <w:rsid w:val="00907940"/>
    <w:rsid w:val="009227C4"/>
    <w:rsid w:val="00926529"/>
    <w:rsid w:val="0093093E"/>
    <w:rsid w:val="0093138F"/>
    <w:rsid w:val="009377B2"/>
    <w:rsid w:val="00943A01"/>
    <w:rsid w:val="00956CE6"/>
    <w:rsid w:val="00957C8B"/>
    <w:rsid w:val="00964AA9"/>
    <w:rsid w:val="009678D1"/>
    <w:rsid w:val="00970E29"/>
    <w:rsid w:val="009720E7"/>
    <w:rsid w:val="00974427"/>
    <w:rsid w:val="00974492"/>
    <w:rsid w:val="00974832"/>
    <w:rsid w:val="00981210"/>
    <w:rsid w:val="0098733C"/>
    <w:rsid w:val="009926FC"/>
    <w:rsid w:val="00994AFD"/>
    <w:rsid w:val="00996113"/>
    <w:rsid w:val="00996B2D"/>
    <w:rsid w:val="009A53A3"/>
    <w:rsid w:val="009B000A"/>
    <w:rsid w:val="009B597F"/>
    <w:rsid w:val="009B7CEE"/>
    <w:rsid w:val="009C033A"/>
    <w:rsid w:val="009D118A"/>
    <w:rsid w:val="009D3088"/>
    <w:rsid w:val="009D392A"/>
    <w:rsid w:val="009D508F"/>
    <w:rsid w:val="009D68F8"/>
    <w:rsid w:val="009E1895"/>
    <w:rsid w:val="009F29B3"/>
    <w:rsid w:val="00A106B2"/>
    <w:rsid w:val="00A13A25"/>
    <w:rsid w:val="00A23909"/>
    <w:rsid w:val="00A241F4"/>
    <w:rsid w:val="00A25990"/>
    <w:rsid w:val="00A2683E"/>
    <w:rsid w:val="00A309F0"/>
    <w:rsid w:val="00A351A6"/>
    <w:rsid w:val="00A417AB"/>
    <w:rsid w:val="00A42796"/>
    <w:rsid w:val="00A54C8E"/>
    <w:rsid w:val="00A60304"/>
    <w:rsid w:val="00A660C3"/>
    <w:rsid w:val="00A7082A"/>
    <w:rsid w:val="00A718F3"/>
    <w:rsid w:val="00A71A22"/>
    <w:rsid w:val="00A75332"/>
    <w:rsid w:val="00A76430"/>
    <w:rsid w:val="00A8021A"/>
    <w:rsid w:val="00A93420"/>
    <w:rsid w:val="00A947AD"/>
    <w:rsid w:val="00A977D1"/>
    <w:rsid w:val="00AA01C1"/>
    <w:rsid w:val="00AA5E3E"/>
    <w:rsid w:val="00AB1489"/>
    <w:rsid w:val="00AC1120"/>
    <w:rsid w:val="00AC4B76"/>
    <w:rsid w:val="00AE2863"/>
    <w:rsid w:val="00AE6246"/>
    <w:rsid w:val="00B10378"/>
    <w:rsid w:val="00B114C7"/>
    <w:rsid w:val="00B136E2"/>
    <w:rsid w:val="00B15C56"/>
    <w:rsid w:val="00B22AF0"/>
    <w:rsid w:val="00B27409"/>
    <w:rsid w:val="00B327F5"/>
    <w:rsid w:val="00B36F44"/>
    <w:rsid w:val="00B37B74"/>
    <w:rsid w:val="00B40B28"/>
    <w:rsid w:val="00B52FB5"/>
    <w:rsid w:val="00B54BA5"/>
    <w:rsid w:val="00B62563"/>
    <w:rsid w:val="00B6298C"/>
    <w:rsid w:val="00B63BEB"/>
    <w:rsid w:val="00B63EBB"/>
    <w:rsid w:val="00B6730D"/>
    <w:rsid w:val="00B726D9"/>
    <w:rsid w:val="00B74CB3"/>
    <w:rsid w:val="00B80894"/>
    <w:rsid w:val="00B84300"/>
    <w:rsid w:val="00B85E1F"/>
    <w:rsid w:val="00B86E1D"/>
    <w:rsid w:val="00B87390"/>
    <w:rsid w:val="00B91E69"/>
    <w:rsid w:val="00B92556"/>
    <w:rsid w:val="00B93553"/>
    <w:rsid w:val="00B93D8F"/>
    <w:rsid w:val="00B9501F"/>
    <w:rsid w:val="00B95A90"/>
    <w:rsid w:val="00BB151F"/>
    <w:rsid w:val="00BB251A"/>
    <w:rsid w:val="00BB26C0"/>
    <w:rsid w:val="00BB376C"/>
    <w:rsid w:val="00BB64D6"/>
    <w:rsid w:val="00BC7279"/>
    <w:rsid w:val="00BC740D"/>
    <w:rsid w:val="00BD6BF5"/>
    <w:rsid w:val="00BD73E9"/>
    <w:rsid w:val="00BF1828"/>
    <w:rsid w:val="00BF209D"/>
    <w:rsid w:val="00C04A54"/>
    <w:rsid w:val="00C059EA"/>
    <w:rsid w:val="00C10BAD"/>
    <w:rsid w:val="00C124FF"/>
    <w:rsid w:val="00C1675B"/>
    <w:rsid w:val="00C21004"/>
    <w:rsid w:val="00C21F5B"/>
    <w:rsid w:val="00C248A2"/>
    <w:rsid w:val="00C2622F"/>
    <w:rsid w:val="00C30209"/>
    <w:rsid w:val="00C3298F"/>
    <w:rsid w:val="00C33D27"/>
    <w:rsid w:val="00C412F3"/>
    <w:rsid w:val="00C45451"/>
    <w:rsid w:val="00C457A2"/>
    <w:rsid w:val="00C5165B"/>
    <w:rsid w:val="00C536EB"/>
    <w:rsid w:val="00C54670"/>
    <w:rsid w:val="00C662A9"/>
    <w:rsid w:val="00C70CDB"/>
    <w:rsid w:val="00C857FD"/>
    <w:rsid w:val="00C92BE1"/>
    <w:rsid w:val="00C96D07"/>
    <w:rsid w:val="00CA37E2"/>
    <w:rsid w:val="00CA3A1A"/>
    <w:rsid w:val="00CA4FF4"/>
    <w:rsid w:val="00CB0BB8"/>
    <w:rsid w:val="00CB2805"/>
    <w:rsid w:val="00CB2D09"/>
    <w:rsid w:val="00CB4266"/>
    <w:rsid w:val="00CB6EED"/>
    <w:rsid w:val="00CE19C9"/>
    <w:rsid w:val="00CE3960"/>
    <w:rsid w:val="00CE4B6A"/>
    <w:rsid w:val="00CE5F48"/>
    <w:rsid w:val="00CE768E"/>
    <w:rsid w:val="00CE7BC4"/>
    <w:rsid w:val="00CF7C2D"/>
    <w:rsid w:val="00D0626C"/>
    <w:rsid w:val="00D11A5A"/>
    <w:rsid w:val="00D2544B"/>
    <w:rsid w:val="00D308B9"/>
    <w:rsid w:val="00D3684F"/>
    <w:rsid w:val="00D41A26"/>
    <w:rsid w:val="00D434B7"/>
    <w:rsid w:val="00D43ADF"/>
    <w:rsid w:val="00D63D03"/>
    <w:rsid w:val="00D643A1"/>
    <w:rsid w:val="00D66A62"/>
    <w:rsid w:val="00D67DB1"/>
    <w:rsid w:val="00D92521"/>
    <w:rsid w:val="00D974DF"/>
    <w:rsid w:val="00DA3329"/>
    <w:rsid w:val="00DA346D"/>
    <w:rsid w:val="00DB6B1B"/>
    <w:rsid w:val="00DC70A7"/>
    <w:rsid w:val="00DD0329"/>
    <w:rsid w:val="00DD36F9"/>
    <w:rsid w:val="00DE46D7"/>
    <w:rsid w:val="00DF1750"/>
    <w:rsid w:val="00DF2A47"/>
    <w:rsid w:val="00DF5F0F"/>
    <w:rsid w:val="00E00361"/>
    <w:rsid w:val="00E010EA"/>
    <w:rsid w:val="00E02592"/>
    <w:rsid w:val="00E133DF"/>
    <w:rsid w:val="00E15169"/>
    <w:rsid w:val="00E15F24"/>
    <w:rsid w:val="00E20DCA"/>
    <w:rsid w:val="00E21A40"/>
    <w:rsid w:val="00E22C43"/>
    <w:rsid w:val="00E231A4"/>
    <w:rsid w:val="00E23904"/>
    <w:rsid w:val="00E32469"/>
    <w:rsid w:val="00E5157E"/>
    <w:rsid w:val="00E51A09"/>
    <w:rsid w:val="00E56524"/>
    <w:rsid w:val="00E62026"/>
    <w:rsid w:val="00E701C3"/>
    <w:rsid w:val="00E7026C"/>
    <w:rsid w:val="00E71F9A"/>
    <w:rsid w:val="00E8774E"/>
    <w:rsid w:val="00E96204"/>
    <w:rsid w:val="00E97FEC"/>
    <w:rsid w:val="00EA08AE"/>
    <w:rsid w:val="00EA1DD0"/>
    <w:rsid w:val="00EA3E27"/>
    <w:rsid w:val="00EA5D54"/>
    <w:rsid w:val="00EB5908"/>
    <w:rsid w:val="00EB7D37"/>
    <w:rsid w:val="00EC0A48"/>
    <w:rsid w:val="00EC60F4"/>
    <w:rsid w:val="00EC61D1"/>
    <w:rsid w:val="00EC701F"/>
    <w:rsid w:val="00EC7D48"/>
    <w:rsid w:val="00EF5F32"/>
    <w:rsid w:val="00F04FA9"/>
    <w:rsid w:val="00F05625"/>
    <w:rsid w:val="00F05FB9"/>
    <w:rsid w:val="00F0751E"/>
    <w:rsid w:val="00F106D6"/>
    <w:rsid w:val="00F16E9F"/>
    <w:rsid w:val="00F214FD"/>
    <w:rsid w:val="00F22D26"/>
    <w:rsid w:val="00F34C2C"/>
    <w:rsid w:val="00F51ACB"/>
    <w:rsid w:val="00F76C25"/>
    <w:rsid w:val="00F775A9"/>
    <w:rsid w:val="00F86AFD"/>
    <w:rsid w:val="00F87BD0"/>
    <w:rsid w:val="00F87C53"/>
    <w:rsid w:val="00F87C56"/>
    <w:rsid w:val="00F90BAC"/>
    <w:rsid w:val="00F942D3"/>
    <w:rsid w:val="00FA542A"/>
    <w:rsid w:val="00FA7F22"/>
    <w:rsid w:val="00FB12DD"/>
    <w:rsid w:val="00FB51FE"/>
    <w:rsid w:val="00FB5631"/>
    <w:rsid w:val="00FC3477"/>
    <w:rsid w:val="00FD07E7"/>
    <w:rsid w:val="00FD29A4"/>
    <w:rsid w:val="00FE3099"/>
    <w:rsid w:val="00FE67CC"/>
    <w:rsid w:val="00FE778B"/>
    <w:rsid w:val="00FF4A32"/>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51FB7"/>
  <w15:chartTrackingRefBased/>
  <w15:docId w15:val="{E9D167EB-CA40-447A-85D0-9233DE57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sz w:val="15"/>
      <w:szCs w:val="16"/>
    </w:rPr>
  </w:style>
  <w:style w:type="paragraph" w:styleId="Heading1">
    <w:name w:val="heading 1"/>
    <w:basedOn w:val="Normal"/>
    <w:next w:val="Normal"/>
    <w:link w:val="Heading1Char"/>
    <w:uiPriority w:val="9"/>
    <w:qFormat/>
    <w:rsid w:val="002661F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CommentText">
    <w:name w:val="annotation text"/>
    <w:basedOn w:val="Normal"/>
    <w:link w:val="CommentTextChar"/>
    <w:uiPriority w:val="99"/>
    <w:semiHidden/>
    <w:unhideWhenUsed/>
    <w:pPr>
      <w:spacing w:after="160"/>
    </w:pPr>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semiHidden/>
    <w:locked/>
    <w:rPr>
      <w:rFonts w:asciiTheme="minorHAnsi" w:eastAsiaTheme="minorEastAsia" w:hAnsiTheme="minorHAnsi" w:cstheme="minorBidi" w:hint="default"/>
      <w:sz w:val="24"/>
      <w:szCs w:val="24"/>
    </w:rPr>
  </w:style>
  <w:style w:type="paragraph" w:styleId="BodyTextIndent">
    <w:name w:val="Body Text Indent"/>
    <w:basedOn w:val="Normal"/>
    <w:link w:val="BodyTextIndentChar"/>
    <w:uiPriority w:val="99"/>
    <w:semiHidden/>
    <w:unhideWhenUsed/>
    <w:pPr>
      <w:ind w:left="1440" w:hanging="731"/>
      <w:jc w:val="both"/>
    </w:pPr>
    <w:rPr>
      <w:rFonts w:ascii="Arial Mon" w:eastAsia="Times New Roman" w:hAnsi="Arial Mon"/>
      <w:sz w:val="24"/>
      <w:szCs w:val="20"/>
    </w:rPr>
  </w:style>
  <w:style w:type="character" w:customStyle="1" w:styleId="BodyTextIndentChar">
    <w:name w:val="Body Text Indent Char"/>
    <w:basedOn w:val="DefaultParagraphFont"/>
    <w:link w:val="BodyTextIndent"/>
    <w:semiHidden/>
    <w:locked/>
    <w:rPr>
      <w:rFonts w:ascii="Arial Mon" w:hAnsi="Arial Mon" w:hint="default"/>
      <w:sz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Verdana" w:hAnsi="Segoe UI" w:cs="Segoe UI" w:hint="default"/>
      <w:sz w:val="18"/>
      <w:szCs w:val="18"/>
    </w:rPr>
  </w:style>
  <w:style w:type="paragraph" w:styleId="ListParagraph">
    <w:name w:val="List Paragraph"/>
    <w:basedOn w:val="Normal"/>
    <w:link w:val="ListParagraphChar"/>
    <w:uiPriority w:val="34"/>
    <w:qFormat/>
    <w:pPr>
      <w:spacing w:after="160" w:line="256" w:lineRule="auto"/>
      <w:ind w:left="720"/>
      <w:contextualSpacing/>
    </w:pPr>
    <w:rPr>
      <w:rFonts w:asciiTheme="minorHAnsi" w:eastAsiaTheme="minorEastAsia" w:hAnsiTheme="minorHAnsi" w:cstheme="minorBidi"/>
      <w:sz w:val="22"/>
      <w:szCs w:val="22"/>
    </w:rPr>
  </w:style>
  <w:style w:type="paragraph" w:customStyle="1" w:styleId="small">
    <w:name w:val="small"/>
    <w:uiPriority w:val="99"/>
    <w:rPr>
      <w:rFonts w:ascii="Verdana" w:eastAsia="Verdana" w:hAnsi="Verdana"/>
      <w:sz w:val="2"/>
      <w:szCs w:val="2"/>
    </w:rPr>
  </w:style>
  <w:style w:type="character" w:styleId="CommentReference">
    <w:name w:val="annotation reference"/>
    <w:basedOn w:val="DefaultParagraphFont"/>
    <w:uiPriority w:val="99"/>
    <w:semiHidden/>
    <w:unhideWhenUsed/>
    <w:rPr>
      <w:sz w:val="18"/>
      <w:szCs w:val="18"/>
    </w:rPr>
  </w:style>
  <w:style w:type="table" w:styleId="TableGrid">
    <w:name w:val="Table Grid"/>
    <w:basedOn w:val="TableNormal"/>
    <w:uiPriority w:val="59"/>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customStyle="1" w:styleId="ListParagraphChar">
    <w:name w:val="List Paragraph Char"/>
    <w:link w:val="ListParagraph"/>
    <w:uiPriority w:val="34"/>
    <w:locked/>
    <w:rsid w:val="00CB0BB8"/>
    <w:rPr>
      <w:rFonts w:asciiTheme="minorHAnsi" w:eastAsiaTheme="minorEastAsia" w:hAnsiTheme="minorHAnsi" w:cstheme="minorBidi"/>
      <w:sz w:val="22"/>
      <w:szCs w:val="22"/>
    </w:rPr>
  </w:style>
  <w:style w:type="paragraph" w:customStyle="1" w:styleId="Default">
    <w:name w:val="Default"/>
    <w:rsid w:val="00490DC4"/>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2661F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661FB"/>
    <w:pPr>
      <w:spacing w:line="259" w:lineRule="auto"/>
      <w:outlineLvl w:val="9"/>
    </w:pPr>
  </w:style>
  <w:style w:type="paragraph" w:styleId="TOC1">
    <w:name w:val="toc 1"/>
    <w:basedOn w:val="Normal"/>
    <w:next w:val="Normal"/>
    <w:autoRedefine/>
    <w:uiPriority w:val="39"/>
    <w:unhideWhenUsed/>
    <w:rsid w:val="002661FB"/>
    <w:pPr>
      <w:spacing w:after="100"/>
    </w:pPr>
  </w:style>
  <w:style w:type="character" w:styleId="Hyperlink">
    <w:name w:val="Hyperlink"/>
    <w:basedOn w:val="DefaultParagraphFont"/>
    <w:uiPriority w:val="99"/>
    <w:unhideWhenUsed/>
    <w:rsid w:val="002661FB"/>
    <w:rPr>
      <w:color w:val="0563C1" w:themeColor="hyperlink"/>
      <w:u w:val="single"/>
    </w:rPr>
  </w:style>
  <w:style w:type="paragraph" w:styleId="Header">
    <w:name w:val="header"/>
    <w:basedOn w:val="Normal"/>
    <w:link w:val="HeaderChar"/>
    <w:uiPriority w:val="99"/>
    <w:unhideWhenUsed/>
    <w:rsid w:val="0052535A"/>
    <w:pPr>
      <w:tabs>
        <w:tab w:val="center" w:pos="4680"/>
        <w:tab w:val="right" w:pos="9360"/>
      </w:tabs>
    </w:pPr>
  </w:style>
  <w:style w:type="character" w:customStyle="1" w:styleId="HeaderChar">
    <w:name w:val="Header Char"/>
    <w:basedOn w:val="DefaultParagraphFont"/>
    <w:link w:val="Header"/>
    <w:uiPriority w:val="99"/>
    <w:rsid w:val="0052535A"/>
    <w:rPr>
      <w:rFonts w:ascii="Verdana" w:eastAsia="Verdana" w:hAnsi="Verdana"/>
      <w:sz w:val="15"/>
      <w:szCs w:val="16"/>
    </w:rPr>
  </w:style>
  <w:style w:type="paragraph" w:styleId="Footer">
    <w:name w:val="footer"/>
    <w:basedOn w:val="Normal"/>
    <w:link w:val="FooterChar"/>
    <w:uiPriority w:val="99"/>
    <w:unhideWhenUsed/>
    <w:rsid w:val="0052535A"/>
    <w:pPr>
      <w:tabs>
        <w:tab w:val="center" w:pos="4680"/>
        <w:tab w:val="right" w:pos="9360"/>
      </w:tabs>
    </w:pPr>
  </w:style>
  <w:style w:type="character" w:customStyle="1" w:styleId="FooterChar">
    <w:name w:val="Footer Char"/>
    <w:basedOn w:val="DefaultParagraphFont"/>
    <w:link w:val="Footer"/>
    <w:uiPriority w:val="99"/>
    <w:rsid w:val="0052535A"/>
    <w:rPr>
      <w:rFonts w:ascii="Verdana" w:eastAsia="Verdana" w:hAnsi="Verdana"/>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D846B-FA11-4AE8-B6F1-4DDF5907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3362</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АВТО ЗАМ, ЗАМЫН БАЙГУУЛАМЖИЙН ЗУРАГ ТӨСӨЛД МАГАДЛАЛ ХИЙЖ, ДҮГНЭЛТ ГАРГАХ ЖУРАМ</vt:lpstr>
    </vt:vector>
  </TitlesOfParts>
  <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 ЗАМ, ЗАМЫН БАЙГУУЛАМЖИЙН ЗУРАГ ТӨСӨЛД МАГАДЛАЛ ХИЙЖ, ДҮГНЭЛТ ГАРГАХ ЖУРАМ</dc:title>
  <dc:subject/>
  <dc:creator>NBCC</dc:creator>
  <cp:keywords/>
  <dc:description/>
  <cp:lastModifiedBy>User</cp:lastModifiedBy>
  <cp:revision>24</cp:revision>
  <cp:lastPrinted>2023-09-04T04:29:00Z</cp:lastPrinted>
  <dcterms:created xsi:type="dcterms:W3CDTF">2023-09-04T04:02:00Z</dcterms:created>
  <dcterms:modified xsi:type="dcterms:W3CDTF">2023-09-28T05:07:00Z</dcterms:modified>
</cp:coreProperties>
</file>