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A689B" w14:textId="5130AAA5" w:rsidR="00DB7B61" w:rsidRPr="00273614" w:rsidRDefault="00DB7B61" w:rsidP="00DB7B61">
      <w:pPr>
        <w:spacing w:after="0" w:line="240" w:lineRule="auto"/>
        <w:jc w:val="center"/>
        <w:rPr>
          <w:b/>
          <w:caps/>
          <w:sz w:val="28"/>
          <w:szCs w:val="28"/>
          <w:lang w:val="mn-MN"/>
        </w:rPr>
      </w:pPr>
      <w:r w:rsidRPr="00273614">
        <w:rPr>
          <w:b/>
          <w:caps/>
          <w:sz w:val="28"/>
          <w:szCs w:val="28"/>
          <w:lang w:val="mn-MN"/>
        </w:rPr>
        <w:t xml:space="preserve">ЗАМ, ТЭЭВРИЙН сайд, </w:t>
      </w:r>
    </w:p>
    <w:p w14:paraId="1A8BE7EA" w14:textId="2AD518BC" w:rsidR="00DB7B61" w:rsidRPr="00273614" w:rsidRDefault="00DB7B61" w:rsidP="00DB7B61">
      <w:pPr>
        <w:spacing w:after="0" w:line="240" w:lineRule="auto"/>
        <w:jc w:val="center"/>
        <w:rPr>
          <w:b/>
          <w:caps/>
          <w:sz w:val="28"/>
          <w:szCs w:val="28"/>
        </w:rPr>
      </w:pPr>
      <w:r w:rsidRPr="00273614">
        <w:rPr>
          <w:b/>
          <w:caps/>
          <w:sz w:val="28"/>
          <w:szCs w:val="28"/>
          <w:lang w:val="mn-MN"/>
        </w:rPr>
        <w:t>боловсрол</w:t>
      </w:r>
      <w:r w:rsidR="007A39F1" w:rsidRPr="00273614">
        <w:rPr>
          <w:b/>
          <w:caps/>
          <w:sz w:val="28"/>
          <w:szCs w:val="28"/>
          <w:lang w:val="mn-MN"/>
        </w:rPr>
        <w:t>ын</w:t>
      </w:r>
      <w:r w:rsidR="001E1E9B" w:rsidRPr="00273614">
        <w:rPr>
          <w:b/>
          <w:caps/>
          <w:sz w:val="28"/>
          <w:szCs w:val="28"/>
        </w:rPr>
        <w:t xml:space="preserve"> </w:t>
      </w:r>
      <w:r w:rsidRPr="00273614">
        <w:rPr>
          <w:b/>
          <w:caps/>
          <w:sz w:val="28"/>
          <w:szCs w:val="28"/>
          <w:lang w:val="mn-MN"/>
        </w:rPr>
        <w:t>сайдын хамтарсан ТУШААЛ</w:t>
      </w:r>
    </w:p>
    <w:bookmarkStart w:id="0" w:name="_GoBack"/>
    <w:bookmarkEnd w:id="0"/>
    <w:p w14:paraId="044CBB2D" w14:textId="77777777" w:rsidR="00DB7B61" w:rsidRPr="00273614" w:rsidRDefault="00DB7B61" w:rsidP="00DB7B61">
      <w:pPr>
        <w:pStyle w:val="DefaultStyle"/>
        <w:jc w:val="center"/>
        <w:rPr>
          <w:sz w:val="24"/>
          <w:szCs w:val="24"/>
        </w:rPr>
      </w:pPr>
      <w:r w:rsidRPr="00273614">
        <w:rPr>
          <w:noProof/>
          <w:sz w:val="24"/>
          <w:szCs w:val="24"/>
        </w:rPr>
        <mc:AlternateContent>
          <mc:Choice Requires="wps">
            <w:drawing>
              <wp:anchor distT="0" distB="0" distL="114300" distR="114300" simplePos="0" relativeHeight="251659264" behindDoc="0" locked="0" layoutInCell="1" allowOverlap="1" wp14:anchorId="7D2613BA" wp14:editId="38CFB1A5">
                <wp:simplePos x="0" y="0"/>
                <wp:positionH relativeFrom="margin">
                  <wp:posOffset>0</wp:posOffset>
                </wp:positionH>
                <wp:positionV relativeFrom="paragraph">
                  <wp:posOffset>150964</wp:posOffset>
                </wp:positionV>
                <wp:extent cx="5804452" cy="19050"/>
                <wp:effectExtent l="19050" t="19050" r="25400" b="19050"/>
                <wp:wrapNone/>
                <wp:docPr id="1" name="Straight Connector 1"/>
                <wp:cNvGraphicFramePr/>
                <a:graphic xmlns:a="http://schemas.openxmlformats.org/drawingml/2006/main">
                  <a:graphicData uri="http://schemas.microsoft.com/office/word/2010/wordprocessingShape">
                    <wps:wsp>
                      <wps:cNvCnPr/>
                      <wps:spPr>
                        <a:xfrm flipV="1">
                          <a:off x="0" y="0"/>
                          <a:ext cx="5804452"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DF412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9pt" to="457.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o4Q3QEAAJcDAAAOAAAAZHJzL2Uyb0RvYy54bWysU01v2zAMvQ/YfxB0X+wE9ZYacXpI0F2G&#10;LkC73VlZsgXoC6IWJ/9+lJwF6XYr5oMgiuIT3+Pz5uFkDTvKiNq7ji8XNWfSCd9rN3T8x8vjpzVn&#10;mMD1YLyTHT9L5A/bjx82U2jlyo/e9DIyAnHYTqHjY0qhrSoUo7SACx+ko6Ty0UKiMA5VH2EidGuq&#10;VV1/riYf+xC9kIh0up+TfFvwlZIifVcKZWKm49RbKmss62teq+0G2iFCGLW4tAHv6MKCdvToFWoP&#10;CdivqP+BslpEj16lhfC28kppIQsHYrOs/2LzPEKQhQuJg+EqE/4/WPF0PESme5odZw4sjeg5RdDD&#10;mNjOO0cC+siWWacpYEvXd+4QLxGGQ8ykTypapowOPzNMPiFi7FRUPl9VlqfEBB026/rurllxJii3&#10;vK+bMoVqhsnFIWL6Kr1ledNxo10WAVo4fsNET9PVP1fysfOP2pgySOPY1PHVuvnSEDyQn5SBRFsb&#10;iCG6gTMwAxlVpFgg0Rvd5/IMhGfcmciOQF4hi/V+eqGeOTOAiRJEpHxZC2rhTWnuZw84zsUlNVvL&#10;6kT+Ntp2fH1bbVx+URaHXlhlfWdF8+7V9+cidJUjmn559OLUbK/bmPa3/9P2NwAAAP//AwBQSwME&#10;FAAGAAgAAAAhADPRi4/eAAAABgEAAA8AAABkcnMvZG93bnJldi54bWxMj0FPwzAMhe9I/IfISNxY&#10;2jFNW2k6oTEOHJDYYIJjlnhtR+KUJtvKv8ec4Oj37Pc+l4vBO3HCPraBFOSjDASSCbalWsHb6+PN&#10;DERMmqx2gVDBN0ZYVJcXpS5sONMaT5tUCw6hWGgFTUpdIWU0DXodR6FDYm8feq8Tj30tba/PHO6d&#10;HGfZVHrdEjc0usNlg+Zzc/SMMay+6Mm8T1b7w/I5e9kePox7UOr6ari/A5FwSH/L8IvPN1Ax0y4c&#10;yUbhFPAjScH4lvnZneeTHMSOhekMZFXK//jVDwAAAP//AwBQSwECLQAUAAYACAAAACEAtoM4kv4A&#10;AADhAQAAEwAAAAAAAAAAAAAAAAAAAAAAW0NvbnRlbnRfVHlwZXNdLnhtbFBLAQItABQABgAIAAAA&#10;IQA4/SH/1gAAAJQBAAALAAAAAAAAAAAAAAAAAC8BAABfcmVscy8ucmVsc1BLAQItABQABgAIAAAA&#10;IQBT4o4Q3QEAAJcDAAAOAAAAAAAAAAAAAAAAAC4CAABkcnMvZTJvRG9jLnhtbFBLAQItABQABgAI&#10;AAAAIQAz0YuP3gAAAAYBAAAPAAAAAAAAAAAAAAAAADcEAABkcnMvZG93bnJldi54bWxQSwUGAAAA&#10;AAQABADzAAAAQgUAAAAA&#10;" strokecolor="windowText" strokeweight="2.25pt">
                <v:stroke joinstyle="miter"/>
                <w10:wrap anchorx="margin"/>
              </v:line>
            </w:pict>
          </mc:Fallback>
        </mc:AlternateContent>
      </w:r>
    </w:p>
    <w:p w14:paraId="0EB5658C" w14:textId="77777777" w:rsidR="00DB7B61" w:rsidRPr="00273614" w:rsidRDefault="00DB7B61" w:rsidP="00DB7B61">
      <w:pPr>
        <w:pStyle w:val="DefaultStyle"/>
        <w:spacing w:after="0" w:line="240" w:lineRule="auto"/>
        <w:ind w:left="1440" w:hanging="1440"/>
        <w:rPr>
          <w:rFonts w:ascii="Arial" w:hAnsi="Arial" w:cs="Arial"/>
          <w:i/>
          <w:iCs/>
          <w:lang w:val="mn-MN"/>
        </w:rPr>
      </w:pPr>
      <w:r w:rsidRPr="00273614">
        <w:rPr>
          <w:rFonts w:ascii="Arial" w:hAnsi="Arial" w:cs="Arial"/>
          <w:i/>
          <w:iCs/>
          <w:lang w:val="mn-MN"/>
        </w:rPr>
        <w:t xml:space="preserve">20 ... оны ... дугаар </w:t>
      </w:r>
      <w:r w:rsidRPr="00273614">
        <w:rPr>
          <w:rFonts w:ascii="Arial" w:hAnsi="Arial" w:cs="Arial"/>
          <w:i/>
          <w:iCs/>
          <w:lang w:val="mn-MN"/>
        </w:rPr>
        <w:tab/>
      </w:r>
      <w:r w:rsidRPr="00273614">
        <w:rPr>
          <w:rFonts w:ascii="Arial" w:hAnsi="Arial" w:cs="Arial"/>
          <w:i/>
          <w:iCs/>
          <w:lang w:val="mn-MN"/>
        </w:rPr>
        <w:tab/>
      </w:r>
      <w:r w:rsidRPr="00273614">
        <w:rPr>
          <w:rFonts w:ascii="Arial" w:hAnsi="Arial" w:cs="Arial"/>
          <w:i/>
          <w:iCs/>
          <w:lang w:val="mn-MN"/>
        </w:rPr>
        <w:tab/>
      </w:r>
      <w:r w:rsidRPr="00273614">
        <w:rPr>
          <w:rFonts w:ascii="Arial" w:hAnsi="Arial" w:cs="Arial"/>
          <w:i/>
          <w:iCs/>
          <w:lang w:val="mn-MN"/>
        </w:rPr>
        <w:tab/>
      </w:r>
      <w:r w:rsidRPr="00273614">
        <w:rPr>
          <w:rFonts w:ascii="Arial" w:hAnsi="Arial" w:cs="Arial"/>
          <w:i/>
          <w:iCs/>
          <w:lang w:val="mn-MN"/>
        </w:rPr>
        <w:tab/>
      </w:r>
      <w:r w:rsidRPr="00273614">
        <w:rPr>
          <w:rFonts w:ascii="Arial" w:hAnsi="Arial" w:cs="Arial"/>
          <w:i/>
          <w:iCs/>
          <w:lang w:val="mn-MN"/>
        </w:rPr>
        <w:tab/>
      </w:r>
      <w:r w:rsidRPr="00273614">
        <w:rPr>
          <w:rFonts w:ascii="Arial" w:hAnsi="Arial" w:cs="Arial"/>
          <w:i/>
          <w:iCs/>
          <w:lang w:val="mn-MN"/>
        </w:rPr>
        <w:tab/>
        <w:t xml:space="preserve">                 Улаанбаатар</w:t>
      </w:r>
    </w:p>
    <w:p w14:paraId="6005682D" w14:textId="77777777" w:rsidR="00DB7B61" w:rsidRPr="00273614" w:rsidRDefault="00DB7B61" w:rsidP="00DB7B61">
      <w:pPr>
        <w:pStyle w:val="DefaultStyle"/>
        <w:spacing w:after="0" w:line="240" w:lineRule="auto"/>
        <w:ind w:left="1440" w:hanging="1440"/>
        <w:rPr>
          <w:i/>
          <w:iCs/>
        </w:rPr>
      </w:pPr>
      <w:r w:rsidRPr="00273614">
        <w:rPr>
          <w:rFonts w:ascii="Arial" w:hAnsi="Arial" w:cs="Arial"/>
          <w:i/>
          <w:iCs/>
          <w:lang w:val="mn-MN"/>
        </w:rPr>
        <w:t>сарын ... өдөр</w:t>
      </w:r>
      <w:r w:rsidRPr="00273614">
        <w:rPr>
          <w:rFonts w:ascii="Arial" w:hAnsi="Arial" w:cs="Arial"/>
          <w:i/>
          <w:iCs/>
          <w:lang w:val="mn-MN"/>
        </w:rPr>
        <w:tab/>
        <w:t xml:space="preserve"> </w:t>
      </w:r>
      <w:r w:rsidRPr="00273614">
        <w:rPr>
          <w:rFonts w:ascii="Arial" w:hAnsi="Arial" w:cs="Arial"/>
          <w:i/>
          <w:iCs/>
          <w:lang w:val="mn-MN"/>
        </w:rPr>
        <w:tab/>
        <w:t xml:space="preserve">         </w:t>
      </w:r>
      <w:r w:rsidRPr="00273614">
        <w:rPr>
          <w:rFonts w:ascii="Arial" w:hAnsi="Arial" w:cs="Arial"/>
          <w:i/>
          <w:iCs/>
          <w:lang w:val="mn-MN"/>
        </w:rPr>
        <w:tab/>
      </w:r>
      <w:r w:rsidRPr="00273614">
        <w:rPr>
          <w:rFonts w:ascii="Arial" w:hAnsi="Arial" w:cs="Arial"/>
          <w:i/>
          <w:iCs/>
          <w:lang w:val="mn-MN"/>
        </w:rPr>
        <w:tab/>
        <w:t xml:space="preserve">             Дугаар ...</w:t>
      </w:r>
      <w:r w:rsidRPr="00273614">
        <w:rPr>
          <w:rFonts w:ascii="Arial" w:hAnsi="Arial" w:cs="Arial"/>
          <w:i/>
          <w:iCs/>
          <w:lang w:val="mn-MN"/>
        </w:rPr>
        <w:tab/>
      </w:r>
      <w:r w:rsidRPr="00273614">
        <w:rPr>
          <w:rFonts w:ascii="Arial" w:hAnsi="Arial" w:cs="Arial"/>
          <w:i/>
          <w:iCs/>
          <w:lang w:val="mn-MN"/>
        </w:rPr>
        <w:tab/>
      </w:r>
      <w:r w:rsidRPr="00273614">
        <w:rPr>
          <w:rFonts w:ascii="Arial" w:hAnsi="Arial" w:cs="Arial"/>
          <w:i/>
          <w:iCs/>
          <w:lang w:val="mn-MN"/>
        </w:rPr>
        <w:tab/>
      </w:r>
      <w:r w:rsidRPr="00273614">
        <w:rPr>
          <w:rFonts w:ascii="Arial" w:hAnsi="Arial" w:cs="Arial"/>
          <w:i/>
          <w:iCs/>
          <w:lang w:val="mn-MN"/>
        </w:rPr>
        <w:tab/>
        <w:t xml:space="preserve">  хот </w:t>
      </w:r>
    </w:p>
    <w:p w14:paraId="4A7A68A7" w14:textId="77777777" w:rsidR="00DB7B61" w:rsidRPr="00273614" w:rsidRDefault="00DB7B61" w:rsidP="00DB7B61">
      <w:pPr>
        <w:spacing w:after="0" w:line="240" w:lineRule="auto"/>
        <w:jc w:val="center"/>
        <w:rPr>
          <w:rFonts w:eastAsia="Times New Roman"/>
          <w:lang w:val="en-GB"/>
        </w:rPr>
      </w:pPr>
    </w:p>
    <w:p w14:paraId="550DB47F" w14:textId="77777777" w:rsidR="00DB7B61" w:rsidRPr="00273614" w:rsidRDefault="00DB7B61" w:rsidP="00DB7B61">
      <w:pPr>
        <w:pStyle w:val="DefaultStyle"/>
        <w:spacing w:after="0" w:line="240" w:lineRule="auto"/>
        <w:jc w:val="center"/>
        <w:rPr>
          <w:rFonts w:ascii="Arial" w:hAnsi="Arial" w:cs="Arial"/>
          <w:sz w:val="24"/>
          <w:szCs w:val="24"/>
          <w:lang w:val="mn-MN"/>
        </w:rPr>
      </w:pPr>
    </w:p>
    <w:p w14:paraId="09D24036" w14:textId="77777777" w:rsidR="00DB7B61" w:rsidRPr="00273614" w:rsidRDefault="00DB7B61" w:rsidP="00DB7B61">
      <w:pPr>
        <w:pStyle w:val="DefaultStyle"/>
        <w:spacing w:after="0" w:line="240" w:lineRule="auto"/>
        <w:jc w:val="center"/>
        <w:rPr>
          <w:rFonts w:ascii="Arial" w:hAnsi="Arial" w:cs="Arial"/>
          <w:sz w:val="24"/>
          <w:szCs w:val="24"/>
          <w:lang w:val="mn-MN"/>
        </w:rPr>
      </w:pPr>
      <w:r w:rsidRPr="00273614">
        <w:rPr>
          <w:rFonts w:ascii="Arial" w:hAnsi="Arial" w:cs="Arial"/>
          <w:sz w:val="24"/>
          <w:szCs w:val="24"/>
          <w:lang w:val="mn-MN"/>
        </w:rPr>
        <w:t>Журам батлах тухай</w:t>
      </w:r>
    </w:p>
    <w:p w14:paraId="61F60373" w14:textId="77777777" w:rsidR="00DB7B61" w:rsidRPr="00273614" w:rsidRDefault="00DB7B61" w:rsidP="00DB7B61">
      <w:pPr>
        <w:pStyle w:val="DefaultStyle"/>
        <w:spacing w:after="0" w:line="240" w:lineRule="auto"/>
        <w:rPr>
          <w:rFonts w:ascii="Arial" w:hAnsi="Arial" w:cs="Arial"/>
          <w:sz w:val="24"/>
          <w:szCs w:val="24"/>
          <w:lang w:val="mn-MN"/>
        </w:rPr>
      </w:pPr>
    </w:p>
    <w:p w14:paraId="35EF3695" w14:textId="77777777" w:rsidR="00DB7B61" w:rsidRPr="00273614" w:rsidRDefault="00DB7B61" w:rsidP="00DB7B61">
      <w:pPr>
        <w:pStyle w:val="DefaultStyle"/>
        <w:spacing w:after="0" w:line="240" w:lineRule="auto"/>
        <w:jc w:val="both"/>
        <w:rPr>
          <w:rFonts w:ascii="Arial" w:hAnsi="Arial" w:cs="Arial"/>
          <w:sz w:val="24"/>
          <w:szCs w:val="24"/>
          <w:lang w:val="mn-MN"/>
        </w:rPr>
      </w:pPr>
      <w:r w:rsidRPr="00273614">
        <w:rPr>
          <w:rFonts w:ascii="Arial" w:hAnsi="Arial" w:cs="Arial"/>
          <w:sz w:val="24"/>
          <w:szCs w:val="24"/>
          <w:lang w:val="mn-MN"/>
        </w:rPr>
        <w:tab/>
        <w:t xml:space="preserve">Монгол Улсын Засгийн газрын тухай хуулийн 24 дүгээр зүйлийн 2 дахь хэсэг, </w:t>
      </w:r>
      <w:bookmarkStart w:id="1" w:name="_Hlk114751162"/>
      <w:r w:rsidRPr="00273614">
        <w:rPr>
          <w:rFonts w:ascii="Arial" w:hAnsi="Arial" w:cs="Arial"/>
          <w:sz w:val="24"/>
          <w:szCs w:val="24"/>
          <w:lang w:val="mn-MN"/>
        </w:rPr>
        <w:t xml:space="preserve">Автотээврийн тухай хуулийн 6 дугаар зүйлийн 6.1.14 дэх заалтыг </w:t>
      </w:r>
      <w:bookmarkEnd w:id="1"/>
      <w:r w:rsidRPr="00273614">
        <w:rPr>
          <w:rFonts w:ascii="Arial" w:hAnsi="Arial" w:cs="Arial"/>
          <w:sz w:val="24"/>
          <w:szCs w:val="24"/>
          <w:lang w:val="mn-MN"/>
        </w:rPr>
        <w:t>тус тус үндэслэн ТУШААХ нь:</w:t>
      </w:r>
    </w:p>
    <w:p w14:paraId="350DC9DF" w14:textId="77777777" w:rsidR="00DB7B61" w:rsidRPr="00273614" w:rsidRDefault="00DB7B61" w:rsidP="00DB7B61">
      <w:pPr>
        <w:pStyle w:val="DefaultStyle"/>
        <w:numPr>
          <w:ilvl w:val="0"/>
          <w:numId w:val="7"/>
        </w:numPr>
        <w:tabs>
          <w:tab w:val="left" w:pos="990"/>
        </w:tabs>
        <w:spacing w:before="240" w:after="0" w:line="240" w:lineRule="auto"/>
        <w:ind w:left="0" w:firstLine="720"/>
        <w:jc w:val="both"/>
        <w:rPr>
          <w:rFonts w:ascii="Arial" w:eastAsia="Times New Roman" w:hAnsi="Arial" w:cs="Arial"/>
          <w:sz w:val="24"/>
          <w:szCs w:val="24"/>
          <w:lang w:val="mn-MN" w:eastAsia="mn-MN"/>
        </w:rPr>
      </w:pPr>
      <w:bookmarkStart w:id="2" w:name="_Hlk118704241"/>
      <w:r w:rsidRPr="00273614">
        <w:rPr>
          <w:rFonts w:ascii="Arial" w:hAnsi="Arial" w:cs="Arial"/>
          <w:sz w:val="24"/>
          <w:szCs w:val="24"/>
          <w:lang w:val="mn-MN"/>
        </w:rPr>
        <w:t>“</w:t>
      </w:r>
      <w:r w:rsidRPr="00273614">
        <w:rPr>
          <w:rFonts w:ascii="Arial" w:hAnsi="Arial" w:cs="Arial"/>
          <w:sz w:val="24"/>
          <w:szCs w:val="24"/>
          <w:shd w:val="clear" w:color="auto" w:fill="FFFFFF"/>
          <w:lang w:val="mn-MN"/>
        </w:rPr>
        <w:t>Автотээврийн салбарын мэргэжилтэй ажилтан бэлтгэх, давтан сургах, мэргэжил дээшлүүлэх, мэргэжлийн зэрэг олгох журам</w:t>
      </w:r>
      <w:r w:rsidRPr="00273614">
        <w:rPr>
          <w:rFonts w:ascii="Arial" w:eastAsia="Times New Roman" w:hAnsi="Arial" w:cs="Arial"/>
          <w:sz w:val="24"/>
          <w:szCs w:val="24"/>
          <w:lang w:val="mn-MN" w:eastAsia="mn-MN"/>
        </w:rPr>
        <w:t xml:space="preserve">”-ыг </w:t>
      </w:r>
      <w:bookmarkEnd w:id="2"/>
      <w:r w:rsidRPr="00273614">
        <w:rPr>
          <w:rFonts w:ascii="Arial" w:hAnsi="Arial" w:cs="Arial"/>
          <w:sz w:val="24"/>
          <w:szCs w:val="24"/>
          <w:lang w:val="mn-MN"/>
        </w:rPr>
        <w:t>хавсралтаар баталсугай.</w:t>
      </w:r>
    </w:p>
    <w:p w14:paraId="6D063E62" w14:textId="006D1286" w:rsidR="00DB7B61" w:rsidRPr="00273614" w:rsidRDefault="00DB7B61" w:rsidP="00DB7B61">
      <w:pPr>
        <w:pStyle w:val="DefaultStyle"/>
        <w:numPr>
          <w:ilvl w:val="0"/>
          <w:numId w:val="7"/>
        </w:numPr>
        <w:tabs>
          <w:tab w:val="left" w:pos="990"/>
        </w:tabs>
        <w:spacing w:before="240" w:after="0" w:line="240" w:lineRule="auto"/>
        <w:ind w:left="0" w:firstLine="720"/>
        <w:jc w:val="both"/>
        <w:rPr>
          <w:rFonts w:ascii="Arial" w:eastAsia="Times New Roman" w:hAnsi="Arial" w:cs="Arial"/>
          <w:sz w:val="24"/>
          <w:szCs w:val="24"/>
          <w:lang w:val="mn-MN" w:eastAsia="mn-MN"/>
        </w:rPr>
      </w:pPr>
      <w:r w:rsidRPr="00273614">
        <w:rPr>
          <w:rFonts w:ascii="Arial" w:hAnsi="Arial" w:cs="Arial"/>
          <w:sz w:val="24"/>
          <w:szCs w:val="24"/>
          <w:lang w:val="mn-MN"/>
        </w:rPr>
        <w:t xml:space="preserve">Энэхүү журмын хэрэгжилтэд хяналт тавьж ажиллахыг Зам, тээврийн яамны Автотээврийн бодлого, зохицуулалтын газар </w:t>
      </w:r>
      <w:r w:rsidRPr="00273614">
        <w:rPr>
          <w:rFonts w:ascii="Arial" w:hAnsi="Arial" w:cs="Arial"/>
          <w:sz w:val="24"/>
          <w:szCs w:val="24"/>
        </w:rPr>
        <w:t>/</w:t>
      </w:r>
      <w:r w:rsidRPr="00273614">
        <w:rPr>
          <w:rFonts w:ascii="Arial" w:hAnsi="Arial" w:cs="Arial"/>
          <w:sz w:val="24"/>
          <w:szCs w:val="24"/>
          <w:lang w:val="mn-MN"/>
        </w:rPr>
        <w:t>Э.Мөнхнасан</w:t>
      </w:r>
      <w:r w:rsidRPr="00273614">
        <w:rPr>
          <w:rFonts w:ascii="Arial" w:hAnsi="Arial" w:cs="Arial"/>
          <w:sz w:val="24"/>
          <w:szCs w:val="24"/>
        </w:rPr>
        <w:t>/</w:t>
      </w:r>
      <w:r w:rsidRPr="00273614">
        <w:rPr>
          <w:rFonts w:ascii="Arial" w:hAnsi="Arial" w:cs="Arial"/>
          <w:sz w:val="24"/>
          <w:szCs w:val="24"/>
          <w:lang w:val="mn-MN"/>
        </w:rPr>
        <w:t>, Боловсрол</w:t>
      </w:r>
      <w:r w:rsidR="001E1E9B" w:rsidRPr="00273614">
        <w:rPr>
          <w:rFonts w:ascii="Arial" w:hAnsi="Arial" w:cs="Arial"/>
          <w:sz w:val="24"/>
          <w:szCs w:val="24"/>
          <w:lang w:val="mn-MN"/>
        </w:rPr>
        <w:t>ын</w:t>
      </w:r>
      <w:r w:rsidRPr="00273614">
        <w:rPr>
          <w:rFonts w:ascii="Arial" w:hAnsi="Arial" w:cs="Arial"/>
          <w:sz w:val="24"/>
          <w:szCs w:val="24"/>
          <w:lang w:val="mn-MN"/>
        </w:rPr>
        <w:t xml:space="preserve"> яамны </w:t>
      </w:r>
      <w:r w:rsidR="007A39F1" w:rsidRPr="00273614">
        <w:rPr>
          <w:rFonts w:ascii="Arial" w:hAnsi="Arial" w:cs="Arial"/>
          <w:sz w:val="24"/>
          <w:szCs w:val="24"/>
          <w:lang w:val="mn-MN"/>
        </w:rPr>
        <w:t xml:space="preserve">........................................................... </w:t>
      </w:r>
      <w:r w:rsidRPr="00273614">
        <w:rPr>
          <w:rFonts w:ascii="Arial" w:hAnsi="Arial" w:cs="Arial"/>
          <w:sz w:val="24"/>
          <w:szCs w:val="24"/>
          <w:lang w:val="mn-MN"/>
        </w:rPr>
        <w:t>/</w:t>
      </w:r>
      <w:r w:rsidR="001E1E9B" w:rsidRPr="00273614">
        <w:rPr>
          <w:rFonts w:ascii="Arial" w:hAnsi="Arial" w:cs="Arial"/>
          <w:sz w:val="24"/>
          <w:szCs w:val="24"/>
          <w:lang w:val="mn-MN"/>
        </w:rPr>
        <w:t>.........................................................</w:t>
      </w:r>
      <w:r w:rsidRPr="00273614">
        <w:rPr>
          <w:rFonts w:ascii="Arial" w:hAnsi="Arial" w:cs="Arial"/>
          <w:sz w:val="24"/>
          <w:szCs w:val="24"/>
          <w:lang w:val="mn-MN"/>
        </w:rPr>
        <w:t xml:space="preserve">/-т тус тус даалгасугай. </w:t>
      </w:r>
    </w:p>
    <w:p w14:paraId="239435A8" w14:textId="77777777" w:rsidR="00DB7B61" w:rsidRPr="00273614" w:rsidRDefault="00DB7B61" w:rsidP="00DB7B61">
      <w:pPr>
        <w:pStyle w:val="DefaultStyle"/>
        <w:spacing w:before="240" w:after="0" w:line="240" w:lineRule="auto"/>
        <w:ind w:firstLine="720"/>
        <w:jc w:val="both"/>
        <w:rPr>
          <w:rFonts w:ascii="Arial" w:hAnsi="Arial" w:cs="Arial"/>
          <w:sz w:val="24"/>
          <w:szCs w:val="24"/>
          <w:lang w:val="mn-MN"/>
        </w:rPr>
      </w:pPr>
    </w:p>
    <w:p w14:paraId="07DB31D8" w14:textId="77777777" w:rsidR="00DB7B61" w:rsidRPr="00273614" w:rsidRDefault="00DB7B61" w:rsidP="00DB7B61">
      <w:pPr>
        <w:pStyle w:val="DefaultStyle"/>
        <w:spacing w:before="120" w:after="0" w:line="240" w:lineRule="auto"/>
        <w:ind w:firstLine="720"/>
        <w:jc w:val="both"/>
        <w:rPr>
          <w:rFonts w:ascii="Arial" w:hAnsi="Arial" w:cs="Arial"/>
          <w:sz w:val="24"/>
          <w:szCs w:val="24"/>
          <w:lang w:val="mn-MN"/>
        </w:rPr>
      </w:pPr>
    </w:p>
    <w:p w14:paraId="7F13EDB4" w14:textId="389D621B" w:rsidR="00DB7B61" w:rsidRPr="00273614" w:rsidRDefault="00DB7B61" w:rsidP="00DB7B61">
      <w:pPr>
        <w:pStyle w:val="DefaultStyle"/>
        <w:spacing w:before="120" w:after="0" w:line="240" w:lineRule="auto"/>
        <w:ind w:firstLine="720"/>
        <w:jc w:val="both"/>
        <w:rPr>
          <w:rFonts w:ascii="Arial" w:hAnsi="Arial" w:cs="Arial"/>
          <w:sz w:val="24"/>
          <w:szCs w:val="24"/>
          <w:lang w:val="mn-MN"/>
        </w:rPr>
      </w:pPr>
    </w:p>
    <w:p w14:paraId="08C9851F" w14:textId="3604AB89" w:rsidR="00DA37D1" w:rsidRPr="00273614" w:rsidRDefault="00DA37D1" w:rsidP="00DB7B61">
      <w:pPr>
        <w:pStyle w:val="DefaultStyle"/>
        <w:spacing w:before="120" w:after="0" w:line="240" w:lineRule="auto"/>
        <w:ind w:firstLine="720"/>
        <w:jc w:val="both"/>
        <w:rPr>
          <w:rFonts w:ascii="Arial" w:hAnsi="Arial" w:cs="Arial"/>
          <w:sz w:val="24"/>
          <w:szCs w:val="24"/>
          <w:lang w:val="mn-MN"/>
        </w:rPr>
      </w:pPr>
    </w:p>
    <w:p w14:paraId="6C35863A" w14:textId="77777777" w:rsidR="00DA37D1" w:rsidRPr="00273614" w:rsidRDefault="00DA37D1" w:rsidP="00DB7B61">
      <w:pPr>
        <w:pStyle w:val="DefaultStyle"/>
        <w:spacing w:before="120" w:after="0" w:line="240" w:lineRule="auto"/>
        <w:ind w:firstLine="720"/>
        <w:jc w:val="both"/>
        <w:rPr>
          <w:rFonts w:ascii="Arial" w:hAnsi="Arial" w:cs="Arial"/>
          <w:sz w:val="24"/>
          <w:szCs w:val="24"/>
          <w:lang w:val="mn-MN"/>
        </w:rPr>
      </w:pPr>
    </w:p>
    <w:p w14:paraId="3A93021C" w14:textId="77777777" w:rsidR="00DB7B61" w:rsidRPr="00273614" w:rsidRDefault="00DB7B61" w:rsidP="00DB7B61">
      <w:pPr>
        <w:pStyle w:val="DefaultStyle"/>
        <w:spacing w:before="120" w:after="0" w:line="240" w:lineRule="auto"/>
        <w:ind w:firstLine="720"/>
        <w:jc w:val="both"/>
        <w:rPr>
          <w:rFonts w:ascii="Arial" w:hAnsi="Arial" w:cs="Arial"/>
          <w:sz w:val="24"/>
          <w:szCs w:val="24"/>
          <w:lang w:val="mn-MN"/>
        </w:rPr>
      </w:pPr>
    </w:p>
    <w:p w14:paraId="34C4BF6B" w14:textId="77777777" w:rsidR="00DB7B61" w:rsidRPr="00273614" w:rsidRDefault="00DB7B61" w:rsidP="00DB7B61">
      <w:pPr>
        <w:pStyle w:val="DefaultStyle"/>
        <w:spacing w:before="120" w:after="0" w:line="240" w:lineRule="auto"/>
        <w:ind w:firstLine="720"/>
        <w:jc w:val="both"/>
        <w:rPr>
          <w:rFonts w:ascii="Arial" w:hAnsi="Arial" w:cs="Arial"/>
          <w:sz w:val="24"/>
          <w:szCs w:val="24"/>
          <w:lang w:val="mn-MN"/>
        </w:rPr>
      </w:pPr>
    </w:p>
    <w:tbl>
      <w:tblPr>
        <w:tblStyle w:val="TableGrid"/>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709"/>
        <w:gridCol w:w="4111"/>
      </w:tblGrid>
      <w:tr w:rsidR="00DB7B61" w:rsidRPr="00273614" w14:paraId="4C932F9B" w14:textId="77777777" w:rsidTr="001E1E9B">
        <w:tc>
          <w:tcPr>
            <w:tcW w:w="3685" w:type="dxa"/>
          </w:tcPr>
          <w:p w14:paraId="7AF03E24" w14:textId="606AA8F7" w:rsidR="00DB7B61" w:rsidRPr="00273614" w:rsidRDefault="00DB7B61" w:rsidP="001E1E9B">
            <w:pPr>
              <w:spacing w:after="0" w:line="240" w:lineRule="auto"/>
              <w:rPr>
                <w:caps/>
                <w:lang w:val="mn-MN"/>
              </w:rPr>
            </w:pPr>
            <w:r w:rsidRPr="00273614">
              <w:rPr>
                <w:caps/>
                <w:lang w:val="mn-MN"/>
              </w:rPr>
              <w:t xml:space="preserve">Зам, тээврийн сайд </w:t>
            </w:r>
          </w:p>
          <w:p w14:paraId="6D8CD5D9" w14:textId="77777777" w:rsidR="00DB7B61" w:rsidRPr="00273614" w:rsidRDefault="00DB7B61" w:rsidP="001E1E9B">
            <w:pPr>
              <w:spacing w:after="0" w:line="240" w:lineRule="auto"/>
              <w:rPr>
                <w:caps/>
                <w:lang w:val="mn-MN"/>
              </w:rPr>
            </w:pPr>
          </w:p>
          <w:p w14:paraId="4EF4DFE4" w14:textId="32B9848A" w:rsidR="00DB7B61" w:rsidRPr="00273614" w:rsidRDefault="00DB7B61" w:rsidP="001E1E9B">
            <w:pPr>
              <w:spacing w:after="0" w:line="240" w:lineRule="auto"/>
              <w:rPr>
                <w:caps/>
                <w:lang w:val="mn-MN"/>
              </w:rPr>
            </w:pPr>
          </w:p>
          <w:p w14:paraId="121E7109" w14:textId="77777777" w:rsidR="001E1E9B" w:rsidRPr="00273614" w:rsidRDefault="001E1E9B" w:rsidP="001E1E9B">
            <w:pPr>
              <w:spacing w:after="0" w:line="240" w:lineRule="auto"/>
              <w:rPr>
                <w:caps/>
                <w:lang w:val="mn-MN"/>
              </w:rPr>
            </w:pPr>
          </w:p>
          <w:p w14:paraId="722F8D54" w14:textId="77777777" w:rsidR="001E1E9B" w:rsidRPr="00273614" w:rsidRDefault="001E1E9B" w:rsidP="001E1E9B">
            <w:pPr>
              <w:spacing w:after="0" w:line="240" w:lineRule="auto"/>
              <w:rPr>
                <w:caps/>
                <w:lang w:val="mn-MN"/>
              </w:rPr>
            </w:pPr>
          </w:p>
          <w:p w14:paraId="233E03A0" w14:textId="68A756A8" w:rsidR="00DB7B61" w:rsidRPr="00273614" w:rsidRDefault="00DB7B61" w:rsidP="001E1E9B">
            <w:pPr>
              <w:spacing w:after="0" w:line="240" w:lineRule="auto"/>
              <w:jc w:val="right"/>
              <w:rPr>
                <w:caps/>
                <w:lang w:val="mn-MN"/>
              </w:rPr>
            </w:pPr>
            <w:r w:rsidRPr="00273614">
              <w:rPr>
                <w:caps/>
                <w:lang w:val="mn-MN"/>
              </w:rPr>
              <w:t xml:space="preserve">                      </w:t>
            </w:r>
            <w:r w:rsidR="001E1E9B" w:rsidRPr="00273614">
              <w:rPr>
                <w:caps/>
                <w:lang w:val="mn-MN"/>
              </w:rPr>
              <w:t>Б.Дэлгэрсайхан</w:t>
            </w:r>
          </w:p>
        </w:tc>
        <w:tc>
          <w:tcPr>
            <w:tcW w:w="709" w:type="dxa"/>
          </w:tcPr>
          <w:p w14:paraId="1D1DC3C7" w14:textId="77777777" w:rsidR="00DB7B61" w:rsidRPr="00273614" w:rsidRDefault="00DB7B61" w:rsidP="001E1E9B">
            <w:pPr>
              <w:spacing w:after="0" w:line="240" w:lineRule="auto"/>
              <w:rPr>
                <w:caps/>
              </w:rPr>
            </w:pPr>
          </w:p>
        </w:tc>
        <w:tc>
          <w:tcPr>
            <w:tcW w:w="4111" w:type="dxa"/>
          </w:tcPr>
          <w:p w14:paraId="19EC7B0B" w14:textId="1178B4D2" w:rsidR="00DB7B61" w:rsidRPr="00273614" w:rsidRDefault="00DB7B61" w:rsidP="001E1E9B">
            <w:pPr>
              <w:spacing w:after="0" w:line="240" w:lineRule="auto"/>
              <w:rPr>
                <w:caps/>
                <w:lang w:val="mn-MN"/>
              </w:rPr>
            </w:pPr>
            <w:r w:rsidRPr="00273614">
              <w:rPr>
                <w:caps/>
                <w:lang w:val="mn-MN"/>
              </w:rPr>
              <w:t>Боловсролы</w:t>
            </w:r>
            <w:r w:rsidR="001E1E9B" w:rsidRPr="00273614">
              <w:rPr>
                <w:caps/>
                <w:lang w:val="mn-MN"/>
              </w:rPr>
              <w:t xml:space="preserve">н </w:t>
            </w:r>
            <w:r w:rsidRPr="00273614">
              <w:rPr>
                <w:caps/>
                <w:lang w:val="mn-MN"/>
              </w:rPr>
              <w:t>сайд</w:t>
            </w:r>
          </w:p>
          <w:p w14:paraId="20390EFE" w14:textId="77777777" w:rsidR="00DB7B61" w:rsidRPr="00273614" w:rsidRDefault="00DB7B61" w:rsidP="001E1E9B">
            <w:pPr>
              <w:spacing w:after="0" w:line="240" w:lineRule="auto"/>
              <w:rPr>
                <w:caps/>
                <w:lang w:val="mn-MN"/>
              </w:rPr>
            </w:pPr>
          </w:p>
          <w:p w14:paraId="4800F061" w14:textId="77777777" w:rsidR="00DB7B61" w:rsidRPr="00273614" w:rsidRDefault="00DB7B61" w:rsidP="001E1E9B">
            <w:pPr>
              <w:spacing w:after="0" w:line="240" w:lineRule="auto"/>
              <w:rPr>
                <w:caps/>
                <w:lang w:val="mn-MN"/>
              </w:rPr>
            </w:pPr>
          </w:p>
          <w:p w14:paraId="32DF11C5" w14:textId="34E32403" w:rsidR="001E1E9B" w:rsidRPr="00273614" w:rsidRDefault="00DB7B61" w:rsidP="001E1E9B">
            <w:pPr>
              <w:spacing w:after="0" w:line="240" w:lineRule="auto"/>
              <w:rPr>
                <w:caps/>
                <w:lang w:val="mn-MN"/>
              </w:rPr>
            </w:pPr>
            <w:r w:rsidRPr="00273614">
              <w:rPr>
                <w:caps/>
                <w:lang w:val="mn-MN"/>
              </w:rPr>
              <w:t xml:space="preserve">                   </w:t>
            </w:r>
          </w:p>
          <w:p w14:paraId="08E95458" w14:textId="77777777" w:rsidR="001E1E9B" w:rsidRPr="00273614" w:rsidRDefault="001E1E9B" w:rsidP="001E1E9B">
            <w:pPr>
              <w:spacing w:after="0" w:line="240" w:lineRule="auto"/>
              <w:rPr>
                <w:caps/>
                <w:lang w:val="mn-MN"/>
              </w:rPr>
            </w:pPr>
          </w:p>
          <w:p w14:paraId="50AE287D" w14:textId="254DC082" w:rsidR="001E1E9B" w:rsidRPr="00273614" w:rsidRDefault="00DB7B61" w:rsidP="001E1E9B">
            <w:pPr>
              <w:spacing w:after="0" w:line="240" w:lineRule="auto"/>
              <w:rPr>
                <w:caps/>
                <w:lang w:val="mn-MN"/>
              </w:rPr>
            </w:pPr>
            <w:r w:rsidRPr="00273614">
              <w:rPr>
                <w:caps/>
                <w:lang w:val="mn-MN"/>
              </w:rPr>
              <w:t xml:space="preserve">  </w:t>
            </w:r>
          </w:p>
          <w:p w14:paraId="6712855D" w14:textId="4ADE63F9" w:rsidR="001E1E9B" w:rsidRPr="00273614" w:rsidRDefault="001E1E9B" w:rsidP="001E1E9B">
            <w:pPr>
              <w:spacing w:after="0" w:line="240" w:lineRule="auto"/>
              <w:jc w:val="right"/>
              <w:rPr>
                <w:caps/>
                <w:lang w:val="mn-MN"/>
              </w:rPr>
            </w:pPr>
            <w:r w:rsidRPr="00273614">
              <w:rPr>
                <w:caps/>
                <w:lang w:val="mn-MN"/>
              </w:rPr>
              <w:t>Б.Наранбаяр</w:t>
            </w:r>
          </w:p>
        </w:tc>
      </w:tr>
    </w:tbl>
    <w:p w14:paraId="45961996" w14:textId="77777777" w:rsidR="00DB7B61" w:rsidRPr="00273614" w:rsidRDefault="00DB7B61" w:rsidP="00DB7B61"/>
    <w:p w14:paraId="2A6065E3" w14:textId="77777777" w:rsidR="00DB7B61" w:rsidRPr="00273614" w:rsidRDefault="00DB7B61" w:rsidP="00DB7B61"/>
    <w:p w14:paraId="4F317980" w14:textId="77777777" w:rsidR="00DB7B61" w:rsidRPr="00273614" w:rsidRDefault="00DB7B61" w:rsidP="00DB7B61"/>
    <w:p w14:paraId="380EFAA4" w14:textId="4E1B9805" w:rsidR="00DB7B61" w:rsidRPr="00273614" w:rsidRDefault="00DB7B61" w:rsidP="00DB7B61">
      <w:pPr>
        <w:spacing w:after="0" w:line="240" w:lineRule="auto"/>
        <w:jc w:val="right"/>
        <w:rPr>
          <w:i/>
          <w:szCs w:val="22"/>
          <w:lang w:val="mn-MN"/>
        </w:rPr>
      </w:pPr>
      <w:r w:rsidRPr="00273614">
        <w:rPr>
          <w:i/>
          <w:szCs w:val="22"/>
          <w:lang w:val="mn-MN"/>
        </w:rPr>
        <w:br w:type="page"/>
      </w:r>
      <w:r w:rsidRPr="00273614">
        <w:rPr>
          <w:i/>
          <w:szCs w:val="22"/>
          <w:lang w:val="mn-MN"/>
        </w:rPr>
        <w:lastRenderedPageBreak/>
        <w:t xml:space="preserve">Зам, тээврийн сайд, </w:t>
      </w:r>
    </w:p>
    <w:p w14:paraId="31B248EF" w14:textId="7C75274C" w:rsidR="00DB7B61" w:rsidRPr="00273614" w:rsidRDefault="00DB7B61" w:rsidP="00DB7B61">
      <w:pPr>
        <w:spacing w:after="0" w:line="240" w:lineRule="auto"/>
        <w:jc w:val="right"/>
        <w:rPr>
          <w:i/>
          <w:lang w:val="mn-MN"/>
        </w:rPr>
      </w:pPr>
      <w:r w:rsidRPr="00273614">
        <w:rPr>
          <w:i/>
          <w:szCs w:val="22"/>
          <w:lang w:val="mn-MN"/>
        </w:rPr>
        <w:t>Боловсрол</w:t>
      </w:r>
      <w:r w:rsidR="00B375AD" w:rsidRPr="00273614">
        <w:rPr>
          <w:i/>
          <w:szCs w:val="22"/>
          <w:lang w:val="mn-MN"/>
        </w:rPr>
        <w:t>ын</w:t>
      </w:r>
      <w:r w:rsidRPr="00273614">
        <w:rPr>
          <w:i/>
          <w:lang w:val="mn-MN"/>
        </w:rPr>
        <w:t xml:space="preserve"> сайдын </w:t>
      </w:r>
    </w:p>
    <w:p w14:paraId="1FA4CD1F" w14:textId="77777777" w:rsidR="00DB7B61" w:rsidRPr="00273614" w:rsidRDefault="00DB7B61" w:rsidP="00DB7B61">
      <w:pPr>
        <w:spacing w:after="0" w:line="240" w:lineRule="auto"/>
        <w:jc w:val="right"/>
        <w:rPr>
          <w:i/>
          <w:lang w:val="mn-MN"/>
        </w:rPr>
      </w:pPr>
      <w:r w:rsidRPr="00273614">
        <w:rPr>
          <w:i/>
          <w:lang w:val="mn-MN"/>
        </w:rPr>
        <w:t>20... оны ... дугаар</w:t>
      </w:r>
      <w:r w:rsidRPr="00273614">
        <w:rPr>
          <w:i/>
        </w:rPr>
        <w:t xml:space="preserve"> </w:t>
      </w:r>
      <w:r w:rsidRPr="00273614">
        <w:rPr>
          <w:i/>
          <w:lang w:val="mn-MN"/>
        </w:rPr>
        <w:t xml:space="preserve">сарын ... -ны </w:t>
      </w:r>
    </w:p>
    <w:p w14:paraId="5A25BD55" w14:textId="52CC7330" w:rsidR="00E13CA9" w:rsidRPr="00273614" w:rsidRDefault="00DB7B61" w:rsidP="00DB7B61">
      <w:pPr>
        <w:spacing w:after="0" w:line="240" w:lineRule="auto"/>
        <w:jc w:val="center"/>
        <w:rPr>
          <w:i/>
        </w:rPr>
      </w:pPr>
      <w:r w:rsidRPr="00273614">
        <w:rPr>
          <w:i/>
          <w:lang w:val="mn-MN"/>
        </w:rPr>
        <w:t xml:space="preserve">                                                                        </w:t>
      </w:r>
      <w:r w:rsidR="00E13CA9" w:rsidRPr="00273614">
        <w:rPr>
          <w:i/>
          <w:lang w:val="mn-MN"/>
        </w:rPr>
        <w:t xml:space="preserve">           </w:t>
      </w:r>
      <w:r w:rsidRPr="00273614">
        <w:rPr>
          <w:i/>
          <w:lang w:val="mn-MN"/>
        </w:rPr>
        <w:t xml:space="preserve"> </w:t>
      </w:r>
      <w:r w:rsidR="00E13CA9" w:rsidRPr="00273614">
        <w:rPr>
          <w:i/>
          <w:lang w:val="mn-MN"/>
        </w:rPr>
        <w:t>ө</w:t>
      </w:r>
      <w:r w:rsidRPr="00273614">
        <w:rPr>
          <w:i/>
          <w:lang w:val="mn-MN"/>
        </w:rPr>
        <w:t>дрийн</w:t>
      </w:r>
      <w:r w:rsidR="00E13CA9" w:rsidRPr="00273614">
        <w:rPr>
          <w:i/>
        </w:rPr>
        <w:t xml:space="preserve">  </w:t>
      </w:r>
      <w:r w:rsidRPr="00273614">
        <w:rPr>
          <w:i/>
          <w:lang w:val="mn-MN"/>
        </w:rPr>
        <w:t xml:space="preserve"> </w:t>
      </w:r>
      <w:r w:rsidR="00E13CA9" w:rsidRPr="00273614">
        <w:rPr>
          <w:i/>
          <w:lang w:val="mn-MN"/>
        </w:rPr>
        <w:t xml:space="preserve">       </w:t>
      </w:r>
      <w:r w:rsidR="00E13CA9" w:rsidRPr="00273614">
        <w:rPr>
          <w:i/>
        </w:rPr>
        <w:t xml:space="preserve"> </w:t>
      </w:r>
      <w:r w:rsidRPr="00273614">
        <w:rPr>
          <w:i/>
          <w:lang w:val="mn-MN"/>
        </w:rPr>
        <w:t xml:space="preserve">... </w:t>
      </w:r>
      <w:r w:rsidR="00E13CA9" w:rsidRPr="00273614">
        <w:rPr>
          <w:i/>
        </w:rPr>
        <w:t>/ …</w:t>
      </w:r>
      <w:r w:rsidR="00E13CA9" w:rsidRPr="00273614">
        <w:rPr>
          <w:i/>
          <w:lang w:val="mn-MN"/>
        </w:rPr>
        <w:t xml:space="preserve">     </w:t>
      </w:r>
      <w:r w:rsidR="00E13CA9" w:rsidRPr="00273614">
        <w:rPr>
          <w:i/>
        </w:rPr>
        <w:t xml:space="preserve">  </w:t>
      </w:r>
      <w:r w:rsidR="00E13CA9" w:rsidRPr="00273614">
        <w:rPr>
          <w:i/>
          <w:lang w:val="mn-MN"/>
        </w:rPr>
        <w:t xml:space="preserve"> </w:t>
      </w:r>
      <w:r w:rsidRPr="00273614">
        <w:rPr>
          <w:i/>
          <w:lang w:val="mn-MN"/>
        </w:rPr>
        <w:t>дугаар</w:t>
      </w:r>
      <w:r w:rsidRPr="00273614">
        <w:rPr>
          <w:i/>
        </w:rPr>
        <w:t xml:space="preserve"> </w:t>
      </w:r>
    </w:p>
    <w:p w14:paraId="7C40DA70" w14:textId="3E9D6F4E" w:rsidR="00DB7B61" w:rsidRPr="00273614" w:rsidRDefault="00DB7B61" w:rsidP="00E13CA9">
      <w:pPr>
        <w:spacing w:after="0" w:line="240" w:lineRule="auto"/>
        <w:jc w:val="right"/>
        <w:rPr>
          <w:i/>
          <w:lang w:val="mn-MN"/>
        </w:rPr>
      </w:pPr>
      <w:r w:rsidRPr="00273614">
        <w:rPr>
          <w:i/>
          <w:lang w:val="mn-MN"/>
        </w:rPr>
        <w:t>хамтарсан</w:t>
      </w:r>
      <w:r w:rsidR="00E13CA9" w:rsidRPr="00273614">
        <w:rPr>
          <w:i/>
          <w:lang w:val="mn-MN"/>
        </w:rPr>
        <w:t xml:space="preserve"> </w:t>
      </w:r>
      <w:r w:rsidRPr="00273614">
        <w:rPr>
          <w:i/>
          <w:lang w:val="mn-MN"/>
        </w:rPr>
        <w:t>тушаалын хавсралт</w:t>
      </w:r>
    </w:p>
    <w:p w14:paraId="5F08F9EA" w14:textId="77777777" w:rsidR="00DB7B61" w:rsidRPr="00273614" w:rsidRDefault="00DB7B61" w:rsidP="00DB7B61">
      <w:pPr>
        <w:spacing w:after="0" w:line="240" w:lineRule="auto"/>
        <w:rPr>
          <w:b/>
          <w:bCs/>
        </w:rPr>
      </w:pPr>
    </w:p>
    <w:p w14:paraId="76687054" w14:textId="77777777" w:rsidR="00DB7B61" w:rsidRPr="00273614" w:rsidRDefault="00DB7B61" w:rsidP="00DB7B61">
      <w:pPr>
        <w:spacing w:after="0" w:line="240" w:lineRule="auto"/>
        <w:jc w:val="center"/>
        <w:rPr>
          <w:caps/>
          <w:shd w:val="clear" w:color="auto" w:fill="FFFFFF"/>
          <w:lang w:val="mn-MN"/>
        </w:rPr>
      </w:pPr>
      <w:r w:rsidRPr="00273614">
        <w:rPr>
          <w:caps/>
          <w:shd w:val="clear" w:color="auto" w:fill="FFFFFF"/>
          <w:lang w:val="mn-MN"/>
        </w:rPr>
        <w:t xml:space="preserve">Автотээврийн салбарын мэргэжилтэй ажилтан </w:t>
      </w:r>
    </w:p>
    <w:p w14:paraId="1FAA3D0E" w14:textId="77777777" w:rsidR="00DB7B61" w:rsidRPr="00273614" w:rsidRDefault="00DB7B61" w:rsidP="00DB7B61">
      <w:pPr>
        <w:spacing w:after="0" w:line="240" w:lineRule="auto"/>
        <w:jc w:val="center"/>
        <w:rPr>
          <w:caps/>
          <w:shd w:val="clear" w:color="auto" w:fill="FFFFFF"/>
          <w:lang w:val="mn-MN"/>
        </w:rPr>
      </w:pPr>
      <w:r w:rsidRPr="00273614">
        <w:rPr>
          <w:caps/>
          <w:shd w:val="clear" w:color="auto" w:fill="FFFFFF"/>
          <w:lang w:val="mn-MN"/>
        </w:rPr>
        <w:t xml:space="preserve">бэлтгэх, давтан сургах, мэргэжил дээшлүүлэх, мэргэжлийн </w:t>
      </w:r>
    </w:p>
    <w:p w14:paraId="60F50359" w14:textId="77777777" w:rsidR="00DB7B61" w:rsidRPr="00273614" w:rsidRDefault="00DB7B61" w:rsidP="00DB7B61">
      <w:pPr>
        <w:spacing w:after="0" w:line="240" w:lineRule="auto"/>
        <w:jc w:val="center"/>
        <w:rPr>
          <w:rFonts w:eastAsia="Times New Roman"/>
          <w:b/>
          <w:bCs/>
          <w:caps/>
          <w:lang w:val="mn-MN" w:eastAsia="mn-MN"/>
        </w:rPr>
      </w:pPr>
      <w:r w:rsidRPr="00273614">
        <w:rPr>
          <w:caps/>
          <w:shd w:val="clear" w:color="auto" w:fill="FFFFFF"/>
          <w:lang w:val="mn-MN"/>
        </w:rPr>
        <w:t>зэрэг олгох журам</w:t>
      </w:r>
      <w:r w:rsidRPr="00273614">
        <w:rPr>
          <w:rFonts w:eastAsia="Times New Roman"/>
          <w:b/>
          <w:bCs/>
          <w:caps/>
          <w:lang w:val="mn-MN" w:eastAsia="mn-MN"/>
        </w:rPr>
        <w:t xml:space="preserve"> </w:t>
      </w:r>
    </w:p>
    <w:p w14:paraId="328E4F31" w14:textId="77777777" w:rsidR="00DB7B61" w:rsidRPr="00273614" w:rsidRDefault="00DB7B61" w:rsidP="00DB7B61">
      <w:pPr>
        <w:spacing w:before="240" w:after="240" w:line="240" w:lineRule="auto"/>
        <w:jc w:val="center"/>
        <w:rPr>
          <w:b/>
          <w:bCs/>
          <w:lang w:val="mn-MN"/>
        </w:rPr>
      </w:pPr>
      <w:r w:rsidRPr="00273614">
        <w:rPr>
          <w:b/>
          <w:bCs/>
          <w:lang w:val="mn-MN"/>
        </w:rPr>
        <w:t>Нэг. Нийтлэг үндэслэл</w:t>
      </w:r>
    </w:p>
    <w:p w14:paraId="38F5EEF2" w14:textId="1D2B212B" w:rsidR="00B375AD" w:rsidRPr="00273614" w:rsidRDefault="008F4F75" w:rsidP="000B4D3E">
      <w:pPr>
        <w:numPr>
          <w:ilvl w:val="1"/>
          <w:numId w:val="1"/>
        </w:numPr>
        <w:tabs>
          <w:tab w:val="left" w:pos="1170"/>
        </w:tabs>
        <w:spacing w:before="120" w:after="0" w:line="240" w:lineRule="auto"/>
        <w:ind w:left="0" w:firstLine="720"/>
        <w:jc w:val="both"/>
        <w:rPr>
          <w:lang w:val="mn-MN"/>
        </w:rPr>
      </w:pPr>
      <w:r w:rsidRPr="00273614">
        <w:rPr>
          <w:lang w:val="mn-MN"/>
        </w:rPr>
        <w:t xml:space="preserve">Энэхүү журмаар </w:t>
      </w:r>
      <w:r w:rsidR="00B375AD" w:rsidRPr="00273614">
        <w:rPr>
          <w:lang w:val="mn-MN"/>
        </w:rPr>
        <w:t>Монгол Улсын а</w:t>
      </w:r>
      <w:r w:rsidR="00DB7B61" w:rsidRPr="00273614">
        <w:rPr>
          <w:lang w:val="mn-MN"/>
        </w:rPr>
        <w:t xml:space="preserve">втотээврийн салбарын </w:t>
      </w:r>
      <w:r w:rsidR="00DB7B61" w:rsidRPr="00273614">
        <w:t>(</w:t>
      </w:r>
      <w:r w:rsidR="00DB7B61" w:rsidRPr="00273614">
        <w:rPr>
          <w:lang w:val="mn-MN"/>
        </w:rPr>
        <w:t>цаашид</w:t>
      </w:r>
      <w:r w:rsidR="00B375AD" w:rsidRPr="00273614">
        <w:rPr>
          <w:lang w:val="mn-MN"/>
        </w:rPr>
        <w:t xml:space="preserve"> </w:t>
      </w:r>
      <w:r w:rsidR="00DB7B61" w:rsidRPr="00273614">
        <w:rPr>
          <w:lang w:val="mn-MN"/>
        </w:rPr>
        <w:t>“салбар” гэх</w:t>
      </w:r>
      <w:r w:rsidR="00DB7B61" w:rsidRPr="00273614">
        <w:t>)</w:t>
      </w:r>
      <w:r w:rsidR="00B375AD" w:rsidRPr="00273614">
        <w:rPr>
          <w:lang w:val="mn-MN"/>
        </w:rPr>
        <w:t xml:space="preserve"> мэргэжилтэй ажилтан </w:t>
      </w:r>
      <w:r w:rsidRPr="00273614">
        <w:rPr>
          <w:lang w:val="mn-MN"/>
        </w:rPr>
        <w:t>бэлтгэх</w:t>
      </w:r>
      <w:r w:rsidR="00B375AD" w:rsidRPr="00273614">
        <w:rPr>
          <w:lang w:val="mn-MN"/>
        </w:rPr>
        <w:t xml:space="preserve">, </w:t>
      </w:r>
      <w:r w:rsidR="00DB7B61" w:rsidRPr="00273614">
        <w:rPr>
          <w:lang w:val="mn-MN"/>
        </w:rPr>
        <w:t xml:space="preserve">мэргэжилтний </w:t>
      </w:r>
      <w:r w:rsidR="00B375AD" w:rsidRPr="00273614">
        <w:rPr>
          <w:lang w:val="mn-MN"/>
        </w:rPr>
        <w:t>мэргэжил дээшлүүлэх сургалтыг тасралтгүй зохион байгуулах, мэргэжлийн зэрэг олгох, сунгах, цуцлах, хяналт тавих</w:t>
      </w:r>
      <w:r w:rsidRPr="00273614">
        <w:rPr>
          <w:lang w:val="mn-MN"/>
        </w:rPr>
        <w:t xml:space="preserve">, сургалтын тогтолцоотой холбоотой </w:t>
      </w:r>
      <w:r w:rsidR="00B375AD" w:rsidRPr="00273614">
        <w:rPr>
          <w:lang w:val="mn-MN"/>
        </w:rPr>
        <w:t xml:space="preserve">харилцааг зохицуулна. </w:t>
      </w:r>
    </w:p>
    <w:p w14:paraId="07102AB4" w14:textId="786C0CC1" w:rsidR="00F57528" w:rsidRPr="00273614" w:rsidRDefault="00B375AD" w:rsidP="000B4D3E">
      <w:pPr>
        <w:numPr>
          <w:ilvl w:val="1"/>
          <w:numId w:val="1"/>
        </w:numPr>
        <w:tabs>
          <w:tab w:val="left" w:pos="1170"/>
        </w:tabs>
        <w:spacing w:before="120" w:after="0" w:line="240" w:lineRule="auto"/>
        <w:ind w:left="0" w:firstLine="720"/>
        <w:jc w:val="both"/>
        <w:rPr>
          <w:lang w:val="mn-MN"/>
        </w:rPr>
      </w:pPr>
      <w:r w:rsidRPr="00273614">
        <w:rPr>
          <w:lang w:val="mn-MN"/>
        </w:rPr>
        <w:t>Автотээврийн салбарын мэргэжилтэн гэдэгт авто</w:t>
      </w:r>
      <w:r w:rsidR="00F57528" w:rsidRPr="00273614">
        <w:rPr>
          <w:lang w:val="mn-MN"/>
        </w:rPr>
        <w:t xml:space="preserve"> </w:t>
      </w:r>
      <w:r w:rsidRPr="00273614">
        <w:rPr>
          <w:lang w:val="mn-MN"/>
        </w:rPr>
        <w:t xml:space="preserve">инженер, </w:t>
      </w:r>
      <w:r w:rsidR="00F57528" w:rsidRPr="00273614">
        <w:rPr>
          <w:lang w:val="mn-MN"/>
        </w:rPr>
        <w:t>авто хөдөлгүүрт механик инженер, машин механизмын ашиглалтын инженер, мехатроникийн инженер, машин үйлдвэрлэлийн инженер, үйлдвэрийн механикжуулалтын инженер, барилга замын</w:t>
      </w:r>
      <w:r w:rsidR="00622164" w:rsidRPr="00273614">
        <w:rPr>
          <w:lang w:val="mn-MN"/>
        </w:rPr>
        <w:t xml:space="preserve"> машин механизмын инженер,</w:t>
      </w:r>
      <w:r w:rsidR="00F57528" w:rsidRPr="00273614">
        <w:rPr>
          <w:lang w:val="mn-MN"/>
        </w:rPr>
        <w:t xml:space="preserve"> машин үйлдвэрийн инженер, машины электрон системийн инженер, тээврийн менежмент, нийлүүлэлтийн сүлжээ, логистикийн мэргэжилтнүүд хамаарна. </w:t>
      </w:r>
    </w:p>
    <w:p w14:paraId="2434FEA2" w14:textId="0F6728A0" w:rsidR="00271DF8" w:rsidRPr="00273614" w:rsidRDefault="00271DF8" w:rsidP="000B4D3E">
      <w:pPr>
        <w:numPr>
          <w:ilvl w:val="1"/>
          <w:numId w:val="1"/>
        </w:numPr>
        <w:tabs>
          <w:tab w:val="left" w:pos="1170"/>
        </w:tabs>
        <w:spacing w:before="120" w:after="0" w:line="240" w:lineRule="auto"/>
        <w:ind w:left="0" w:firstLine="720"/>
        <w:jc w:val="both"/>
        <w:rPr>
          <w:lang w:val="mn-MN"/>
        </w:rPr>
      </w:pPr>
      <w:r w:rsidRPr="00273614">
        <w:rPr>
          <w:lang w:val="mn-MN"/>
        </w:rPr>
        <w:t xml:space="preserve">Мэргэжилтэй ажилтан бэлтгэх, </w:t>
      </w:r>
      <w:r w:rsidR="00784458" w:rsidRPr="00273614">
        <w:rPr>
          <w:lang w:val="mn-MN"/>
        </w:rPr>
        <w:t xml:space="preserve">даван сургах, </w:t>
      </w:r>
      <w:r w:rsidRPr="00273614">
        <w:rPr>
          <w:lang w:val="mn-MN"/>
        </w:rPr>
        <w:t>мэргэжил дээшлүүлэх, мэргэжлийн зэрэг олгох</w:t>
      </w:r>
      <w:r w:rsidR="00BF2B4A" w:rsidRPr="00273614">
        <w:rPr>
          <w:lang w:val="mn-MN"/>
        </w:rPr>
        <w:t xml:space="preserve"> </w:t>
      </w:r>
      <w:r w:rsidRPr="00273614">
        <w:rPr>
          <w:lang w:val="mn-MN"/>
        </w:rPr>
        <w:t xml:space="preserve">үйл ажиллагааг автотээврийн асуудал эрхэлсэн төрийн захиргааны төв байгууллагатай гэрээ байгуулсан эрх бүхий байгууллага хэрэгжүүлнэ. </w:t>
      </w:r>
    </w:p>
    <w:p w14:paraId="445F9619" w14:textId="18550F41" w:rsidR="008F4F75" w:rsidRPr="00273614" w:rsidRDefault="008F4F75" w:rsidP="008F4F75">
      <w:pPr>
        <w:numPr>
          <w:ilvl w:val="1"/>
          <w:numId w:val="1"/>
        </w:numPr>
        <w:tabs>
          <w:tab w:val="left" w:pos="1170"/>
        </w:tabs>
        <w:spacing w:before="120" w:after="0" w:line="240" w:lineRule="auto"/>
        <w:ind w:left="0" w:firstLine="720"/>
        <w:jc w:val="both"/>
        <w:rPr>
          <w:lang w:val="mn-MN"/>
        </w:rPr>
      </w:pPr>
      <w:r w:rsidRPr="00273614">
        <w:rPr>
          <w:lang w:val="mn-MN"/>
        </w:rPr>
        <w:t>Автотээврийн с</w:t>
      </w:r>
      <w:r w:rsidR="00271DF8" w:rsidRPr="00273614">
        <w:rPr>
          <w:lang w:val="mn-MN"/>
        </w:rPr>
        <w:t>албарын мэргэжилтэй ажилтан бэлтгэх, давтан сургах,</w:t>
      </w:r>
      <w:r w:rsidRPr="00273614">
        <w:rPr>
          <w:lang w:val="mn-MN"/>
        </w:rPr>
        <w:t xml:space="preserve"> </w:t>
      </w:r>
      <w:r w:rsidR="00271DF8" w:rsidRPr="00273614">
        <w:rPr>
          <w:lang w:val="mn-MN"/>
        </w:rPr>
        <w:t>мэргэж</w:t>
      </w:r>
      <w:r w:rsidRPr="00273614">
        <w:rPr>
          <w:lang w:val="mn-MN"/>
        </w:rPr>
        <w:t>ил дээшлүүлэх, мэргэжлийн зэрэг олгох, сургалт зохион байгуулах үйл ажиллагааг Автотээврийн тухай хууль, Боловсролын ерөнхий хууль, М</w:t>
      </w:r>
      <w:r w:rsidR="00271DF8" w:rsidRPr="00273614">
        <w:rPr>
          <w:lang w:val="mn-MN"/>
        </w:rPr>
        <w:t>эргэжлийн болон техникийн боловсрол, сургалтын тухай хуул</w:t>
      </w:r>
      <w:r w:rsidRPr="00273614">
        <w:rPr>
          <w:lang w:val="mn-MN"/>
        </w:rPr>
        <w:t xml:space="preserve">ь болон энэхүү журмаар </w:t>
      </w:r>
      <w:r w:rsidR="00271DF8" w:rsidRPr="00273614">
        <w:rPr>
          <w:lang w:val="mn-MN"/>
        </w:rPr>
        <w:t>зохицуул</w:t>
      </w:r>
      <w:r w:rsidRPr="00273614">
        <w:rPr>
          <w:lang w:val="mn-MN"/>
        </w:rPr>
        <w:t xml:space="preserve">на. </w:t>
      </w:r>
    </w:p>
    <w:p w14:paraId="610C7EAE" w14:textId="77777777" w:rsidR="00784458" w:rsidRPr="00273614" w:rsidRDefault="00784458" w:rsidP="00784458">
      <w:pPr>
        <w:numPr>
          <w:ilvl w:val="1"/>
          <w:numId w:val="1"/>
        </w:numPr>
        <w:tabs>
          <w:tab w:val="left" w:pos="1170"/>
        </w:tabs>
        <w:spacing w:before="120" w:after="0" w:line="240" w:lineRule="auto"/>
        <w:ind w:left="0" w:firstLine="720"/>
        <w:jc w:val="both"/>
        <w:rPr>
          <w:lang w:val="mn-MN"/>
        </w:rPr>
      </w:pPr>
      <w:r w:rsidRPr="00273614">
        <w:rPr>
          <w:lang w:val="mn-MN"/>
        </w:rPr>
        <w:t>Мэргэжилтэй ажилтан бэлтгэх, мэргэжилтний мэргэжил дээшлүүлэх, мэргэжлийн зэрэг олгох, сунгах, цуцлах, хяналт тавих, сургалтын тогтолцоог боловсронгуй болгох үйл ажиллагааг удирдан зохион байгуулах үүргийг автотээврийн асуудал эрхэлсэн төрийн захиргааны төв байгууллагын дэргэдэх Автотээврийн салбарын мэргэжилтний мэргэжил дээшлүүлэх, мэргэжлийн зэрэг олгох орон тооны бус Зөвлөл /цаашид “Зөвлөл” гэх/ хариуцана.</w:t>
      </w:r>
    </w:p>
    <w:p w14:paraId="2CD40FCB" w14:textId="77777777" w:rsidR="00784458" w:rsidRPr="00273614" w:rsidRDefault="00784458" w:rsidP="00784458">
      <w:pPr>
        <w:numPr>
          <w:ilvl w:val="1"/>
          <w:numId w:val="1"/>
        </w:numPr>
        <w:tabs>
          <w:tab w:val="left" w:pos="1170"/>
        </w:tabs>
        <w:spacing w:before="120" w:after="0" w:line="240" w:lineRule="auto"/>
        <w:ind w:left="0" w:firstLine="720"/>
        <w:jc w:val="both"/>
        <w:rPr>
          <w:lang w:val="mn-MN"/>
        </w:rPr>
      </w:pPr>
      <w:r w:rsidRPr="00273614">
        <w:rPr>
          <w:lang w:val="mn-MN"/>
        </w:rPr>
        <w:t xml:space="preserve">Инженерчлэлийн чиглэлээр төгссөн мэргэжилтнүүд нь “зөвлөх ба мэргэшсэн инженер”-ийн зэргийг, харин тээврийн менежмент, нийлүүлэлтийн сүлжээ, логистикийн чиглэлээр төгссөн мэргэжилтнүүд нь “зөвлөх ба мэргэшсэн менежер”-ийн зэргийг горилно.  </w:t>
      </w:r>
    </w:p>
    <w:p w14:paraId="49B0EE77" w14:textId="77777777" w:rsidR="009C05ED" w:rsidRPr="00273614" w:rsidRDefault="009C05ED" w:rsidP="009C05ED">
      <w:pPr>
        <w:spacing w:after="0" w:line="240" w:lineRule="auto"/>
        <w:jc w:val="center"/>
        <w:rPr>
          <w:b/>
          <w:lang w:val="mn-MN"/>
        </w:rPr>
      </w:pPr>
    </w:p>
    <w:p w14:paraId="15D6BAB1" w14:textId="5ECE05B9" w:rsidR="00271DF8" w:rsidRPr="00273614" w:rsidRDefault="00DB7B61" w:rsidP="009C05ED">
      <w:pPr>
        <w:spacing w:after="0" w:line="240" w:lineRule="auto"/>
        <w:jc w:val="center"/>
        <w:rPr>
          <w:b/>
          <w:lang w:val="mn-MN"/>
        </w:rPr>
      </w:pPr>
      <w:r w:rsidRPr="00273614">
        <w:rPr>
          <w:b/>
          <w:lang w:val="mn-MN"/>
        </w:rPr>
        <w:t xml:space="preserve">Хоёр. </w:t>
      </w:r>
      <w:r w:rsidR="00414BEA" w:rsidRPr="00273614">
        <w:rPr>
          <w:b/>
          <w:lang w:val="mn-MN"/>
        </w:rPr>
        <w:t>Автотээврийн салбарын мэргэжилтний мэргэжил дээшлүүлэх, мэргэжлийн зэрэг олгох орон тооны бус зөвлөл</w:t>
      </w:r>
    </w:p>
    <w:p w14:paraId="4CC8FD44" w14:textId="55A8F929" w:rsidR="00414BEA" w:rsidRPr="00273614" w:rsidRDefault="00414BEA" w:rsidP="009C05ED">
      <w:pPr>
        <w:spacing w:after="0" w:line="240" w:lineRule="auto"/>
        <w:jc w:val="center"/>
        <w:rPr>
          <w:b/>
          <w:lang w:val="mn-MN"/>
        </w:rPr>
      </w:pPr>
    </w:p>
    <w:p w14:paraId="4E6B8378" w14:textId="4CAA9055" w:rsidR="00414BEA" w:rsidRPr="00273614" w:rsidRDefault="009614A5" w:rsidP="009614A5">
      <w:pPr>
        <w:pStyle w:val="ListParagraph"/>
        <w:numPr>
          <w:ilvl w:val="1"/>
          <w:numId w:val="7"/>
        </w:numPr>
        <w:tabs>
          <w:tab w:val="left" w:pos="1134"/>
        </w:tabs>
        <w:spacing w:before="120" w:after="0" w:line="240" w:lineRule="auto"/>
        <w:ind w:left="0" w:firstLine="720"/>
        <w:contextualSpacing w:val="0"/>
        <w:jc w:val="both"/>
        <w:rPr>
          <w:rStyle w:val="fontstyle01"/>
          <w:rFonts w:ascii="Arial" w:hAnsi="Arial"/>
          <w:b/>
          <w:color w:val="auto"/>
          <w:sz w:val="36"/>
          <w:szCs w:val="24"/>
          <w:lang w:val="mn-MN"/>
        </w:rPr>
      </w:pPr>
      <w:r w:rsidRPr="00273614">
        <w:rPr>
          <w:rStyle w:val="fontstyle01"/>
          <w:rFonts w:ascii="Arial" w:hAnsi="Arial"/>
          <w:color w:val="auto"/>
          <w:sz w:val="24"/>
          <w:lang w:val="mn-MN"/>
        </w:rPr>
        <w:t xml:space="preserve"> </w:t>
      </w:r>
      <w:r w:rsidR="00D0018E" w:rsidRPr="00273614">
        <w:rPr>
          <w:rStyle w:val="fontstyle01"/>
          <w:rFonts w:ascii="Arial" w:hAnsi="Arial"/>
          <w:color w:val="auto"/>
          <w:sz w:val="24"/>
          <w:lang w:val="mn-MN"/>
        </w:rPr>
        <w:t xml:space="preserve">Автотээврийн салбарын </w:t>
      </w:r>
      <w:r w:rsidR="00BF2B4A" w:rsidRPr="00273614">
        <w:rPr>
          <w:rStyle w:val="fontstyle01"/>
          <w:rFonts w:ascii="Arial" w:hAnsi="Arial"/>
          <w:color w:val="auto"/>
          <w:sz w:val="24"/>
          <w:lang w:val="mn-MN"/>
        </w:rPr>
        <w:t xml:space="preserve">мэргэжилтэй ажилтан бэлтгэх, </w:t>
      </w:r>
      <w:r w:rsidR="00D0018E" w:rsidRPr="00273614">
        <w:rPr>
          <w:rStyle w:val="fontstyle01"/>
          <w:rFonts w:ascii="Arial" w:hAnsi="Arial"/>
          <w:color w:val="auto"/>
          <w:sz w:val="24"/>
          <w:lang w:val="mn-MN"/>
        </w:rPr>
        <w:t>мэргэжилтний мэргэжил дээшлүүлэх, мэргэжлийн зэрэг олгох орон тооны бус Зөвлөлийн</w:t>
      </w:r>
      <w:r w:rsidR="00D0018E" w:rsidRPr="00273614">
        <w:rPr>
          <w:szCs w:val="18"/>
          <w:lang w:val="mn-MN"/>
        </w:rPr>
        <w:t xml:space="preserve"> </w:t>
      </w:r>
      <w:r w:rsidR="00D0018E" w:rsidRPr="00273614">
        <w:rPr>
          <w:rStyle w:val="fontstyle01"/>
          <w:rFonts w:ascii="Arial" w:hAnsi="Arial"/>
          <w:color w:val="auto"/>
          <w:sz w:val="24"/>
          <w:lang w:val="mn-MN"/>
        </w:rPr>
        <w:lastRenderedPageBreak/>
        <w:t>бүрэлдэхүүнийг автотээврийн асуудал эрхэлсэн төрийн захиргааны төв байгууллагын Төрийн нарийн бичгийн дарга батална.</w:t>
      </w:r>
    </w:p>
    <w:p w14:paraId="2AE270B9" w14:textId="7E2928A2" w:rsidR="009614A5" w:rsidRPr="00273614" w:rsidRDefault="009614A5" w:rsidP="009614A5">
      <w:pPr>
        <w:pStyle w:val="ListParagraph"/>
        <w:numPr>
          <w:ilvl w:val="1"/>
          <w:numId w:val="7"/>
        </w:numPr>
        <w:tabs>
          <w:tab w:val="left" w:pos="1134"/>
        </w:tabs>
        <w:spacing w:before="120" w:after="0" w:line="240" w:lineRule="auto"/>
        <w:ind w:left="0" w:firstLine="720"/>
        <w:contextualSpacing w:val="0"/>
        <w:jc w:val="both"/>
        <w:rPr>
          <w:b/>
          <w:sz w:val="36"/>
          <w:lang w:val="mn-MN"/>
        </w:rPr>
      </w:pPr>
      <w:r w:rsidRPr="00273614">
        <w:rPr>
          <w:lang w:val="mn-MN"/>
        </w:rPr>
        <w:t xml:space="preserve"> Зөвлөл нь 9 хүний бүрэлдэхүүнтэй байх ба зөвлөлийг автотээврийн асуудал эрхэлсэн төрийн захиргааны төв байгууллагын Автотээврийн асуудал хариуцсан нэгжийн дарга ахалж ажиллана.</w:t>
      </w:r>
      <w:r w:rsidR="004A1A7C" w:rsidRPr="00273614">
        <w:rPr>
          <w:lang w:val="mn-MN"/>
        </w:rPr>
        <w:t xml:space="preserve"> </w:t>
      </w:r>
      <w:r w:rsidRPr="00273614">
        <w:rPr>
          <w:lang w:val="mn-MN"/>
        </w:rPr>
        <w:t xml:space="preserve">Зөвлөлийн бүрэлдэхүүний 70-аас доошгүй хувь нь зөвлөх зэрэгтэй инженер байна. </w:t>
      </w:r>
    </w:p>
    <w:p w14:paraId="6DA28DD5" w14:textId="26AD5EAB" w:rsidR="009614A5" w:rsidRPr="00273614" w:rsidRDefault="009614A5" w:rsidP="009614A5">
      <w:pPr>
        <w:pStyle w:val="ListParagraph"/>
        <w:numPr>
          <w:ilvl w:val="1"/>
          <w:numId w:val="7"/>
        </w:numPr>
        <w:tabs>
          <w:tab w:val="left" w:pos="1134"/>
        </w:tabs>
        <w:spacing w:before="120" w:after="0" w:line="240" w:lineRule="auto"/>
        <w:ind w:left="0" w:firstLine="720"/>
        <w:contextualSpacing w:val="0"/>
        <w:jc w:val="both"/>
        <w:rPr>
          <w:b/>
          <w:sz w:val="36"/>
          <w:lang w:val="mn-MN"/>
        </w:rPr>
      </w:pPr>
      <w:r w:rsidRPr="00273614">
        <w:rPr>
          <w:lang w:val="mn-MN"/>
        </w:rPr>
        <w:t xml:space="preserve"> Зөвлөлийн бүрэлдэхүүнд автотээврийн чиглэлээр мэргэжилтэн бэлтгэж буй их, дээд сургууль, коллежийн төлөөлөл, эрдэм, шинжилгээ, судалгааны байгууллага болон автотээврийн асуудал эрхэлсэн төрийн захиргааны төв байгууллагын төлөөлөл байна. </w:t>
      </w:r>
    </w:p>
    <w:p w14:paraId="3D1AAFB1" w14:textId="1979B7AE" w:rsidR="00DA39D1" w:rsidRPr="00273614" w:rsidRDefault="009614A5" w:rsidP="00DA39D1">
      <w:pPr>
        <w:pStyle w:val="ListParagraph"/>
        <w:numPr>
          <w:ilvl w:val="1"/>
          <w:numId w:val="7"/>
        </w:numPr>
        <w:tabs>
          <w:tab w:val="left" w:pos="1134"/>
        </w:tabs>
        <w:spacing w:before="120" w:after="0" w:line="240" w:lineRule="auto"/>
        <w:ind w:left="0" w:firstLine="720"/>
        <w:contextualSpacing w:val="0"/>
        <w:jc w:val="both"/>
        <w:rPr>
          <w:b/>
          <w:sz w:val="36"/>
          <w:lang w:val="mn-MN"/>
        </w:rPr>
      </w:pPr>
      <w:r w:rsidRPr="00273614">
        <w:rPr>
          <w:lang w:val="mn-MN"/>
        </w:rPr>
        <w:t>Зөвлөлийн үйл ажиллагааны үндсэн хэлбэр нь хуралдаан байна.</w:t>
      </w:r>
      <w:r w:rsidR="00DA39D1" w:rsidRPr="00273614">
        <w:rPr>
          <w:lang w:val="mn-MN"/>
        </w:rPr>
        <w:t xml:space="preserve"> Хуралдаанаар салбарын мэргэжилтэнд зэрэг олгох мэргэжлийн хүрээ, мэргэжлийн зэрэг горилогчдод зориулан сургалтын төлөвлөгөө, хөтөлбөр, мэргэжил дээшлүүлэх шалгалтын журам, зөвлөх зэрэг горилох сэдвийн жагсаалтыг баталгаажуулах, мэргэжлийн зэрэг горилох шалгаруулалтын дүн, мэргэжлийн зэрэг олгох, сунгах, цуцлах асуудлыг тус тус хэлэлцэнэ. </w:t>
      </w:r>
    </w:p>
    <w:p w14:paraId="6D883E8A" w14:textId="10F0A01E" w:rsidR="00DA39D1" w:rsidRPr="00273614" w:rsidRDefault="00DA39D1" w:rsidP="00DA39D1">
      <w:pPr>
        <w:pStyle w:val="ListParagraph"/>
        <w:numPr>
          <w:ilvl w:val="1"/>
          <w:numId w:val="7"/>
        </w:numPr>
        <w:tabs>
          <w:tab w:val="left" w:pos="1134"/>
        </w:tabs>
        <w:spacing w:before="120" w:after="0" w:line="240" w:lineRule="auto"/>
        <w:ind w:left="0" w:firstLine="720"/>
        <w:contextualSpacing w:val="0"/>
        <w:jc w:val="both"/>
        <w:rPr>
          <w:lang w:val="mn-MN"/>
        </w:rPr>
      </w:pPr>
      <w:r w:rsidRPr="00273614">
        <w:rPr>
          <w:lang w:val="mn-MN"/>
        </w:rPr>
        <w:t xml:space="preserve">Зөвлөл нь дор дурдсан эрх, үүрэгтэй. </w:t>
      </w:r>
    </w:p>
    <w:p w14:paraId="0B991357" w14:textId="23BCB716" w:rsidR="004A1A7C" w:rsidRPr="00273614" w:rsidRDefault="00DA39D1" w:rsidP="004A1A7C">
      <w:pPr>
        <w:pStyle w:val="ListParagraph"/>
        <w:numPr>
          <w:ilvl w:val="2"/>
          <w:numId w:val="7"/>
        </w:numPr>
        <w:tabs>
          <w:tab w:val="left" w:pos="1134"/>
        </w:tabs>
        <w:spacing w:before="120" w:after="0" w:line="240" w:lineRule="auto"/>
        <w:ind w:left="0" w:firstLine="720"/>
        <w:contextualSpacing w:val="0"/>
        <w:jc w:val="both"/>
        <w:rPr>
          <w:lang w:val="mn-MN"/>
        </w:rPr>
      </w:pPr>
      <w:r w:rsidRPr="00273614">
        <w:rPr>
          <w:szCs w:val="18"/>
          <w:lang w:val="mn-MN"/>
        </w:rPr>
        <w:t>Зөвлөл нь дарга, нарийн бичиг, гишүүд гэсэн бүрэлдэхүүнтэй байна. Зөвлөлийн дарга, гишүүд нь салбарын</w:t>
      </w:r>
      <w:r w:rsidRPr="00273614">
        <w:rPr>
          <w:sz w:val="18"/>
          <w:szCs w:val="18"/>
          <w:lang w:val="mn-MN"/>
        </w:rPr>
        <w:t xml:space="preserve"> </w:t>
      </w:r>
      <w:r w:rsidR="00BF2B4A" w:rsidRPr="00273614">
        <w:rPr>
          <w:szCs w:val="18"/>
          <w:lang w:val="mn-MN"/>
        </w:rPr>
        <w:t xml:space="preserve">мэргэжилтэй ажилтан бэлтгэх, </w:t>
      </w:r>
      <w:r w:rsidRPr="00273614">
        <w:rPr>
          <w:szCs w:val="18"/>
          <w:lang w:val="mn-MN"/>
        </w:rPr>
        <w:t>мэргэжилтний мэргэжил дээшлүүлэх, мэргэжлийн зэрэг олгох үйл ажиллагааг Авто</w:t>
      </w:r>
      <w:r w:rsidR="004A1A7C" w:rsidRPr="00273614">
        <w:rPr>
          <w:szCs w:val="18"/>
          <w:lang w:val="mn-MN"/>
        </w:rPr>
        <w:t>тээврийн</w:t>
      </w:r>
      <w:r w:rsidRPr="00273614">
        <w:rPr>
          <w:szCs w:val="18"/>
          <w:lang w:val="mn-MN"/>
        </w:rPr>
        <w:t xml:space="preserve"> тухай хууль</w:t>
      </w:r>
      <w:r w:rsidR="00BF2B4A" w:rsidRPr="00273614">
        <w:rPr>
          <w:szCs w:val="18"/>
          <w:lang w:val="mn-MN"/>
        </w:rPr>
        <w:t xml:space="preserve">, Боловсролын ерөнхий хууль, Мэргэжлийн болон техникийн боловсрол, сургалтын тухай хууль, </w:t>
      </w:r>
      <w:r w:rsidRPr="00273614">
        <w:rPr>
          <w:szCs w:val="18"/>
          <w:lang w:val="mn-MN"/>
        </w:rPr>
        <w:t>холбогдох бусад хууль, тогтоомж, эрх зүйн актын хүрээнд удирдан зохион байгуулж, хэрэгжилтэд хяналт тавьж ажиллана.</w:t>
      </w:r>
    </w:p>
    <w:p w14:paraId="24FE10A8" w14:textId="77777777" w:rsidR="004A1A7C" w:rsidRPr="00273614" w:rsidRDefault="00DA39D1" w:rsidP="004A1A7C">
      <w:pPr>
        <w:pStyle w:val="ListParagraph"/>
        <w:numPr>
          <w:ilvl w:val="2"/>
          <w:numId w:val="7"/>
        </w:numPr>
        <w:tabs>
          <w:tab w:val="left" w:pos="1134"/>
        </w:tabs>
        <w:spacing w:before="120" w:after="0" w:line="240" w:lineRule="auto"/>
        <w:ind w:left="0" w:firstLine="720"/>
        <w:contextualSpacing w:val="0"/>
        <w:jc w:val="both"/>
        <w:rPr>
          <w:lang w:val="mn-MN"/>
        </w:rPr>
      </w:pPr>
      <w:r w:rsidRPr="00273614">
        <w:rPr>
          <w:szCs w:val="18"/>
          <w:lang w:val="mn-MN"/>
        </w:rPr>
        <w:t>Холбогдох дүрэм, журмыг чанд баримтлан ашиг сонирхлын зөрчилгүй, үнэнч шударга ажиллана.</w:t>
      </w:r>
    </w:p>
    <w:p w14:paraId="0BB1AD82" w14:textId="77777777" w:rsidR="004A1A7C" w:rsidRPr="00273614" w:rsidRDefault="00DA39D1" w:rsidP="004A1A7C">
      <w:pPr>
        <w:pStyle w:val="ListParagraph"/>
        <w:numPr>
          <w:ilvl w:val="2"/>
          <w:numId w:val="7"/>
        </w:numPr>
        <w:tabs>
          <w:tab w:val="left" w:pos="1134"/>
        </w:tabs>
        <w:spacing w:before="120" w:after="0" w:line="240" w:lineRule="auto"/>
        <w:ind w:left="0" w:firstLine="720"/>
        <w:contextualSpacing w:val="0"/>
        <w:jc w:val="both"/>
        <w:rPr>
          <w:lang w:val="mn-MN"/>
        </w:rPr>
      </w:pPr>
      <w:r w:rsidRPr="00273614">
        <w:rPr>
          <w:szCs w:val="18"/>
          <w:lang w:val="mn-MN"/>
        </w:rPr>
        <w:t>Мэргэжил дээшлүүлэх, мэргэжлийн зэрэг горилогчдод зориулсан сургалтын багц цагийн үнэлгээг тухай бүрт нь хэлэлцэн шийдвэрлэнэ.</w:t>
      </w:r>
    </w:p>
    <w:p w14:paraId="3704E900" w14:textId="77777777" w:rsidR="004A1A7C" w:rsidRPr="00273614" w:rsidRDefault="00DA39D1" w:rsidP="004A1A7C">
      <w:pPr>
        <w:pStyle w:val="ListParagraph"/>
        <w:numPr>
          <w:ilvl w:val="2"/>
          <w:numId w:val="7"/>
        </w:numPr>
        <w:tabs>
          <w:tab w:val="left" w:pos="1134"/>
        </w:tabs>
        <w:spacing w:before="120" w:after="0" w:line="240" w:lineRule="auto"/>
        <w:ind w:left="0" w:firstLine="720"/>
        <w:contextualSpacing w:val="0"/>
        <w:jc w:val="both"/>
        <w:rPr>
          <w:lang w:val="mn-MN"/>
        </w:rPr>
      </w:pPr>
      <w:r w:rsidRPr="00273614">
        <w:rPr>
          <w:szCs w:val="18"/>
          <w:lang w:val="mn-MN"/>
        </w:rPr>
        <w:t>Шалгалтын комиссын бүрэлдэхүүнийг бата</w:t>
      </w:r>
      <w:r w:rsidR="004A1A7C" w:rsidRPr="00273614">
        <w:rPr>
          <w:szCs w:val="18"/>
          <w:lang w:val="mn-MN"/>
        </w:rPr>
        <w:t>л</w:t>
      </w:r>
      <w:r w:rsidRPr="00273614">
        <w:rPr>
          <w:szCs w:val="18"/>
          <w:lang w:val="mn-MN"/>
        </w:rPr>
        <w:t>ж, шалгалтын комиссыг Зөвлөлийн гишүүн ахална.</w:t>
      </w:r>
      <w:r w:rsidR="004A1A7C" w:rsidRPr="00273614">
        <w:rPr>
          <w:szCs w:val="18"/>
          <w:lang w:val="mn-MN"/>
        </w:rPr>
        <w:t xml:space="preserve"> </w:t>
      </w:r>
      <w:r w:rsidRPr="00273614">
        <w:rPr>
          <w:szCs w:val="18"/>
          <w:lang w:val="mn-MN"/>
        </w:rPr>
        <w:t>Комиссоос гаргасан шийдвэр шаардлага хангаагүй тохиолдолд шалгалтын комиссыг дахин томилон ажиллуулна.</w:t>
      </w:r>
    </w:p>
    <w:p w14:paraId="1AA06424" w14:textId="77777777" w:rsidR="004A1A7C" w:rsidRPr="00273614" w:rsidRDefault="00DA39D1" w:rsidP="004A1A7C">
      <w:pPr>
        <w:pStyle w:val="ListParagraph"/>
        <w:numPr>
          <w:ilvl w:val="2"/>
          <w:numId w:val="7"/>
        </w:numPr>
        <w:tabs>
          <w:tab w:val="left" w:pos="1134"/>
        </w:tabs>
        <w:spacing w:before="120" w:after="0" w:line="240" w:lineRule="auto"/>
        <w:ind w:left="0" w:firstLine="720"/>
        <w:contextualSpacing w:val="0"/>
        <w:jc w:val="both"/>
        <w:rPr>
          <w:lang w:val="mn-MN"/>
        </w:rPr>
      </w:pPr>
      <w:r w:rsidRPr="00273614">
        <w:rPr>
          <w:szCs w:val="18"/>
          <w:lang w:val="mn-MN"/>
        </w:rPr>
        <w:t>Мэргэжлийн зэрэг горилогч нь мэргэжлийн алдаа, дутагдал, гаргасан нь эрх бүхий байгууллагаар тогтоогдсон, мөн ёс зүйн зөрчил</w:t>
      </w:r>
      <w:r w:rsidR="004A1A7C" w:rsidRPr="00273614">
        <w:rPr>
          <w:szCs w:val="18"/>
          <w:lang w:val="mn-MN"/>
        </w:rPr>
        <w:t xml:space="preserve"> </w:t>
      </w:r>
      <w:r w:rsidRPr="00273614">
        <w:rPr>
          <w:szCs w:val="18"/>
          <w:lang w:val="mn-MN"/>
        </w:rPr>
        <w:t>гаргасан бол Зөвлөлийн хурлаар мэргэжлийн зэргийг цуцлах асуудлыг хэлэлцэн шийдвэрлэнэ.</w:t>
      </w:r>
    </w:p>
    <w:p w14:paraId="1BE9F9AA" w14:textId="77777777" w:rsidR="004A1A7C" w:rsidRPr="00273614" w:rsidRDefault="00DA39D1" w:rsidP="004A1A7C">
      <w:pPr>
        <w:pStyle w:val="ListParagraph"/>
        <w:numPr>
          <w:ilvl w:val="2"/>
          <w:numId w:val="7"/>
        </w:numPr>
        <w:tabs>
          <w:tab w:val="left" w:pos="1134"/>
        </w:tabs>
        <w:spacing w:before="120" w:after="0" w:line="240" w:lineRule="auto"/>
        <w:ind w:left="0" w:firstLine="720"/>
        <w:contextualSpacing w:val="0"/>
        <w:jc w:val="both"/>
        <w:rPr>
          <w:lang w:val="mn-MN"/>
        </w:rPr>
      </w:pPr>
      <w:r w:rsidRPr="00273614">
        <w:rPr>
          <w:szCs w:val="18"/>
          <w:lang w:val="mn-MN"/>
        </w:rPr>
        <w:t>Зөвлөл нь сургалт, шалгаруулалттай холбогдон гарсан аливаа маргаан, гомдол, санал, хүсэлтийг холбогдох хууль, дүрэм, журмын хүрээнд шийдвэрлэнэ</w:t>
      </w:r>
      <w:r w:rsidR="004A1A7C" w:rsidRPr="00273614">
        <w:rPr>
          <w:szCs w:val="18"/>
          <w:lang w:val="mn-MN"/>
        </w:rPr>
        <w:t>.</w:t>
      </w:r>
    </w:p>
    <w:p w14:paraId="1E83A4C2" w14:textId="77777777" w:rsidR="004A1A7C" w:rsidRPr="00273614" w:rsidRDefault="00DA39D1" w:rsidP="004A1A7C">
      <w:pPr>
        <w:pStyle w:val="ListParagraph"/>
        <w:numPr>
          <w:ilvl w:val="2"/>
          <w:numId w:val="7"/>
        </w:numPr>
        <w:tabs>
          <w:tab w:val="left" w:pos="1134"/>
        </w:tabs>
        <w:spacing w:before="120" w:after="0" w:line="240" w:lineRule="auto"/>
        <w:ind w:left="0" w:firstLine="720"/>
        <w:contextualSpacing w:val="0"/>
        <w:jc w:val="both"/>
        <w:rPr>
          <w:lang w:val="mn-MN"/>
        </w:rPr>
      </w:pPr>
      <w:r w:rsidRPr="00273614">
        <w:rPr>
          <w:szCs w:val="18"/>
          <w:lang w:val="mn-MN"/>
        </w:rPr>
        <w:t>Зөвлөлийн хурал нь 75-аас доошгүй хувийн ирцтэй хуралдаж, шийдвэрийг олонхийн саналаар гаргана. Зөвлөлийн хурлын шийдвэрийг Зөвлөлийн дарга баталгаажуулна.</w:t>
      </w:r>
    </w:p>
    <w:p w14:paraId="02D0F22F" w14:textId="5650EE1C" w:rsidR="004A1A7C" w:rsidRPr="00273614" w:rsidRDefault="00DA39D1" w:rsidP="004A1A7C">
      <w:pPr>
        <w:pStyle w:val="ListParagraph"/>
        <w:numPr>
          <w:ilvl w:val="2"/>
          <w:numId w:val="7"/>
        </w:numPr>
        <w:tabs>
          <w:tab w:val="left" w:pos="1134"/>
        </w:tabs>
        <w:spacing w:before="120" w:after="0" w:line="240" w:lineRule="auto"/>
        <w:ind w:left="0" w:firstLine="720"/>
        <w:contextualSpacing w:val="0"/>
        <w:jc w:val="both"/>
        <w:rPr>
          <w:lang w:val="mn-MN"/>
        </w:rPr>
      </w:pPr>
      <w:r w:rsidRPr="00273614">
        <w:rPr>
          <w:szCs w:val="18"/>
          <w:lang w:val="mn-MN"/>
        </w:rPr>
        <w:t xml:space="preserve">Зөвлөлийн нарийн бичгийн дарга нь </w:t>
      </w:r>
      <w:r w:rsidR="00E02B15" w:rsidRPr="00273614">
        <w:rPr>
          <w:szCs w:val="18"/>
          <w:lang w:val="mn-MN"/>
        </w:rPr>
        <w:t>автотээврийн асуудал эрхэлсэн төрийн захиргааны төв байгууллагын энэхүү сургалтыг хариуцсан</w:t>
      </w:r>
      <w:r w:rsidRPr="00273614">
        <w:rPr>
          <w:szCs w:val="18"/>
          <w:lang w:val="mn-MN"/>
        </w:rPr>
        <w:t xml:space="preserve"> ажилтан байна.</w:t>
      </w:r>
    </w:p>
    <w:p w14:paraId="45E0F165" w14:textId="0194D919" w:rsidR="00DA39D1" w:rsidRPr="00273614" w:rsidRDefault="00DA39D1" w:rsidP="004A1A7C">
      <w:pPr>
        <w:pStyle w:val="ListParagraph"/>
        <w:numPr>
          <w:ilvl w:val="2"/>
          <w:numId w:val="7"/>
        </w:numPr>
        <w:tabs>
          <w:tab w:val="left" w:pos="1134"/>
        </w:tabs>
        <w:spacing w:before="120" w:after="0" w:line="240" w:lineRule="auto"/>
        <w:ind w:left="0" w:firstLine="720"/>
        <w:contextualSpacing w:val="0"/>
        <w:jc w:val="both"/>
        <w:rPr>
          <w:lang w:val="mn-MN"/>
        </w:rPr>
      </w:pPr>
      <w:r w:rsidRPr="00273614">
        <w:rPr>
          <w:szCs w:val="18"/>
          <w:lang w:val="mn-MN"/>
        </w:rPr>
        <w:t>Зөвлөлийн нарийн бичгийн дарга нь хурлын бэлтгэл ажлыг хангах, зохион байгуулах, хурлаас гаргасан шийдвэрийг албажуулах, шийдвэрийн биелэлтэд хяналт тавих, бусад холбогдох мэдээллээр хангах ажлыг хариуцаж, зохион байгуулна. Нарийн бичгийн дарга нь хуралд саналын эрхгүй оролцоно.</w:t>
      </w:r>
    </w:p>
    <w:p w14:paraId="4AB0B27E" w14:textId="77777777" w:rsidR="00F8052C" w:rsidRPr="00273614" w:rsidRDefault="00F8052C" w:rsidP="00F8052C">
      <w:pPr>
        <w:tabs>
          <w:tab w:val="left" w:pos="1134"/>
        </w:tabs>
        <w:spacing w:after="0" w:line="240" w:lineRule="auto"/>
        <w:jc w:val="center"/>
        <w:rPr>
          <w:lang w:val="mn-MN"/>
        </w:rPr>
      </w:pPr>
    </w:p>
    <w:p w14:paraId="2D927A3A" w14:textId="1F6F6B3B" w:rsidR="00F8052C" w:rsidRPr="00273614" w:rsidRDefault="00481F4B" w:rsidP="008A23AC">
      <w:pPr>
        <w:spacing w:after="0" w:line="240" w:lineRule="auto"/>
        <w:jc w:val="center"/>
        <w:rPr>
          <w:b/>
          <w:lang w:val="mn-MN"/>
        </w:rPr>
      </w:pPr>
      <w:r w:rsidRPr="00273614">
        <w:rPr>
          <w:b/>
          <w:lang w:val="mn-MN"/>
        </w:rPr>
        <w:br w:type="page"/>
      </w:r>
      <w:r w:rsidR="00F8052C" w:rsidRPr="00273614">
        <w:rPr>
          <w:b/>
          <w:lang w:val="mn-MN"/>
        </w:rPr>
        <w:lastRenderedPageBreak/>
        <w:t>Гурав. Мэргэжил дээшлүүлэх, мэргэжлийн зэрэг олгох</w:t>
      </w:r>
    </w:p>
    <w:p w14:paraId="5D617452" w14:textId="77777777" w:rsidR="000C1A26" w:rsidRPr="00273614" w:rsidRDefault="00F8052C" w:rsidP="008A23AC">
      <w:pPr>
        <w:tabs>
          <w:tab w:val="left" w:pos="1134"/>
        </w:tabs>
        <w:spacing w:after="0" w:line="240" w:lineRule="auto"/>
        <w:jc w:val="center"/>
        <w:rPr>
          <w:b/>
          <w:lang w:val="mn-MN"/>
        </w:rPr>
      </w:pPr>
      <w:r w:rsidRPr="00273614">
        <w:rPr>
          <w:b/>
          <w:lang w:val="mn-MN"/>
        </w:rPr>
        <w:t>сургалтын үйл ажиллагаа</w:t>
      </w:r>
    </w:p>
    <w:p w14:paraId="560AA52B" w14:textId="79E7CD7D" w:rsidR="00F8052C" w:rsidRPr="00273614" w:rsidRDefault="008B63BF" w:rsidP="00316A21">
      <w:pPr>
        <w:pStyle w:val="ListParagraph"/>
        <w:numPr>
          <w:ilvl w:val="1"/>
          <w:numId w:val="37"/>
        </w:numPr>
        <w:tabs>
          <w:tab w:val="left" w:pos="993"/>
          <w:tab w:val="left" w:pos="1276"/>
        </w:tabs>
        <w:spacing w:before="120" w:after="0" w:line="240" w:lineRule="auto"/>
        <w:ind w:left="0" w:firstLine="851"/>
        <w:contextualSpacing w:val="0"/>
        <w:jc w:val="both"/>
        <w:rPr>
          <w:b/>
          <w:lang w:val="mn-MN"/>
        </w:rPr>
      </w:pPr>
      <w:r w:rsidRPr="00273614">
        <w:rPr>
          <w:szCs w:val="18"/>
          <w:lang w:val="mn-MN"/>
        </w:rPr>
        <w:t xml:space="preserve"> </w:t>
      </w:r>
      <w:r w:rsidR="00F8052C" w:rsidRPr="00273614">
        <w:rPr>
          <w:szCs w:val="18"/>
          <w:lang w:val="mn-MN"/>
        </w:rPr>
        <w:t>Салбарын мэргэжилтний мэргэжил дээшлүүлэх, мэргэжлийн зэрэг олгох сургалтын үйл ажиллагааг</w:t>
      </w:r>
      <w:r w:rsidRPr="00273614">
        <w:rPr>
          <w:szCs w:val="18"/>
          <w:lang w:val="mn-MN"/>
        </w:rPr>
        <w:t xml:space="preserve"> автотээврийн</w:t>
      </w:r>
      <w:r w:rsidR="00F8052C" w:rsidRPr="00273614">
        <w:rPr>
          <w:szCs w:val="18"/>
          <w:lang w:val="mn-MN"/>
        </w:rPr>
        <w:t xml:space="preserve"> асуудал эрхэлсэн төрийн захиргааны төв байгууллагатай гэрээ байгуулсан эрх бүхий байгууллага хэрэгжүүлнэ.</w:t>
      </w:r>
    </w:p>
    <w:p w14:paraId="716F47B2" w14:textId="76517976" w:rsidR="00F8052C" w:rsidRPr="00273614" w:rsidRDefault="004E01D5" w:rsidP="004E01D5">
      <w:pPr>
        <w:pStyle w:val="ListParagraph"/>
        <w:numPr>
          <w:ilvl w:val="1"/>
          <w:numId w:val="37"/>
        </w:numPr>
        <w:tabs>
          <w:tab w:val="left" w:pos="993"/>
          <w:tab w:val="left" w:pos="1276"/>
        </w:tabs>
        <w:spacing w:before="120" w:after="0" w:line="240" w:lineRule="auto"/>
        <w:ind w:left="0" w:firstLine="851"/>
        <w:contextualSpacing w:val="0"/>
        <w:jc w:val="both"/>
        <w:rPr>
          <w:b/>
          <w:lang w:val="mn-MN"/>
        </w:rPr>
      </w:pPr>
      <w:r w:rsidRPr="00273614">
        <w:rPr>
          <w:b/>
          <w:lang w:val="mn-MN"/>
        </w:rPr>
        <w:t xml:space="preserve"> </w:t>
      </w:r>
      <w:r w:rsidR="00F8052C" w:rsidRPr="00273614">
        <w:rPr>
          <w:szCs w:val="18"/>
          <w:lang w:val="mn-MN"/>
        </w:rPr>
        <w:t>Авто</w:t>
      </w:r>
      <w:r w:rsidRPr="00273614">
        <w:rPr>
          <w:szCs w:val="18"/>
          <w:lang w:val="mn-MN"/>
        </w:rPr>
        <w:t xml:space="preserve">тээврийн </w:t>
      </w:r>
      <w:r w:rsidR="00F8052C" w:rsidRPr="00273614">
        <w:rPr>
          <w:szCs w:val="18"/>
          <w:lang w:val="mn-MN"/>
        </w:rPr>
        <w:t>салбарын мэргэжилтэй ажилтан бэлтгэх, мэргэжил дээшлүүлэх, мэргэжлийн зэрэг олгох, сунгах сургалтыг зохион байгуулах, хэрэгжүүлэх байгууллага нь дараах шаардлагыг хангасан байна.</w:t>
      </w:r>
    </w:p>
    <w:p w14:paraId="1F568424" w14:textId="77777777" w:rsidR="00BE461B" w:rsidRPr="00273614" w:rsidRDefault="00F8052C" w:rsidP="00BE461B">
      <w:pPr>
        <w:pStyle w:val="ListParagraph"/>
        <w:numPr>
          <w:ilvl w:val="2"/>
          <w:numId w:val="37"/>
        </w:numPr>
        <w:tabs>
          <w:tab w:val="left" w:pos="993"/>
          <w:tab w:val="left" w:pos="1276"/>
          <w:tab w:val="left" w:pos="1560"/>
        </w:tabs>
        <w:spacing w:before="120" w:after="0" w:line="240" w:lineRule="auto"/>
        <w:ind w:left="0" w:firstLine="851"/>
        <w:contextualSpacing w:val="0"/>
        <w:jc w:val="both"/>
        <w:rPr>
          <w:b/>
          <w:lang w:val="mn-MN"/>
        </w:rPr>
      </w:pPr>
      <w:r w:rsidRPr="00273614">
        <w:rPr>
          <w:szCs w:val="18"/>
          <w:lang w:val="mn-MN"/>
        </w:rPr>
        <w:t>Мэргэжилтэй ажилтан бэлтгэх, сургалтын үйл ажиллагаа эрхлэх зөвшөөрлийг эрх бүхий төрийн захиргааны төв байгууллагаас авсан байх;</w:t>
      </w:r>
    </w:p>
    <w:p w14:paraId="28BB0A94" w14:textId="77777777" w:rsidR="00BE461B" w:rsidRPr="00273614" w:rsidRDefault="00F8052C" w:rsidP="00BE461B">
      <w:pPr>
        <w:pStyle w:val="ListParagraph"/>
        <w:numPr>
          <w:ilvl w:val="2"/>
          <w:numId w:val="37"/>
        </w:numPr>
        <w:tabs>
          <w:tab w:val="left" w:pos="993"/>
          <w:tab w:val="left" w:pos="1276"/>
          <w:tab w:val="left" w:pos="1560"/>
        </w:tabs>
        <w:spacing w:before="120" w:after="0" w:line="240" w:lineRule="auto"/>
        <w:ind w:left="0" w:firstLine="851"/>
        <w:contextualSpacing w:val="0"/>
        <w:jc w:val="both"/>
        <w:rPr>
          <w:b/>
          <w:lang w:val="mn-MN"/>
        </w:rPr>
      </w:pPr>
      <w:r w:rsidRPr="00273614">
        <w:rPr>
          <w:szCs w:val="18"/>
          <w:lang w:val="mn-MN"/>
        </w:rPr>
        <w:t>Сургалтын байгууллага нь анги танхим, сургалтын материал, техник, тоног төхөөрөмжийн хувьд сургалтын байгууллагад тавигдах стандарт шаардлагыг бүрэн хангасан байх;</w:t>
      </w:r>
    </w:p>
    <w:p w14:paraId="25B208FC" w14:textId="77777777" w:rsidR="00BE461B" w:rsidRPr="00273614" w:rsidRDefault="00F8052C" w:rsidP="00BE461B">
      <w:pPr>
        <w:pStyle w:val="ListParagraph"/>
        <w:numPr>
          <w:ilvl w:val="2"/>
          <w:numId w:val="37"/>
        </w:numPr>
        <w:tabs>
          <w:tab w:val="left" w:pos="993"/>
          <w:tab w:val="left" w:pos="1276"/>
          <w:tab w:val="left" w:pos="1560"/>
        </w:tabs>
        <w:spacing w:before="120" w:after="0" w:line="240" w:lineRule="auto"/>
        <w:ind w:left="0" w:firstLine="851"/>
        <w:contextualSpacing w:val="0"/>
        <w:jc w:val="both"/>
        <w:rPr>
          <w:b/>
          <w:lang w:val="mn-MN"/>
        </w:rPr>
      </w:pPr>
      <w:r w:rsidRPr="00273614">
        <w:rPr>
          <w:szCs w:val="18"/>
          <w:lang w:val="mn-MN"/>
        </w:rPr>
        <w:t>Сургалтын чиг хандлагад нийцсэн, салбарын мэргэжилтний чадавхийг сайжруулах талаар сургалтын нэгдсэн хөтөлбөр, төлөвлөгөө, аргачлалтай байх;</w:t>
      </w:r>
    </w:p>
    <w:p w14:paraId="33828DC9" w14:textId="77777777" w:rsidR="00BE461B" w:rsidRPr="00273614" w:rsidRDefault="00F8052C" w:rsidP="00BE461B">
      <w:pPr>
        <w:pStyle w:val="ListParagraph"/>
        <w:numPr>
          <w:ilvl w:val="2"/>
          <w:numId w:val="37"/>
        </w:numPr>
        <w:tabs>
          <w:tab w:val="left" w:pos="993"/>
          <w:tab w:val="left" w:pos="1276"/>
          <w:tab w:val="left" w:pos="1560"/>
        </w:tabs>
        <w:spacing w:before="120" w:after="0" w:line="240" w:lineRule="auto"/>
        <w:ind w:left="0" w:firstLine="851"/>
        <w:contextualSpacing w:val="0"/>
        <w:jc w:val="both"/>
        <w:rPr>
          <w:b/>
          <w:lang w:val="mn-MN"/>
        </w:rPr>
      </w:pPr>
      <w:r w:rsidRPr="00273614">
        <w:rPr>
          <w:szCs w:val="18"/>
          <w:lang w:val="mn-MN"/>
        </w:rPr>
        <w:t>Сургагч багш нь мэргэжлийн мэргэшсэн болон зөвлөх зэрэгтэй инженер, боловсролын зэрэг нь магистраас доошгүй байх.</w:t>
      </w:r>
    </w:p>
    <w:p w14:paraId="7AB63AB1" w14:textId="77777777" w:rsidR="00BE461B" w:rsidRPr="00273614" w:rsidRDefault="00BE461B" w:rsidP="00550C3E">
      <w:pPr>
        <w:pStyle w:val="ListParagraph"/>
        <w:numPr>
          <w:ilvl w:val="1"/>
          <w:numId w:val="37"/>
        </w:numPr>
        <w:tabs>
          <w:tab w:val="left" w:pos="993"/>
          <w:tab w:val="left" w:pos="1276"/>
          <w:tab w:val="left" w:pos="1560"/>
        </w:tabs>
        <w:spacing w:before="360" w:after="240" w:line="240" w:lineRule="auto"/>
        <w:ind w:left="1322" w:hanging="471"/>
        <w:contextualSpacing w:val="0"/>
        <w:jc w:val="both"/>
        <w:rPr>
          <w:b/>
          <w:lang w:val="mn-MN"/>
        </w:rPr>
      </w:pPr>
      <w:r w:rsidRPr="00273614">
        <w:rPr>
          <w:szCs w:val="18"/>
        </w:rPr>
        <w:t xml:space="preserve"> </w:t>
      </w:r>
      <w:r w:rsidR="00F8052C" w:rsidRPr="00273614">
        <w:rPr>
          <w:szCs w:val="18"/>
          <w:lang w:val="mn-MN"/>
        </w:rPr>
        <w:t>Сургалтын байгууллага нь дараах эрх, үүргийг хэрэгжүүлнэ.</w:t>
      </w:r>
    </w:p>
    <w:p w14:paraId="7BB47CA4" w14:textId="77777777" w:rsidR="00BE461B" w:rsidRPr="00273614" w:rsidRDefault="00F8052C" w:rsidP="00550C3E">
      <w:pPr>
        <w:pStyle w:val="ListParagraph"/>
        <w:numPr>
          <w:ilvl w:val="2"/>
          <w:numId w:val="37"/>
        </w:numPr>
        <w:tabs>
          <w:tab w:val="left" w:pos="993"/>
          <w:tab w:val="left" w:pos="1276"/>
          <w:tab w:val="left" w:pos="1560"/>
        </w:tabs>
        <w:spacing w:before="120" w:after="0" w:line="240" w:lineRule="auto"/>
        <w:ind w:left="0" w:firstLine="851"/>
        <w:contextualSpacing w:val="0"/>
        <w:jc w:val="both"/>
        <w:rPr>
          <w:b/>
          <w:lang w:val="mn-MN"/>
        </w:rPr>
      </w:pPr>
      <w:r w:rsidRPr="00273614">
        <w:rPr>
          <w:szCs w:val="18"/>
          <w:lang w:val="mn-MN"/>
        </w:rPr>
        <w:t>Сургалтын нэгдсэн төлөвлөгөө,</w:t>
      </w:r>
      <w:r w:rsidR="00BE461B" w:rsidRPr="00273614">
        <w:rPr>
          <w:szCs w:val="18"/>
        </w:rPr>
        <w:t xml:space="preserve"> </w:t>
      </w:r>
      <w:r w:rsidRPr="00273614">
        <w:rPr>
          <w:szCs w:val="18"/>
          <w:lang w:val="mn-MN"/>
        </w:rPr>
        <w:t>хөтөлбөр болон батлагдсан төлөвлөгөөний дагуу сургалтын нэг багц цагийн үнэлгээг тооцож, Зөвлөлөөр батлуулах;</w:t>
      </w:r>
    </w:p>
    <w:p w14:paraId="40AEC86F" w14:textId="77777777" w:rsidR="005E0EFC" w:rsidRPr="00273614" w:rsidRDefault="00F8052C" w:rsidP="005E0EFC">
      <w:pPr>
        <w:pStyle w:val="ListParagraph"/>
        <w:numPr>
          <w:ilvl w:val="2"/>
          <w:numId w:val="37"/>
        </w:numPr>
        <w:tabs>
          <w:tab w:val="left" w:pos="993"/>
          <w:tab w:val="left" w:pos="1276"/>
          <w:tab w:val="left" w:pos="1560"/>
        </w:tabs>
        <w:spacing w:before="120" w:after="0" w:line="240" w:lineRule="auto"/>
        <w:ind w:left="0" w:firstLine="851"/>
        <w:contextualSpacing w:val="0"/>
        <w:jc w:val="both"/>
        <w:rPr>
          <w:b/>
          <w:lang w:val="mn-MN"/>
        </w:rPr>
      </w:pPr>
      <w:r w:rsidRPr="00273614">
        <w:rPr>
          <w:szCs w:val="18"/>
          <w:lang w:val="mn-MN"/>
        </w:rPr>
        <w:t>Сургалтын төлөвлөгөөний дагуу мэргэжилтэй ажилтан бэлтгэх, давтан сургах, мэргэжлийн зэрэг олгох сургалтыг зохион байгуулж, хэрэгжүүлэх;</w:t>
      </w:r>
    </w:p>
    <w:p w14:paraId="257B3588" w14:textId="236D00B2" w:rsidR="007C70AF" w:rsidRPr="00273614" w:rsidRDefault="005E0EFC" w:rsidP="00481F4B">
      <w:pPr>
        <w:pStyle w:val="ListParagraph"/>
        <w:numPr>
          <w:ilvl w:val="2"/>
          <w:numId w:val="37"/>
        </w:numPr>
        <w:tabs>
          <w:tab w:val="left" w:pos="993"/>
          <w:tab w:val="left" w:pos="1276"/>
          <w:tab w:val="left" w:pos="1560"/>
        </w:tabs>
        <w:spacing w:before="120" w:after="0" w:line="240" w:lineRule="auto"/>
        <w:ind w:left="0" w:firstLine="851"/>
        <w:contextualSpacing w:val="0"/>
        <w:jc w:val="both"/>
        <w:rPr>
          <w:b/>
          <w:lang w:val="mn-MN"/>
        </w:rPr>
      </w:pPr>
      <w:r w:rsidRPr="00273614">
        <w:rPr>
          <w:lang w:val="mn-MN"/>
        </w:rPr>
        <w:t>Сургалтыг “Автотээврийн салбарын хүний нөөц, сургалтын мэдээллийн нэгдсэн систем” (цаашид “нэгдсэн систем” гэх)-ээр дамжуулан зохион байгуул</w:t>
      </w:r>
      <w:r w:rsidR="0005792D" w:rsidRPr="00273614">
        <w:rPr>
          <w:lang w:val="mn-MN"/>
        </w:rPr>
        <w:t>ах</w:t>
      </w:r>
      <w:r w:rsidR="0005792D" w:rsidRPr="00273614">
        <w:t>;</w:t>
      </w:r>
    </w:p>
    <w:p w14:paraId="43A2505F" w14:textId="258E9FA2" w:rsidR="007C70AF" w:rsidRPr="00273614" w:rsidRDefault="007C70AF" w:rsidP="007C70AF">
      <w:pPr>
        <w:pStyle w:val="ListParagraph"/>
        <w:numPr>
          <w:ilvl w:val="2"/>
          <w:numId w:val="37"/>
        </w:numPr>
        <w:tabs>
          <w:tab w:val="left" w:pos="993"/>
          <w:tab w:val="left" w:pos="1276"/>
          <w:tab w:val="left" w:pos="1560"/>
        </w:tabs>
        <w:spacing w:before="120" w:after="0" w:line="240" w:lineRule="auto"/>
        <w:ind w:left="0" w:firstLine="851"/>
        <w:contextualSpacing w:val="0"/>
        <w:jc w:val="both"/>
        <w:rPr>
          <w:b/>
          <w:lang w:val="mn-MN"/>
        </w:rPr>
      </w:pPr>
      <w:r w:rsidRPr="00273614">
        <w:rPr>
          <w:rFonts w:eastAsia="Times New Roman"/>
          <w:bdr w:val="none" w:sz="0" w:space="0" w:color="auto" w:frame="1"/>
          <w:lang w:val="mn-MN"/>
        </w:rPr>
        <w:t xml:space="preserve">Сургалтыг танхим, цахим болон бусад боломжит хэлбэрээр </w:t>
      </w:r>
      <w:r w:rsidR="0005792D" w:rsidRPr="00273614">
        <w:rPr>
          <w:rFonts w:eastAsia="Times New Roman"/>
          <w:bdr w:val="none" w:sz="0" w:space="0" w:color="auto" w:frame="1"/>
          <w:lang w:val="mn-MN"/>
        </w:rPr>
        <w:t>явуулах</w:t>
      </w:r>
      <w:r w:rsidR="0005792D" w:rsidRPr="00273614">
        <w:rPr>
          <w:rFonts w:eastAsia="Times New Roman"/>
          <w:bdr w:val="none" w:sz="0" w:space="0" w:color="auto" w:frame="1"/>
        </w:rPr>
        <w:t>;</w:t>
      </w:r>
      <w:r w:rsidRPr="00273614">
        <w:rPr>
          <w:rFonts w:eastAsia="Times New Roman"/>
          <w:bdr w:val="none" w:sz="0" w:space="0" w:color="auto" w:frame="1"/>
          <w:lang w:val="mn-MN"/>
        </w:rPr>
        <w:t xml:space="preserve"> </w:t>
      </w:r>
    </w:p>
    <w:p w14:paraId="517B8A01" w14:textId="06504A23" w:rsidR="00660A18" w:rsidRPr="00273614" w:rsidRDefault="00660A18" w:rsidP="001F6E33">
      <w:pPr>
        <w:pStyle w:val="ListParagraph"/>
        <w:numPr>
          <w:ilvl w:val="2"/>
          <w:numId w:val="37"/>
        </w:numPr>
        <w:tabs>
          <w:tab w:val="left" w:pos="993"/>
          <w:tab w:val="left" w:pos="1276"/>
          <w:tab w:val="left" w:pos="1560"/>
        </w:tabs>
        <w:spacing w:before="120" w:after="0" w:line="240" w:lineRule="auto"/>
        <w:ind w:left="0" w:firstLine="851"/>
        <w:contextualSpacing w:val="0"/>
        <w:jc w:val="both"/>
        <w:rPr>
          <w:lang w:val="mn-MN"/>
        </w:rPr>
      </w:pPr>
      <w:r w:rsidRPr="00273614">
        <w:rPr>
          <w:lang w:val="mn-MN"/>
        </w:rPr>
        <w:t xml:space="preserve">Сургалтыг </w:t>
      </w:r>
      <w:r w:rsidR="00871519" w:rsidRPr="00273614">
        <w:rPr>
          <w:lang w:val="mn-MN"/>
        </w:rPr>
        <w:t xml:space="preserve">суурь боловсролд тулгуурлан </w:t>
      </w:r>
      <w:r w:rsidRPr="00273614">
        <w:rPr>
          <w:lang w:val="mn-MN"/>
        </w:rPr>
        <w:t>дөрөвдүгээр хавсралтад заасан мэргэжил дээшлүүлэх, мэргэжлийн зэрэг олгох хүрээний хязгаар</w:t>
      </w:r>
      <w:r w:rsidR="00871519" w:rsidRPr="00273614">
        <w:rPr>
          <w:lang w:val="mn-MN"/>
        </w:rPr>
        <w:t>т явуулах</w:t>
      </w:r>
      <w:r w:rsidR="00871519" w:rsidRPr="00273614">
        <w:t>;</w:t>
      </w:r>
    </w:p>
    <w:p w14:paraId="089F3F98" w14:textId="0DB77120" w:rsidR="00384AC6" w:rsidRPr="00273614" w:rsidRDefault="00384AC6" w:rsidP="001F6E33">
      <w:pPr>
        <w:pStyle w:val="ListParagraph"/>
        <w:numPr>
          <w:ilvl w:val="2"/>
          <w:numId w:val="37"/>
        </w:numPr>
        <w:tabs>
          <w:tab w:val="left" w:pos="993"/>
          <w:tab w:val="left" w:pos="1276"/>
          <w:tab w:val="left" w:pos="1560"/>
        </w:tabs>
        <w:spacing w:before="120" w:after="0" w:line="240" w:lineRule="auto"/>
        <w:ind w:left="0" w:firstLine="851"/>
        <w:contextualSpacing w:val="0"/>
        <w:jc w:val="both"/>
        <w:rPr>
          <w:b/>
          <w:lang w:val="mn-MN"/>
        </w:rPr>
      </w:pPr>
      <w:r w:rsidRPr="00273614">
        <w:rPr>
          <w:lang w:val="mn-MN"/>
        </w:rPr>
        <w:t>Сургалтын үйл ажиллагааны талаарх мэдээллийг</w:t>
      </w:r>
      <w:r w:rsidRPr="00273614">
        <w:t xml:space="preserve"> </w:t>
      </w:r>
      <w:r w:rsidRPr="00273614">
        <w:rPr>
          <w:lang w:val="mn-MN"/>
        </w:rPr>
        <w:t>нэгдсэн санд бүртгэн хөтөлж, мэдээлэл, лавлагаагаар байгууллага, аж ахуйн нэгж, иргэдэд үйлчлэх</w:t>
      </w:r>
      <w:r w:rsidRPr="00273614">
        <w:t>;</w:t>
      </w:r>
    </w:p>
    <w:p w14:paraId="68A906A8" w14:textId="46C68C21" w:rsidR="002B66CC" w:rsidRPr="00273614" w:rsidRDefault="00F8052C" w:rsidP="002B66CC">
      <w:pPr>
        <w:pStyle w:val="ListParagraph"/>
        <w:numPr>
          <w:ilvl w:val="2"/>
          <w:numId w:val="37"/>
        </w:numPr>
        <w:tabs>
          <w:tab w:val="left" w:pos="993"/>
          <w:tab w:val="left" w:pos="1276"/>
          <w:tab w:val="left" w:pos="1560"/>
        </w:tabs>
        <w:spacing w:before="120" w:after="0" w:line="240" w:lineRule="auto"/>
        <w:ind w:left="0" w:firstLine="851"/>
        <w:contextualSpacing w:val="0"/>
        <w:jc w:val="both"/>
        <w:rPr>
          <w:b/>
          <w:lang w:val="mn-MN"/>
        </w:rPr>
      </w:pPr>
      <w:r w:rsidRPr="00273614">
        <w:rPr>
          <w:szCs w:val="18"/>
          <w:lang w:val="mn-MN"/>
        </w:rPr>
        <w:t>Сургалтын үйл ажиллагааны тайлан</w:t>
      </w:r>
      <w:r w:rsidR="002B66CC" w:rsidRPr="00273614">
        <w:rPr>
          <w:szCs w:val="18"/>
          <w:lang w:val="mn-MN"/>
        </w:rPr>
        <w:t>,</w:t>
      </w:r>
      <w:r w:rsidRPr="00273614">
        <w:rPr>
          <w:szCs w:val="18"/>
          <w:lang w:val="mn-MN"/>
        </w:rPr>
        <w:t xml:space="preserve"> мэдээ</w:t>
      </w:r>
      <w:r w:rsidR="002B66CC" w:rsidRPr="00273614">
        <w:rPr>
          <w:szCs w:val="18"/>
          <w:lang w:val="mn-MN"/>
        </w:rPr>
        <w:t>г хөтлөх</w:t>
      </w:r>
      <w:r w:rsidRPr="00273614">
        <w:rPr>
          <w:szCs w:val="18"/>
          <w:lang w:val="mn-MN"/>
        </w:rPr>
        <w:t xml:space="preserve">, </w:t>
      </w:r>
      <w:r w:rsidR="002B66CC" w:rsidRPr="00273614">
        <w:rPr>
          <w:szCs w:val="18"/>
          <w:lang w:val="mn-MN"/>
        </w:rPr>
        <w:t xml:space="preserve">тайлан, мэдээ, </w:t>
      </w:r>
      <w:r w:rsidRPr="00273614">
        <w:rPr>
          <w:szCs w:val="18"/>
          <w:lang w:val="mn-MN"/>
        </w:rPr>
        <w:t>дүгнэлтээ хагас жил тутамд Зөвлөлд тайлагнах;</w:t>
      </w:r>
    </w:p>
    <w:p w14:paraId="039E3B58" w14:textId="3C4A6C07" w:rsidR="00A668D6" w:rsidRPr="00273614" w:rsidRDefault="00493276" w:rsidP="00A668D6">
      <w:pPr>
        <w:pStyle w:val="ListParagraph"/>
        <w:numPr>
          <w:ilvl w:val="2"/>
          <w:numId w:val="37"/>
        </w:numPr>
        <w:tabs>
          <w:tab w:val="left" w:pos="993"/>
          <w:tab w:val="left" w:pos="1276"/>
          <w:tab w:val="left" w:pos="1560"/>
        </w:tabs>
        <w:spacing w:before="120" w:after="0" w:line="240" w:lineRule="auto"/>
        <w:ind w:left="0" w:firstLine="851"/>
        <w:contextualSpacing w:val="0"/>
        <w:jc w:val="both"/>
        <w:rPr>
          <w:b/>
          <w:lang w:val="mn-MN"/>
        </w:rPr>
      </w:pPr>
      <w:r w:rsidRPr="00273614">
        <w:rPr>
          <w:lang w:val="mn-MN"/>
        </w:rPr>
        <w:t xml:space="preserve">Сургалтын </w:t>
      </w:r>
      <w:r w:rsidR="00A668D6" w:rsidRPr="00273614">
        <w:rPr>
          <w:lang w:val="mn-MN"/>
        </w:rPr>
        <w:t>нэгдсэн систем ашиглахтай холбоотой дүрэм, зааврыг боловсруулан, тараах, түгээх</w:t>
      </w:r>
      <w:r w:rsidR="00A668D6" w:rsidRPr="00273614">
        <w:t>;</w:t>
      </w:r>
    </w:p>
    <w:p w14:paraId="5DA679D2" w14:textId="77777777" w:rsidR="002B66CC" w:rsidRPr="00273614" w:rsidRDefault="00F8052C" w:rsidP="002B66CC">
      <w:pPr>
        <w:pStyle w:val="ListParagraph"/>
        <w:numPr>
          <w:ilvl w:val="2"/>
          <w:numId w:val="37"/>
        </w:numPr>
        <w:tabs>
          <w:tab w:val="left" w:pos="993"/>
          <w:tab w:val="left" w:pos="1276"/>
          <w:tab w:val="left" w:pos="1560"/>
        </w:tabs>
        <w:spacing w:before="120" w:after="0" w:line="240" w:lineRule="auto"/>
        <w:ind w:left="0" w:firstLine="851"/>
        <w:contextualSpacing w:val="0"/>
        <w:jc w:val="both"/>
        <w:rPr>
          <w:b/>
          <w:lang w:val="mn-MN"/>
        </w:rPr>
      </w:pPr>
      <w:r w:rsidRPr="00273614">
        <w:rPr>
          <w:szCs w:val="18"/>
          <w:lang w:val="mn-MN"/>
        </w:rPr>
        <w:t>Сургалттай холбоотой бичиг баримт /хөтөлбөр, сургалтын төлөвлөгөө, суралцагчдын судалгаа, шалгалтын материал, санал хүсэлт г.м/-ыг архивын нэгж болгон 5 жил хүртэл хугацаагаар хадгалах;</w:t>
      </w:r>
    </w:p>
    <w:p w14:paraId="5ABFE73B" w14:textId="77777777" w:rsidR="00D715D9" w:rsidRPr="00273614" w:rsidRDefault="00F8052C" w:rsidP="00E02B15">
      <w:pPr>
        <w:pStyle w:val="ListParagraph"/>
        <w:numPr>
          <w:ilvl w:val="2"/>
          <w:numId w:val="37"/>
        </w:numPr>
        <w:tabs>
          <w:tab w:val="left" w:pos="993"/>
          <w:tab w:val="left" w:pos="1276"/>
          <w:tab w:val="left" w:pos="1560"/>
          <w:tab w:val="left" w:pos="1701"/>
        </w:tabs>
        <w:spacing w:before="120" w:after="0" w:line="240" w:lineRule="auto"/>
        <w:ind w:left="0" w:firstLine="851"/>
        <w:contextualSpacing w:val="0"/>
        <w:jc w:val="both"/>
        <w:rPr>
          <w:b/>
          <w:lang w:val="mn-MN"/>
        </w:rPr>
      </w:pPr>
      <w:r w:rsidRPr="00273614">
        <w:rPr>
          <w:szCs w:val="18"/>
          <w:lang w:val="mn-MN"/>
        </w:rPr>
        <w:t>Мэргэжил дээшлүүлэх сургалтын чиглэлээр ижил төстэй мэргэжлийн байгууллага, иргэдтэй хамтран ажиллах;</w:t>
      </w:r>
    </w:p>
    <w:p w14:paraId="1FC8B8AD" w14:textId="77777777" w:rsidR="00D715D9" w:rsidRPr="00273614" w:rsidRDefault="00F8052C" w:rsidP="00D715D9">
      <w:pPr>
        <w:pStyle w:val="ListParagraph"/>
        <w:numPr>
          <w:ilvl w:val="2"/>
          <w:numId w:val="37"/>
        </w:numPr>
        <w:tabs>
          <w:tab w:val="left" w:pos="993"/>
          <w:tab w:val="left" w:pos="1276"/>
          <w:tab w:val="left" w:pos="1560"/>
          <w:tab w:val="left" w:pos="1701"/>
        </w:tabs>
        <w:spacing w:before="120" w:after="0" w:line="240" w:lineRule="auto"/>
        <w:ind w:left="0" w:firstLine="851"/>
        <w:contextualSpacing w:val="0"/>
        <w:jc w:val="both"/>
        <w:rPr>
          <w:b/>
          <w:lang w:val="mn-MN"/>
        </w:rPr>
      </w:pPr>
      <w:r w:rsidRPr="00273614">
        <w:rPr>
          <w:szCs w:val="18"/>
          <w:lang w:val="mn-MN"/>
        </w:rPr>
        <w:lastRenderedPageBreak/>
        <w:t>Мэргэжилтний мэргэжил дээшлүүлэх сургалтын талаарх салбарын үйл ажиллагааны хөтөлбөр, төсөл, төлөвлөгөө боловсруулахад оролцох.</w:t>
      </w:r>
    </w:p>
    <w:p w14:paraId="52643C82" w14:textId="4B03C5AB" w:rsidR="00314F6C" w:rsidRPr="00273614" w:rsidRDefault="00D715D9" w:rsidP="00314F6C">
      <w:pPr>
        <w:pStyle w:val="ListParagraph"/>
        <w:numPr>
          <w:ilvl w:val="1"/>
          <w:numId w:val="37"/>
        </w:numPr>
        <w:tabs>
          <w:tab w:val="left" w:pos="993"/>
          <w:tab w:val="left" w:pos="1276"/>
          <w:tab w:val="left" w:pos="1560"/>
          <w:tab w:val="left" w:pos="1701"/>
        </w:tabs>
        <w:spacing w:before="240" w:after="240" w:line="240" w:lineRule="auto"/>
        <w:ind w:left="1322" w:hanging="471"/>
        <w:contextualSpacing w:val="0"/>
        <w:jc w:val="both"/>
        <w:rPr>
          <w:b/>
          <w:lang w:val="mn-MN"/>
        </w:rPr>
      </w:pPr>
      <w:r w:rsidRPr="00273614">
        <w:rPr>
          <w:lang w:val="mn-MN"/>
        </w:rPr>
        <w:t xml:space="preserve">Сургалтын </w:t>
      </w:r>
      <w:r w:rsidR="00B52219" w:rsidRPr="00273614">
        <w:rPr>
          <w:lang w:val="mn-MN"/>
        </w:rPr>
        <w:t xml:space="preserve">нийт </w:t>
      </w:r>
      <w:r w:rsidRPr="00273614">
        <w:rPr>
          <w:lang w:val="mn-MN"/>
        </w:rPr>
        <w:t xml:space="preserve">багц цагийг дараах байдлаар тооцно. </w:t>
      </w:r>
    </w:p>
    <w:tbl>
      <w:tblPr>
        <w:tblW w:w="8222" w:type="dxa"/>
        <w:tblInd w:w="846" w:type="dxa"/>
        <w:tblLayout w:type="fixed"/>
        <w:tblLook w:val="04A0" w:firstRow="1" w:lastRow="0" w:firstColumn="1" w:lastColumn="0" w:noHBand="0" w:noVBand="1"/>
      </w:tblPr>
      <w:tblGrid>
        <w:gridCol w:w="2551"/>
        <w:gridCol w:w="708"/>
        <w:gridCol w:w="709"/>
        <w:gridCol w:w="709"/>
        <w:gridCol w:w="709"/>
        <w:gridCol w:w="708"/>
        <w:gridCol w:w="710"/>
        <w:gridCol w:w="709"/>
        <w:gridCol w:w="709"/>
      </w:tblGrid>
      <w:tr w:rsidR="00314F6C" w:rsidRPr="00273614" w14:paraId="26E22174" w14:textId="77777777" w:rsidTr="00314F6C">
        <w:trPr>
          <w:trHeight w:val="246"/>
        </w:trPr>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19471" w14:textId="77777777" w:rsidR="00314F6C" w:rsidRPr="00273614" w:rsidRDefault="00314F6C" w:rsidP="00784458">
            <w:pPr>
              <w:tabs>
                <w:tab w:val="left" w:pos="993"/>
                <w:tab w:val="left" w:pos="1276"/>
                <w:tab w:val="left" w:pos="1560"/>
                <w:tab w:val="left" w:pos="1701"/>
              </w:tabs>
              <w:spacing w:after="0" w:line="240" w:lineRule="auto"/>
              <w:jc w:val="center"/>
              <w:rPr>
                <w:sz w:val="20"/>
                <w:szCs w:val="20"/>
                <w:lang w:val="mn-MN"/>
              </w:rPr>
            </w:pPr>
            <w:r w:rsidRPr="00273614">
              <w:rPr>
                <w:sz w:val="20"/>
                <w:szCs w:val="20"/>
                <w:lang w:val="mn-MN"/>
              </w:rPr>
              <w:t>Суралцагчид</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5678AE15" w14:textId="77777777" w:rsidR="00314F6C" w:rsidRPr="00273614" w:rsidRDefault="00314F6C" w:rsidP="00784458">
            <w:pPr>
              <w:tabs>
                <w:tab w:val="left" w:pos="993"/>
                <w:tab w:val="left" w:pos="1276"/>
                <w:tab w:val="left" w:pos="1560"/>
                <w:tab w:val="left" w:pos="1701"/>
              </w:tabs>
              <w:spacing w:after="0" w:line="240" w:lineRule="auto"/>
              <w:jc w:val="center"/>
              <w:rPr>
                <w:sz w:val="20"/>
                <w:szCs w:val="20"/>
                <w:lang w:val="mn-MN"/>
              </w:rPr>
            </w:pPr>
            <w:r w:rsidRPr="00273614">
              <w:rPr>
                <w:rFonts w:eastAsia="Times New Roman"/>
                <w:sz w:val="20"/>
                <w:szCs w:val="20"/>
                <w:lang w:val="mn-MN"/>
              </w:rPr>
              <w:t>Нийт үзэх</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6EBB3F5B" w14:textId="77777777" w:rsidR="00314F6C" w:rsidRPr="00273614" w:rsidRDefault="00314F6C" w:rsidP="00784458">
            <w:pPr>
              <w:tabs>
                <w:tab w:val="left" w:pos="993"/>
                <w:tab w:val="left" w:pos="1276"/>
                <w:tab w:val="left" w:pos="1560"/>
                <w:tab w:val="left" w:pos="1701"/>
              </w:tabs>
              <w:spacing w:after="0" w:line="240" w:lineRule="auto"/>
              <w:jc w:val="center"/>
              <w:rPr>
                <w:sz w:val="20"/>
                <w:szCs w:val="20"/>
                <w:lang w:val="mn-MN"/>
              </w:rPr>
            </w:pPr>
            <w:r w:rsidRPr="00273614">
              <w:rPr>
                <w:sz w:val="20"/>
                <w:szCs w:val="20"/>
                <w:lang w:val="mn-MN"/>
              </w:rPr>
              <w:t>Заавал суралцах</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207A7D32" w14:textId="77777777" w:rsidR="00314F6C" w:rsidRPr="00273614" w:rsidRDefault="00314F6C" w:rsidP="00784458">
            <w:pPr>
              <w:tabs>
                <w:tab w:val="left" w:pos="993"/>
                <w:tab w:val="left" w:pos="1276"/>
                <w:tab w:val="left" w:pos="1560"/>
                <w:tab w:val="left" w:pos="1701"/>
              </w:tabs>
              <w:spacing w:after="0" w:line="240" w:lineRule="auto"/>
              <w:jc w:val="center"/>
              <w:rPr>
                <w:sz w:val="20"/>
                <w:szCs w:val="20"/>
                <w:lang w:val="mn-MN"/>
              </w:rPr>
            </w:pPr>
            <w:r w:rsidRPr="00273614">
              <w:rPr>
                <w:sz w:val="20"/>
                <w:szCs w:val="20"/>
                <w:lang w:val="mn-MN"/>
              </w:rPr>
              <w:t>Сонгон суралцах</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1621B9D0" w14:textId="77777777" w:rsidR="00314F6C" w:rsidRPr="00273614" w:rsidRDefault="00314F6C" w:rsidP="00784458">
            <w:pPr>
              <w:tabs>
                <w:tab w:val="left" w:pos="993"/>
                <w:tab w:val="left" w:pos="1276"/>
                <w:tab w:val="left" w:pos="1560"/>
                <w:tab w:val="left" w:pos="1701"/>
              </w:tabs>
              <w:spacing w:after="0" w:line="240" w:lineRule="auto"/>
              <w:jc w:val="center"/>
              <w:rPr>
                <w:sz w:val="20"/>
                <w:szCs w:val="20"/>
                <w:lang w:val="mn-MN"/>
              </w:rPr>
            </w:pPr>
            <w:r w:rsidRPr="00273614">
              <w:rPr>
                <w:sz w:val="20"/>
                <w:szCs w:val="20"/>
                <w:lang w:val="mn-MN"/>
              </w:rPr>
              <w:t>Бие даан суралцах</w:t>
            </w:r>
          </w:p>
        </w:tc>
      </w:tr>
      <w:tr w:rsidR="00314F6C" w:rsidRPr="00273614" w14:paraId="501F6330" w14:textId="77777777" w:rsidTr="00314F6C">
        <w:trPr>
          <w:cantSplit/>
          <w:trHeight w:val="1047"/>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4C2A1E28" w14:textId="77777777" w:rsidR="00314F6C" w:rsidRPr="00273614" w:rsidRDefault="00314F6C" w:rsidP="00784458">
            <w:pPr>
              <w:spacing w:after="0" w:line="240" w:lineRule="auto"/>
              <w:rPr>
                <w:rFonts w:eastAsia="Times New Roman"/>
                <w:sz w:val="20"/>
                <w:szCs w:val="20"/>
              </w:rPr>
            </w:pP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06D3B528" w14:textId="77777777" w:rsidR="00314F6C" w:rsidRPr="00273614" w:rsidRDefault="00314F6C" w:rsidP="00314F6C">
            <w:pPr>
              <w:spacing w:after="0" w:line="240" w:lineRule="auto"/>
              <w:ind w:left="113" w:right="113"/>
              <w:jc w:val="center"/>
              <w:rPr>
                <w:rFonts w:eastAsia="Times New Roman"/>
                <w:sz w:val="20"/>
                <w:szCs w:val="20"/>
              </w:rPr>
            </w:pPr>
            <w:r w:rsidRPr="00273614">
              <w:rPr>
                <w:rFonts w:eastAsia="Times New Roman"/>
                <w:sz w:val="20"/>
                <w:szCs w:val="20"/>
                <w:lang w:val="mn-MN"/>
              </w:rPr>
              <w:t>Багцаар</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02D98418" w14:textId="77777777" w:rsidR="00314F6C" w:rsidRPr="00273614" w:rsidRDefault="00314F6C" w:rsidP="00314F6C">
            <w:pPr>
              <w:spacing w:after="0" w:line="240" w:lineRule="auto"/>
              <w:ind w:left="113" w:right="113"/>
              <w:jc w:val="center"/>
              <w:rPr>
                <w:rFonts w:eastAsia="Times New Roman"/>
                <w:sz w:val="20"/>
                <w:szCs w:val="20"/>
              </w:rPr>
            </w:pPr>
            <w:r w:rsidRPr="00273614">
              <w:rPr>
                <w:sz w:val="20"/>
                <w:szCs w:val="20"/>
                <w:lang w:val="mn-MN"/>
              </w:rPr>
              <w:t>Цагаар</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DAD47E9" w14:textId="77777777" w:rsidR="00314F6C" w:rsidRPr="00273614" w:rsidRDefault="00314F6C" w:rsidP="00314F6C">
            <w:pPr>
              <w:spacing w:after="0" w:line="240" w:lineRule="auto"/>
              <w:ind w:left="113" w:right="113"/>
              <w:jc w:val="center"/>
              <w:rPr>
                <w:rFonts w:eastAsia="Times New Roman"/>
                <w:sz w:val="20"/>
                <w:szCs w:val="20"/>
              </w:rPr>
            </w:pPr>
            <w:r w:rsidRPr="00273614">
              <w:rPr>
                <w:sz w:val="20"/>
                <w:szCs w:val="20"/>
                <w:lang w:val="mn-MN"/>
              </w:rPr>
              <w:t>Багцаар</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BACA285" w14:textId="77777777" w:rsidR="00314F6C" w:rsidRPr="00273614" w:rsidRDefault="00314F6C" w:rsidP="00314F6C">
            <w:pPr>
              <w:spacing w:after="0" w:line="240" w:lineRule="auto"/>
              <w:ind w:left="113" w:right="113"/>
              <w:jc w:val="center"/>
              <w:rPr>
                <w:rFonts w:eastAsia="Times New Roman"/>
                <w:sz w:val="20"/>
                <w:szCs w:val="20"/>
              </w:rPr>
            </w:pPr>
            <w:r w:rsidRPr="00273614">
              <w:rPr>
                <w:sz w:val="20"/>
                <w:szCs w:val="20"/>
                <w:lang w:val="mn-MN"/>
              </w:rPr>
              <w:t>Цагаар</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18E38FE0" w14:textId="77777777" w:rsidR="00314F6C" w:rsidRPr="00273614" w:rsidRDefault="00314F6C" w:rsidP="00314F6C">
            <w:pPr>
              <w:tabs>
                <w:tab w:val="left" w:pos="993"/>
                <w:tab w:val="left" w:pos="1276"/>
                <w:tab w:val="left" w:pos="1560"/>
                <w:tab w:val="left" w:pos="1701"/>
              </w:tabs>
              <w:spacing w:after="0" w:line="240" w:lineRule="auto"/>
              <w:ind w:left="113" w:right="113"/>
              <w:jc w:val="center"/>
              <w:rPr>
                <w:sz w:val="20"/>
                <w:szCs w:val="20"/>
                <w:lang w:val="mn-MN"/>
              </w:rPr>
            </w:pPr>
            <w:r w:rsidRPr="00273614">
              <w:rPr>
                <w:sz w:val="20"/>
                <w:szCs w:val="20"/>
                <w:lang w:val="mn-MN"/>
              </w:rPr>
              <w:t>Багцаар</w:t>
            </w:r>
          </w:p>
        </w:tc>
        <w:tc>
          <w:tcPr>
            <w:tcW w:w="710" w:type="dxa"/>
            <w:tcBorders>
              <w:top w:val="nil"/>
              <w:left w:val="nil"/>
              <w:bottom w:val="single" w:sz="4" w:space="0" w:color="auto"/>
              <w:right w:val="single" w:sz="4" w:space="0" w:color="auto"/>
            </w:tcBorders>
            <w:shd w:val="clear" w:color="auto" w:fill="auto"/>
            <w:textDirection w:val="btLr"/>
            <w:vAlign w:val="center"/>
          </w:tcPr>
          <w:p w14:paraId="6D1349C2" w14:textId="77777777" w:rsidR="00314F6C" w:rsidRPr="00273614" w:rsidRDefault="00314F6C" w:rsidP="00314F6C">
            <w:pPr>
              <w:tabs>
                <w:tab w:val="left" w:pos="993"/>
                <w:tab w:val="left" w:pos="1276"/>
                <w:tab w:val="left" w:pos="1560"/>
                <w:tab w:val="left" w:pos="1701"/>
              </w:tabs>
              <w:spacing w:after="0" w:line="240" w:lineRule="auto"/>
              <w:ind w:left="113" w:right="113"/>
              <w:jc w:val="center"/>
              <w:rPr>
                <w:rFonts w:eastAsia="Times New Roman"/>
                <w:sz w:val="20"/>
                <w:szCs w:val="20"/>
                <w:lang w:val="mn-MN"/>
              </w:rPr>
            </w:pPr>
            <w:r w:rsidRPr="00273614">
              <w:rPr>
                <w:sz w:val="20"/>
                <w:szCs w:val="20"/>
                <w:lang w:val="mn-MN"/>
              </w:rPr>
              <w:t>Цагаар</w:t>
            </w:r>
          </w:p>
        </w:tc>
        <w:tc>
          <w:tcPr>
            <w:tcW w:w="709" w:type="dxa"/>
            <w:tcBorders>
              <w:top w:val="nil"/>
              <w:left w:val="nil"/>
              <w:bottom w:val="single" w:sz="4" w:space="0" w:color="auto"/>
              <w:right w:val="single" w:sz="4" w:space="0" w:color="auto"/>
            </w:tcBorders>
            <w:shd w:val="clear" w:color="auto" w:fill="auto"/>
            <w:textDirection w:val="btLr"/>
            <w:vAlign w:val="center"/>
          </w:tcPr>
          <w:p w14:paraId="180178F6" w14:textId="77777777" w:rsidR="00314F6C" w:rsidRPr="00273614" w:rsidRDefault="00314F6C" w:rsidP="00314F6C">
            <w:pPr>
              <w:tabs>
                <w:tab w:val="left" w:pos="993"/>
                <w:tab w:val="left" w:pos="1276"/>
                <w:tab w:val="left" w:pos="1560"/>
                <w:tab w:val="left" w:pos="1701"/>
              </w:tabs>
              <w:spacing w:after="0" w:line="240" w:lineRule="auto"/>
              <w:ind w:left="113" w:right="113"/>
              <w:jc w:val="center"/>
              <w:rPr>
                <w:sz w:val="20"/>
                <w:szCs w:val="20"/>
                <w:lang w:val="mn-MN"/>
              </w:rPr>
            </w:pPr>
            <w:r w:rsidRPr="00273614">
              <w:rPr>
                <w:sz w:val="20"/>
                <w:szCs w:val="20"/>
                <w:lang w:val="mn-MN"/>
              </w:rPr>
              <w:t>Багцаар</w:t>
            </w:r>
          </w:p>
        </w:tc>
        <w:tc>
          <w:tcPr>
            <w:tcW w:w="709" w:type="dxa"/>
            <w:tcBorders>
              <w:top w:val="nil"/>
              <w:left w:val="nil"/>
              <w:bottom w:val="single" w:sz="4" w:space="0" w:color="auto"/>
              <w:right w:val="single" w:sz="4" w:space="0" w:color="auto"/>
            </w:tcBorders>
            <w:shd w:val="clear" w:color="auto" w:fill="auto"/>
            <w:textDirection w:val="btLr"/>
            <w:vAlign w:val="center"/>
          </w:tcPr>
          <w:p w14:paraId="0B8A34FC" w14:textId="77777777" w:rsidR="00314F6C" w:rsidRPr="00273614" w:rsidRDefault="00314F6C" w:rsidP="00314F6C">
            <w:pPr>
              <w:tabs>
                <w:tab w:val="left" w:pos="993"/>
                <w:tab w:val="left" w:pos="1276"/>
                <w:tab w:val="left" w:pos="1560"/>
                <w:tab w:val="left" w:pos="1701"/>
              </w:tabs>
              <w:spacing w:after="0" w:line="240" w:lineRule="auto"/>
              <w:ind w:left="113" w:right="113"/>
              <w:jc w:val="center"/>
              <w:rPr>
                <w:sz w:val="20"/>
                <w:szCs w:val="20"/>
                <w:lang w:val="mn-MN"/>
              </w:rPr>
            </w:pPr>
            <w:r w:rsidRPr="00273614">
              <w:rPr>
                <w:sz w:val="20"/>
                <w:szCs w:val="20"/>
                <w:lang w:val="mn-MN"/>
              </w:rPr>
              <w:t>Цагаар</w:t>
            </w:r>
          </w:p>
        </w:tc>
      </w:tr>
      <w:tr w:rsidR="00314F6C" w:rsidRPr="00273614" w14:paraId="6680E344" w14:textId="77777777" w:rsidTr="00314F6C">
        <w:trPr>
          <w:trHeight w:val="300"/>
        </w:trPr>
        <w:tc>
          <w:tcPr>
            <w:tcW w:w="2551" w:type="dxa"/>
            <w:tcBorders>
              <w:top w:val="nil"/>
              <w:left w:val="single" w:sz="4" w:space="0" w:color="auto"/>
              <w:bottom w:val="single" w:sz="4" w:space="0" w:color="auto"/>
              <w:right w:val="single" w:sz="4" w:space="0" w:color="auto"/>
            </w:tcBorders>
            <w:shd w:val="clear" w:color="auto" w:fill="auto"/>
            <w:vAlign w:val="center"/>
          </w:tcPr>
          <w:p w14:paraId="5F2D18C1" w14:textId="77777777" w:rsidR="00314F6C" w:rsidRPr="00273614" w:rsidRDefault="00314F6C" w:rsidP="00784458">
            <w:pPr>
              <w:tabs>
                <w:tab w:val="left" w:pos="993"/>
                <w:tab w:val="left" w:pos="1276"/>
                <w:tab w:val="left" w:pos="1560"/>
                <w:tab w:val="left" w:pos="1701"/>
              </w:tabs>
              <w:spacing w:after="0" w:line="240" w:lineRule="auto"/>
              <w:jc w:val="both"/>
              <w:rPr>
                <w:sz w:val="20"/>
                <w:szCs w:val="20"/>
              </w:rPr>
            </w:pPr>
            <w:r w:rsidRPr="00273614">
              <w:rPr>
                <w:sz w:val="20"/>
                <w:szCs w:val="20"/>
                <w:lang w:val="mn-MN"/>
              </w:rPr>
              <w:t>Зөвлөх зэрэг горилогч</w:t>
            </w:r>
          </w:p>
        </w:tc>
        <w:tc>
          <w:tcPr>
            <w:tcW w:w="708" w:type="dxa"/>
            <w:tcBorders>
              <w:top w:val="nil"/>
              <w:left w:val="nil"/>
              <w:bottom w:val="single" w:sz="4" w:space="0" w:color="auto"/>
              <w:right w:val="single" w:sz="4" w:space="0" w:color="auto"/>
            </w:tcBorders>
            <w:shd w:val="clear" w:color="auto" w:fill="auto"/>
            <w:vAlign w:val="center"/>
            <w:hideMark/>
          </w:tcPr>
          <w:p w14:paraId="601B88AA"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20</w:t>
            </w:r>
          </w:p>
        </w:tc>
        <w:tc>
          <w:tcPr>
            <w:tcW w:w="709" w:type="dxa"/>
            <w:tcBorders>
              <w:top w:val="nil"/>
              <w:left w:val="nil"/>
              <w:bottom w:val="single" w:sz="4" w:space="0" w:color="auto"/>
              <w:right w:val="single" w:sz="4" w:space="0" w:color="auto"/>
            </w:tcBorders>
            <w:shd w:val="clear" w:color="auto" w:fill="auto"/>
            <w:noWrap/>
            <w:vAlign w:val="center"/>
            <w:hideMark/>
          </w:tcPr>
          <w:p w14:paraId="1B56D8D2"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240</w:t>
            </w:r>
          </w:p>
        </w:tc>
        <w:tc>
          <w:tcPr>
            <w:tcW w:w="709" w:type="dxa"/>
            <w:tcBorders>
              <w:top w:val="nil"/>
              <w:left w:val="nil"/>
              <w:bottom w:val="single" w:sz="4" w:space="0" w:color="auto"/>
              <w:right w:val="single" w:sz="4" w:space="0" w:color="auto"/>
            </w:tcBorders>
            <w:shd w:val="clear" w:color="auto" w:fill="auto"/>
            <w:vAlign w:val="center"/>
            <w:hideMark/>
          </w:tcPr>
          <w:p w14:paraId="6DC8BBD0"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5</w:t>
            </w:r>
          </w:p>
        </w:tc>
        <w:tc>
          <w:tcPr>
            <w:tcW w:w="709" w:type="dxa"/>
            <w:tcBorders>
              <w:top w:val="nil"/>
              <w:left w:val="nil"/>
              <w:bottom w:val="single" w:sz="4" w:space="0" w:color="auto"/>
              <w:right w:val="single" w:sz="4" w:space="0" w:color="auto"/>
            </w:tcBorders>
            <w:shd w:val="clear" w:color="auto" w:fill="auto"/>
            <w:vAlign w:val="center"/>
            <w:hideMark/>
          </w:tcPr>
          <w:p w14:paraId="48DA1E5C"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40</w:t>
            </w:r>
          </w:p>
        </w:tc>
        <w:tc>
          <w:tcPr>
            <w:tcW w:w="708" w:type="dxa"/>
            <w:tcBorders>
              <w:top w:val="nil"/>
              <w:left w:val="nil"/>
              <w:bottom w:val="single" w:sz="4" w:space="0" w:color="auto"/>
              <w:right w:val="single" w:sz="4" w:space="0" w:color="auto"/>
            </w:tcBorders>
            <w:shd w:val="clear" w:color="auto" w:fill="auto"/>
            <w:vAlign w:val="center"/>
            <w:hideMark/>
          </w:tcPr>
          <w:p w14:paraId="72CB9CBD"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5</w:t>
            </w:r>
          </w:p>
        </w:tc>
        <w:tc>
          <w:tcPr>
            <w:tcW w:w="710" w:type="dxa"/>
            <w:tcBorders>
              <w:top w:val="nil"/>
              <w:left w:val="nil"/>
              <w:bottom w:val="single" w:sz="4" w:space="0" w:color="auto"/>
              <w:right w:val="single" w:sz="4" w:space="0" w:color="auto"/>
            </w:tcBorders>
            <w:shd w:val="clear" w:color="auto" w:fill="auto"/>
            <w:vAlign w:val="center"/>
            <w:hideMark/>
          </w:tcPr>
          <w:p w14:paraId="0848FF64"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40</w:t>
            </w:r>
          </w:p>
        </w:tc>
        <w:tc>
          <w:tcPr>
            <w:tcW w:w="709" w:type="dxa"/>
            <w:tcBorders>
              <w:top w:val="nil"/>
              <w:left w:val="nil"/>
              <w:bottom w:val="single" w:sz="4" w:space="0" w:color="auto"/>
              <w:right w:val="single" w:sz="4" w:space="0" w:color="auto"/>
            </w:tcBorders>
            <w:shd w:val="clear" w:color="auto" w:fill="auto"/>
            <w:vAlign w:val="center"/>
            <w:hideMark/>
          </w:tcPr>
          <w:p w14:paraId="737A5533"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10</w:t>
            </w:r>
          </w:p>
        </w:tc>
        <w:tc>
          <w:tcPr>
            <w:tcW w:w="709" w:type="dxa"/>
            <w:tcBorders>
              <w:top w:val="nil"/>
              <w:left w:val="nil"/>
              <w:bottom w:val="single" w:sz="4" w:space="0" w:color="auto"/>
              <w:right w:val="single" w:sz="4" w:space="0" w:color="auto"/>
            </w:tcBorders>
            <w:shd w:val="clear" w:color="auto" w:fill="auto"/>
            <w:vAlign w:val="center"/>
            <w:hideMark/>
          </w:tcPr>
          <w:p w14:paraId="3723765F"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160</w:t>
            </w:r>
          </w:p>
        </w:tc>
      </w:tr>
      <w:tr w:rsidR="00314F6C" w:rsidRPr="00273614" w14:paraId="22DE30A5" w14:textId="77777777" w:rsidTr="00314F6C">
        <w:trPr>
          <w:trHeight w:val="468"/>
        </w:trPr>
        <w:tc>
          <w:tcPr>
            <w:tcW w:w="2551" w:type="dxa"/>
            <w:tcBorders>
              <w:top w:val="nil"/>
              <w:left w:val="single" w:sz="4" w:space="0" w:color="auto"/>
              <w:bottom w:val="single" w:sz="4" w:space="0" w:color="auto"/>
              <w:right w:val="single" w:sz="4" w:space="0" w:color="auto"/>
            </w:tcBorders>
            <w:shd w:val="clear" w:color="auto" w:fill="auto"/>
            <w:vAlign w:val="center"/>
          </w:tcPr>
          <w:p w14:paraId="799B8FDA" w14:textId="77777777" w:rsidR="00314F6C" w:rsidRPr="00273614" w:rsidRDefault="00314F6C" w:rsidP="00784458">
            <w:pPr>
              <w:tabs>
                <w:tab w:val="left" w:pos="993"/>
                <w:tab w:val="left" w:pos="1276"/>
                <w:tab w:val="left" w:pos="1560"/>
                <w:tab w:val="left" w:pos="1701"/>
              </w:tabs>
              <w:spacing w:after="0" w:line="240" w:lineRule="auto"/>
              <w:jc w:val="both"/>
              <w:rPr>
                <w:sz w:val="20"/>
                <w:szCs w:val="20"/>
                <w:lang w:val="mn-MN"/>
              </w:rPr>
            </w:pPr>
            <w:r w:rsidRPr="00273614">
              <w:rPr>
                <w:sz w:val="20"/>
                <w:szCs w:val="20"/>
                <w:lang w:val="mn-MN"/>
              </w:rPr>
              <w:t>Зөвлөх зэрэгтэй мэргэжилтэн</w:t>
            </w:r>
          </w:p>
        </w:tc>
        <w:tc>
          <w:tcPr>
            <w:tcW w:w="708" w:type="dxa"/>
            <w:tcBorders>
              <w:top w:val="nil"/>
              <w:left w:val="nil"/>
              <w:bottom w:val="single" w:sz="4" w:space="0" w:color="auto"/>
              <w:right w:val="single" w:sz="4" w:space="0" w:color="auto"/>
            </w:tcBorders>
            <w:shd w:val="clear" w:color="auto" w:fill="auto"/>
            <w:vAlign w:val="center"/>
            <w:hideMark/>
          </w:tcPr>
          <w:p w14:paraId="5FEA8A77"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15</w:t>
            </w:r>
          </w:p>
        </w:tc>
        <w:tc>
          <w:tcPr>
            <w:tcW w:w="709" w:type="dxa"/>
            <w:tcBorders>
              <w:top w:val="nil"/>
              <w:left w:val="nil"/>
              <w:bottom w:val="single" w:sz="4" w:space="0" w:color="auto"/>
              <w:right w:val="single" w:sz="4" w:space="0" w:color="auto"/>
            </w:tcBorders>
            <w:shd w:val="clear" w:color="auto" w:fill="auto"/>
            <w:noWrap/>
            <w:vAlign w:val="center"/>
            <w:hideMark/>
          </w:tcPr>
          <w:p w14:paraId="43CEE334"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200</w:t>
            </w:r>
          </w:p>
        </w:tc>
        <w:tc>
          <w:tcPr>
            <w:tcW w:w="709" w:type="dxa"/>
            <w:tcBorders>
              <w:top w:val="nil"/>
              <w:left w:val="nil"/>
              <w:bottom w:val="single" w:sz="4" w:space="0" w:color="auto"/>
              <w:right w:val="single" w:sz="4" w:space="0" w:color="auto"/>
            </w:tcBorders>
            <w:shd w:val="clear" w:color="auto" w:fill="auto"/>
            <w:vAlign w:val="center"/>
            <w:hideMark/>
          </w:tcPr>
          <w:p w14:paraId="72EF11E9"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3</w:t>
            </w:r>
          </w:p>
        </w:tc>
        <w:tc>
          <w:tcPr>
            <w:tcW w:w="709" w:type="dxa"/>
            <w:tcBorders>
              <w:top w:val="nil"/>
              <w:left w:val="nil"/>
              <w:bottom w:val="single" w:sz="4" w:space="0" w:color="auto"/>
              <w:right w:val="single" w:sz="4" w:space="0" w:color="auto"/>
            </w:tcBorders>
            <w:shd w:val="clear" w:color="auto" w:fill="auto"/>
            <w:vAlign w:val="center"/>
            <w:hideMark/>
          </w:tcPr>
          <w:p w14:paraId="588F178C"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24</w:t>
            </w:r>
          </w:p>
        </w:tc>
        <w:tc>
          <w:tcPr>
            <w:tcW w:w="708" w:type="dxa"/>
            <w:tcBorders>
              <w:top w:val="nil"/>
              <w:left w:val="nil"/>
              <w:bottom w:val="single" w:sz="4" w:space="0" w:color="auto"/>
              <w:right w:val="single" w:sz="4" w:space="0" w:color="auto"/>
            </w:tcBorders>
            <w:shd w:val="clear" w:color="auto" w:fill="auto"/>
            <w:vAlign w:val="center"/>
            <w:hideMark/>
          </w:tcPr>
          <w:p w14:paraId="0487321A"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2</w:t>
            </w:r>
          </w:p>
        </w:tc>
        <w:tc>
          <w:tcPr>
            <w:tcW w:w="710" w:type="dxa"/>
            <w:tcBorders>
              <w:top w:val="nil"/>
              <w:left w:val="nil"/>
              <w:bottom w:val="single" w:sz="4" w:space="0" w:color="auto"/>
              <w:right w:val="single" w:sz="4" w:space="0" w:color="auto"/>
            </w:tcBorders>
            <w:shd w:val="clear" w:color="auto" w:fill="auto"/>
            <w:vAlign w:val="center"/>
            <w:hideMark/>
          </w:tcPr>
          <w:p w14:paraId="5199B38F"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16</w:t>
            </w:r>
          </w:p>
        </w:tc>
        <w:tc>
          <w:tcPr>
            <w:tcW w:w="709" w:type="dxa"/>
            <w:tcBorders>
              <w:top w:val="nil"/>
              <w:left w:val="nil"/>
              <w:bottom w:val="single" w:sz="4" w:space="0" w:color="auto"/>
              <w:right w:val="single" w:sz="4" w:space="0" w:color="auto"/>
            </w:tcBorders>
            <w:shd w:val="clear" w:color="auto" w:fill="auto"/>
            <w:vAlign w:val="center"/>
            <w:hideMark/>
          </w:tcPr>
          <w:p w14:paraId="108A63EC"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10</w:t>
            </w:r>
          </w:p>
        </w:tc>
        <w:tc>
          <w:tcPr>
            <w:tcW w:w="709" w:type="dxa"/>
            <w:tcBorders>
              <w:top w:val="nil"/>
              <w:left w:val="nil"/>
              <w:bottom w:val="single" w:sz="4" w:space="0" w:color="auto"/>
              <w:right w:val="single" w:sz="4" w:space="0" w:color="auto"/>
            </w:tcBorders>
            <w:shd w:val="clear" w:color="auto" w:fill="auto"/>
            <w:vAlign w:val="center"/>
            <w:hideMark/>
          </w:tcPr>
          <w:p w14:paraId="28280896"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160</w:t>
            </w:r>
          </w:p>
        </w:tc>
      </w:tr>
      <w:tr w:rsidR="00314F6C" w:rsidRPr="00273614" w14:paraId="4F3C7BBE" w14:textId="77777777" w:rsidTr="00314F6C">
        <w:trPr>
          <w:trHeight w:val="300"/>
        </w:trPr>
        <w:tc>
          <w:tcPr>
            <w:tcW w:w="2551" w:type="dxa"/>
            <w:tcBorders>
              <w:top w:val="nil"/>
              <w:left w:val="single" w:sz="4" w:space="0" w:color="auto"/>
              <w:bottom w:val="single" w:sz="4" w:space="0" w:color="auto"/>
              <w:right w:val="single" w:sz="4" w:space="0" w:color="auto"/>
            </w:tcBorders>
            <w:shd w:val="clear" w:color="auto" w:fill="auto"/>
            <w:vAlign w:val="center"/>
          </w:tcPr>
          <w:p w14:paraId="40FCEEBA" w14:textId="77777777" w:rsidR="00314F6C" w:rsidRPr="00273614" w:rsidRDefault="00314F6C" w:rsidP="00784458">
            <w:pPr>
              <w:tabs>
                <w:tab w:val="left" w:pos="993"/>
                <w:tab w:val="left" w:pos="1276"/>
                <w:tab w:val="left" w:pos="1560"/>
                <w:tab w:val="left" w:pos="1701"/>
              </w:tabs>
              <w:spacing w:after="0" w:line="240" w:lineRule="auto"/>
              <w:jc w:val="both"/>
              <w:rPr>
                <w:sz w:val="20"/>
                <w:szCs w:val="20"/>
                <w:lang w:val="mn-MN"/>
              </w:rPr>
            </w:pPr>
            <w:r w:rsidRPr="00273614">
              <w:rPr>
                <w:rFonts w:eastAsia="Times New Roman"/>
                <w:sz w:val="20"/>
                <w:szCs w:val="20"/>
                <w:lang w:val="mn-MN"/>
              </w:rPr>
              <w:t>Мэргэшсэн зэрэг горилогч</w:t>
            </w:r>
          </w:p>
        </w:tc>
        <w:tc>
          <w:tcPr>
            <w:tcW w:w="708" w:type="dxa"/>
            <w:tcBorders>
              <w:top w:val="nil"/>
              <w:left w:val="nil"/>
              <w:bottom w:val="single" w:sz="4" w:space="0" w:color="auto"/>
              <w:right w:val="single" w:sz="4" w:space="0" w:color="auto"/>
            </w:tcBorders>
            <w:shd w:val="clear" w:color="auto" w:fill="auto"/>
            <w:vAlign w:val="center"/>
            <w:hideMark/>
          </w:tcPr>
          <w:p w14:paraId="425F25AB"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10</w:t>
            </w:r>
          </w:p>
        </w:tc>
        <w:tc>
          <w:tcPr>
            <w:tcW w:w="709" w:type="dxa"/>
            <w:tcBorders>
              <w:top w:val="nil"/>
              <w:left w:val="nil"/>
              <w:bottom w:val="single" w:sz="4" w:space="0" w:color="auto"/>
              <w:right w:val="single" w:sz="4" w:space="0" w:color="auto"/>
            </w:tcBorders>
            <w:shd w:val="clear" w:color="auto" w:fill="auto"/>
            <w:noWrap/>
            <w:vAlign w:val="center"/>
            <w:hideMark/>
          </w:tcPr>
          <w:p w14:paraId="5734F1A1"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136</w:t>
            </w:r>
          </w:p>
        </w:tc>
        <w:tc>
          <w:tcPr>
            <w:tcW w:w="709" w:type="dxa"/>
            <w:tcBorders>
              <w:top w:val="nil"/>
              <w:left w:val="nil"/>
              <w:bottom w:val="single" w:sz="4" w:space="0" w:color="auto"/>
              <w:right w:val="single" w:sz="4" w:space="0" w:color="auto"/>
            </w:tcBorders>
            <w:shd w:val="clear" w:color="auto" w:fill="auto"/>
            <w:vAlign w:val="center"/>
            <w:hideMark/>
          </w:tcPr>
          <w:p w14:paraId="25268588"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3</w:t>
            </w:r>
          </w:p>
        </w:tc>
        <w:tc>
          <w:tcPr>
            <w:tcW w:w="709" w:type="dxa"/>
            <w:tcBorders>
              <w:top w:val="nil"/>
              <w:left w:val="nil"/>
              <w:bottom w:val="single" w:sz="4" w:space="0" w:color="auto"/>
              <w:right w:val="single" w:sz="4" w:space="0" w:color="auto"/>
            </w:tcBorders>
            <w:shd w:val="clear" w:color="auto" w:fill="auto"/>
            <w:vAlign w:val="center"/>
            <w:hideMark/>
          </w:tcPr>
          <w:p w14:paraId="51DD764A"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24</w:t>
            </w:r>
          </w:p>
        </w:tc>
        <w:tc>
          <w:tcPr>
            <w:tcW w:w="708" w:type="dxa"/>
            <w:tcBorders>
              <w:top w:val="nil"/>
              <w:left w:val="nil"/>
              <w:bottom w:val="single" w:sz="4" w:space="0" w:color="auto"/>
              <w:right w:val="single" w:sz="4" w:space="0" w:color="auto"/>
            </w:tcBorders>
            <w:shd w:val="clear" w:color="auto" w:fill="auto"/>
            <w:vAlign w:val="center"/>
            <w:hideMark/>
          </w:tcPr>
          <w:p w14:paraId="380FE474"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lang w:val="mn-MN"/>
              </w:rPr>
              <w:t>-</w:t>
            </w:r>
            <w:r w:rsidRPr="00273614">
              <w:rPr>
                <w:rFonts w:eastAsia="Times New Roman"/>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14:paraId="54BBFB60" w14:textId="77777777" w:rsidR="00314F6C" w:rsidRPr="00273614" w:rsidRDefault="00314F6C" w:rsidP="00784458">
            <w:pPr>
              <w:spacing w:after="0" w:line="240" w:lineRule="auto"/>
              <w:jc w:val="center"/>
              <w:rPr>
                <w:rFonts w:eastAsia="Times New Roman"/>
                <w:sz w:val="20"/>
                <w:szCs w:val="20"/>
                <w:lang w:val="mn-MN"/>
              </w:rPr>
            </w:pPr>
            <w:r w:rsidRPr="00273614">
              <w:rPr>
                <w:rFonts w:eastAsia="Times New Roman"/>
                <w:sz w:val="20"/>
                <w:szCs w:val="20"/>
                <w:lang w:val="mn-MN"/>
              </w:rPr>
              <w:t>-</w:t>
            </w:r>
          </w:p>
        </w:tc>
        <w:tc>
          <w:tcPr>
            <w:tcW w:w="709" w:type="dxa"/>
            <w:tcBorders>
              <w:top w:val="nil"/>
              <w:left w:val="nil"/>
              <w:bottom w:val="single" w:sz="4" w:space="0" w:color="auto"/>
              <w:right w:val="single" w:sz="4" w:space="0" w:color="auto"/>
            </w:tcBorders>
            <w:shd w:val="clear" w:color="auto" w:fill="auto"/>
            <w:vAlign w:val="center"/>
            <w:hideMark/>
          </w:tcPr>
          <w:p w14:paraId="4AA7656B"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7</w:t>
            </w:r>
          </w:p>
        </w:tc>
        <w:tc>
          <w:tcPr>
            <w:tcW w:w="709" w:type="dxa"/>
            <w:tcBorders>
              <w:top w:val="nil"/>
              <w:left w:val="nil"/>
              <w:bottom w:val="single" w:sz="4" w:space="0" w:color="auto"/>
              <w:right w:val="single" w:sz="4" w:space="0" w:color="auto"/>
            </w:tcBorders>
            <w:shd w:val="clear" w:color="auto" w:fill="auto"/>
            <w:vAlign w:val="center"/>
            <w:hideMark/>
          </w:tcPr>
          <w:p w14:paraId="12EAA805"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112</w:t>
            </w:r>
          </w:p>
        </w:tc>
      </w:tr>
      <w:tr w:rsidR="00314F6C" w:rsidRPr="00273614" w14:paraId="02390383" w14:textId="77777777" w:rsidTr="00314F6C">
        <w:trPr>
          <w:trHeight w:val="300"/>
        </w:trPr>
        <w:tc>
          <w:tcPr>
            <w:tcW w:w="2551" w:type="dxa"/>
            <w:tcBorders>
              <w:top w:val="nil"/>
              <w:left w:val="single" w:sz="4" w:space="0" w:color="auto"/>
              <w:bottom w:val="single" w:sz="4" w:space="0" w:color="auto"/>
              <w:right w:val="single" w:sz="4" w:space="0" w:color="auto"/>
            </w:tcBorders>
            <w:shd w:val="clear" w:color="auto" w:fill="auto"/>
            <w:vAlign w:val="center"/>
          </w:tcPr>
          <w:p w14:paraId="5E63FD24" w14:textId="77777777" w:rsidR="00314F6C" w:rsidRPr="00273614" w:rsidRDefault="00314F6C" w:rsidP="00784458">
            <w:pPr>
              <w:tabs>
                <w:tab w:val="left" w:pos="993"/>
                <w:tab w:val="left" w:pos="1276"/>
                <w:tab w:val="left" w:pos="1560"/>
                <w:tab w:val="left" w:pos="1701"/>
              </w:tabs>
              <w:spacing w:after="0" w:line="240" w:lineRule="auto"/>
              <w:jc w:val="both"/>
              <w:rPr>
                <w:rFonts w:eastAsia="Times New Roman"/>
                <w:sz w:val="20"/>
                <w:szCs w:val="20"/>
                <w:lang w:val="mn-MN"/>
              </w:rPr>
            </w:pPr>
            <w:r w:rsidRPr="00273614">
              <w:rPr>
                <w:sz w:val="20"/>
                <w:szCs w:val="20"/>
                <w:lang w:val="mn-MN"/>
              </w:rPr>
              <w:t>Мэргэшсэн зэрэгтэй мэргэжилтэн</w:t>
            </w:r>
          </w:p>
        </w:tc>
        <w:tc>
          <w:tcPr>
            <w:tcW w:w="708" w:type="dxa"/>
            <w:tcBorders>
              <w:top w:val="nil"/>
              <w:left w:val="nil"/>
              <w:bottom w:val="single" w:sz="4" w:space="0" w:color="auto"/>
              <w:right w:val="single" w:sz="4" w:space="0" w:color="auto"/>
            </w:tcBorders>
            <w:shd w:val="clear" w:color="auto" w:fill="auto"/>
            <w:vAlign w:val="center"/>
            <w:hideMark/>
          </w:tcPr>
          <w:p w14:paraId="3CF3351B"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15</w:t>
            </w:r>
          </w:p>
        </w:tc>
        <w:tc>
          <w:tcPr>
            <w:tcW w:w="709" w:type="dxa"/>
            <w:tcBorders>
              <w:top w:val="nil"/>
              <w:left w:val="nil"/>
              <w:bottom w:val="single" w:sz="4" w:space="0" w:color="auto"/>
              <w:right w:val="single" w:sz="4" w:space="0" w:color="auto"/>
            </w:tcBorders>
            <w:shd w:val="clear" w:color="auto" w:fill="auto"/>
            <w:noWrap/>
            <w:vAlign w:val="center"/>
            <w:hideMark/>
          </w:tcPr>
          <w:p w14:paraId="59491D48"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200</w:t>
            </w:r>
          </w:p>
        </w:tc>
        <w:tc>
          <w:tcPr>
            <w:tcW w:w="709" w:type="dxa"/>
            <w:tcBorders>
              <w:top w:val="nil"/>
              <w:left w:val="nil"/>
              <w:bottom w:val="single" w:sz="4" w:space="0" w:color="auto"/>
              <w:right w:val="single" w:sz="4" w:space="0" w:color="auto"/>
            </w:tcBorders>
            <w:shd w:val="clear" w:color="auto" w:fill="auto"/>
            <w:vAlign w:val="center"/>
            <w:hideMark/>
          </w:tcPr>
          <w:p w14:paraId="64F53024"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14:paraId="2D44BEE1"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16</w:t>
            </w:r>
          </w:p>
        </w:tc>
        <w:tc>
          <w:tcPr>
            <w:tcW w:w="708" w:type="dxa"/>
            <w:tcBorders>
              <w:top w:val="nil"/>
              <w:left w:val="nil"/>
              <w:bottom w:val="single" w:sz="4" w:space="0" w:color="auto"/>
              <w:right w:val="single" w:sz="4" w:space="0" w:color="auto"/>
            </w:tcBorders>
            <w:shd w:val="clear" w:color="auto" w:fill="auto"/>
            <w:vAlign w:val="center"/>
            <w:hideMark/>
          </w:tcPr>
          <w:p w14:paraId="415B837F"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3</w:t>
            </w:r>
          </w:p>
        </w:tc>
        <w:tc>
          <w:tcPr>
            <w:tcW w:w="710" w:type="dxa"/>
            <w:tcBorders>
              <w:top w:val="nil"/>
              <w:left w:val="nil"/>
              <w:bottom w:val="single" w:sz="4" w:space="0" w:color="auto"/>
              <w:right w:val="single" w:sz="4" w:space="0" w:color="auto"/>
            </w:tcBorders>
            <w:shd w:val="clear" w:color="auto" w:fill="auto"/>
            <w:vAlign w:val="center"/>
            <w:hideMark/>
          </w:tcPr>
          <w:p w14:paraId="6ED07D18"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24</w:t>
            </w:r>
          </w:p>
        </w:tc>
        <w:tc>
          <w:tcPr>
            <w:tcW w:w="709" w:type="dxa"/>
            <w:tcBorders>
              <w:top w:val="nil"/>
              <w:left w:val="nil"/>
              <w:bottom w:val="single" w:sz="4" w:space="0" w:color="auto"/>
              <w:right w:val="single" w:sz="4" w:space="0" w:color="auto"/>
            </w:tcBorders>
            <w:shd w:val="clear" w:color="auto" w:fill="auto"/>
            <w:vAlign w:val="center"/>
            <w:hideMark/>
          </w:tcPr>
          <w:p w14:paraId="4F5BF961"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10</w:t>
            </w:r>
          </w:p>
        </w:tc>
        <w:tc>
          <w:tcPr>
            <w:tcW w:w="709" w:type="dxa"/>
            <w:tcBorders>
              <w:top w:val="nil"/>
              <w:left w:val="nil"/>
              <w:bottom w:val="single" w:sz="4" w:space="0" w:color="auto"/>
              <w:right w:val="single" w:sz="4" w:space="0" w:color="auto"/>
            </w:tcBorders>
            <w:shd w:val="clear" w:color="auto" w:fill="auto"/>
            <w:vAlign w:val="center"/>
            <w:hideMark/>
          </w:tcPr>
          <w:p w14:paraId="167ADB3A" w14:textId="77777777" w:rsidR="00314F6C" w:rsidRPr="00273614" w:rsidRDefault="00314F6C" w:rsidP="00784458">
            <w:pPr>
              <w:spacing w:after="0" w:line="240" w:lineRule="auto"/>
              <w:jc w:val="center"/>
              <w:rPr>
                <w:rFonts w:eastAsia="Times New Roman"/>
                <w:sz w:val="20"/>
                <w:szCs w:val="20"/>
              </w:rPr>
            </w:pPr>
            <w:r w:rsidRPr="00273614">
              <w:rPr>
                <w:rFonts w:eastAsia="Times New Roman"/>
                <w:sz w:val="20"/>
                <w:szCs w:val="20"/>
              </w:rPr>
              <w:t>160</w:t>
            </w:r>
          </w:p>
        </w:tc>
      </w:tr>
    </w:tbl>
    <w:p w14:paraId="7123855E" w14:textId="396CE73D" w:rsidR="006E0FD6" w:rsidRPr="00273614" w:rsidRDefault="006E0FD6" w:rsidP="00314F6C">
      <w:pPr>
        <w:pStyle w:val="ListParagraph"/>
        <w:numPr>
          <w:ilvl w:val="2"/>
          <w:numId w:val="37"/>
        </w:numPr>
        <w:tabs>
          <w:tab w:val="left" w:pos="993"/>
          <w:tab w:val="left" w:pos="1276"/>
          <w:tab w:val="left" w:pos="1560"/>
          <w:tab w:val="left" w:pos="1701"/>
        </w:tabs>
        <w:spacing w:before="240" w:after="240" w:line="240" w:lineRule="auto"/>
        <w:ind w:left="1923" w:hanging="1072"/>
        <w:contextualSpacing w:val="0"/>
        <w:jc w:val="both"/>
        <w:rPr>
          <w:b/>
          <w:lang w:val="mn-MN"/>
        </w:rPr>
      </w:pPr>
      <w:r w:rsidRPr="00273614">
        <w:rPr>
          <w:lang w:val="mn-MN"/>
        </w:rPr>
        <w:t>Мэргэшсэн зэрэг горилогч</w:t>
      </w:r>
      <w:r w:rsidR="00314F6C" w:rsidRPr="00273614">
        <w:rPr>
          <w:lang w:val="mn-MN"/>
        </w:rPr>
        <w:t>ийн сургалтын цаг:</w:t>
      </w:r>
    </w:p>
    <w:tbl>
      <w:tblPr>
        <w:tblW w:w="62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1000"/>
        <w:gridCol w:w="1000"/>
      </w:tblGrid>
      <w:tr w:rsidR="00314F6C" w:rsidRPr="00273614" w14:paraId="16811664" w14:textId="77777777" w:rsidTr="00314F6C">
        <w:trPr>
          <w:trHeight w:val="300"/>
        </w:trPr>
        <w:tc>
          <w:tcPr>
            <w:tcW w:w="4280" w:type="dxa"/>
            <w:shd w:val="clear" w:color="auto" w:fill="auto"/>
            <w:noWrap/>
            <w:vAlign w:val="center"/>
            <w:hideMark/>
          </w:tcPr>
          <w:p w14:paraId="183E7290" w14:textId="77777777" w:rsidR="00314F6C" w:rsidRPr="00273614" w:rsidRDefault="00314F6C" w:rsidP="00314F6C">
            <w:pPr>
              <w:spacing w:after="0" w:line="240" w:lineRule="auto"/>
              <w:ind w:left="37" w:hanging="37"/>
              <w:jc w:val="center"/>
              <w:rPr>
                <w:rFonts w:eastAsia="Times New Roman"/>
                <w:sz w:val="20"/>
                <w:lang w:val="mn-MN"/>
              </w:rPr>
            </w:pPr>
            <w:r w:rsidRPr="00273614">
              <w:rPr>
                <w:rFonts w:eastAsia="Times New Roman"/>
                <w:sz w:val="20"/>
                <w:lang w:val="mn-MN"/>
              </w:rPr>
              <w:t>Сургалтын төрөл</w:t>
            </w:r>
          </w:p>
        </w:tc>
        <w:tc>
          <w:tcPr>
            <w:tcW w:w="1000" w:type="dxa"/>
            <w:shd w:val="clear" w:color="auto" w:fill="auto"/>
            <w:noWrap/>
            <w:vAlign w:val="center"/>
            <w:hideMark/>
          </w:tcPr>
          <w:p w14:paraId="2EBDB862" w14:textId="77777777" w:rsidR="00314F6C" w:rsidRPr="00273614" w:rsidRDefault="00314F6C" w:rsidP="00314F6C">
            <w:pPr>
              <w:spacing w:after="0" w:line="240" w:lineRule="auto"/>
              <w:jc w:val="center"/>
              <w:rPr>
                <w:rFonts w:eastAsia="Times New Roman"/>
                <w:sz w:val="20"/>
                <w:lang w:val="mn-MN"/>
              </w:rPr>
            </w:pPr>
            <w:r w:rsidRPr="00273614">
              <w:rPr>
                <w:rFonts w:eastAsia="Times New Roman"/>
                <w:sz w:val="20"/>
                <w:lang w:val="mn-MN"/>
              </w:rPr>
              <w:t>Багц</w:t>
            </w:r>
          </w:p>
        </w:tc>
        <w:tc>
          <w:tcPr>
            <w:tcW w:w="1000" w:type="dxa"/>
            <w:shd w:val="clear" w:color="auto" w:fill="auto"/>
            <w:noWrap/>
            <w:vAlign w:val="center"/>
            <w:hideMark/>
          </w:tcPr>
          <w:p w14:paraId="3F5758AD" w14:textId="77777777" w:rsidR="00314F6C" w:rsidRPr="00273614" w:rsidRDefault="00314F6C" w:rsidP="00314F6C">
            <w:pPr>
              <w:spacing w:after="0" w:line="240" w:lineRule="auto"/>
              <w:jc w:val="center"/>
              <w:rPr>
                <w:rFonts w:eastAsia="Times New Roman"/>
                <w:sz w:val="20"/>
                <w:lang w:val="mn-MN"/>
              </w:rPr>
            </w:pPr>
            <w:r w:rsidRPr="00273614">
              <w:rPr>
                <w:rFonts w:eastAsia="Times New Roman"/>
                <w:sz w:val="20"/>
                <w:lang w:val="mn-MN"/>
              </w:rPr>
              <w:t>Цаг</w:t>
            </w:r>
          </w:p>
        </w:tc>
      </w:tr>
      <w:tr w:rsidR="00314F6C" w:rsidRPr="00273614" w14:paraId="6312B653" w14:textId="77777777" w:rsidTr="00314F6C">
        <w:trPr>
          <w:trHeight w:val="300"/>
        </w:trPr>
        <w:tc>
          <w:tcPr>
            <w:tcW w:w="4280" w:type="dxa"/>
            <w:shd w:val="clear" w:color="auto" w:fill="auto"/>
            <w:noWrap/>
            <w:vAlign w:val="center"/>
            <w:hideMark/>
          </w:tcPr>
          <w:p w14:paraId="7144C315" w14:textId="4B833938" w:rsidR="00314F6C" w:rsidRPr="00273614" w:rsidRDefault="00314F6C" w:rsidP="00314F6C">
            <w:pPr>
              <w:spacing w:after="0" w:line="240" w:lineRule="auto"/>
              <w:rPr>
                <w:rFonts w:eastAsia="Times New Roman"/>
                <w:sz w:val="20"/>
                <w:lang w:val="mn-MN"/>
              </w:rPr>
            </w:pPr>
            <w:r w:rsidRPr="00273614">
              <w:rPr>
                <w:rFonts w:eastAsia="Times New Roman"/>
                <w:sz w:val="20"/>
                <w:lang w:val="mn-MN"/>
              </w:rPr>
              <w:t xml:space="preserve">Заавал суралцах </w:t>
            </w:r>
          </w:p>
        </w:tc>
        <w:tc>
          <w:tcPr>
            <w:tcW w:w="1000" w:type="dxa"/>
            <w:shd w:val="clear" w:color="auto" w:fill="auto"/>
            <w:noWrap/>
            <w:vAlign w:val="center"/>
            <w:hideMark/>
          </w:tcPr>
          <w:p w14:paraId="75FCE4C7" w14:textId="77777777" w:rsidR="00314F6C" w:rsidRPr="00273614" w:rsidRDefault="00314F6C" w:rsidP="00314F6C">
            <w:pPr>
              <w:spacing w:after="0" w:line="240" w:lineRule="auto"/>
              <w:jc w:val="center"/>
              <w:rPr>
                <w:rFonts w:eastAsia="Times New Roman"/>
                <w:sz w:val="20"/>
                <w:lang w:val="mn-MN"/>
              </w:rPr>
            </w:pPr>
            <w:r w:rsidRPr="00273614">
              <w:rPr>
                <w:rFonts w:eastAsia="Times New Roman"/>
                <w:sz w:val="20"/>
                <w:lang w:val="mn-MN"/>
              </w:rPr>
              <w:t>3</w:t>
            </w:r>
          </w:p>
        </w:tc>
        <w:tc>
          <w:tcPr>
            <w:tcW w:w="1000" w:type="dxa"/>
            <w:shd w:val="clear" w:color="auto" w:fill="auto"/>
            <w:noWrap/>
            <w:vAlign w:val="center"/>
            <w:hideMark/>
          </w:tcPr>
          <w:p w14:paraId="01E192B8" w14:textId="77777777" w:rsidR="00314F6C" w:rsidRPr="00273614" w:rsidRDefault="00314F6C" w:rsidP="00314F6C">
            <w:pPr>
              <w:spacing w:after="0" w:line="240" w:lineRule="auto"/>
              <w:jc w:val="center"/>
              <w:rPr>
                <w:rFonts w:eastAsia="Times New Roman"/>
                <w:sz w:val="20"/>
                <w:lang w:val="mn-MN"/>
              </w:rPr>
            </w:pPr>
            <w:r w:rsidRPr="00273614">
              <w:rPr>
                <w:rFonts w:eastAsia="Times New Roman"/>
                <w:sz w:val="20"/>
                <w:lang w:val="mn-MN"/>
              </w:rPr>
              <w:t>24</w:t>
            </w:r>
          </w:p>
        </w:tc>
      </w:tr>
      <w:tr w:rsidR="00314F6C" w:rsidRPr="00273614" w14:paraId="4020B990" w14:textId="77777777" w:rsidTr="00314F6C">
        <w:trPr>
          <w:trHeight w:val="300"/>
        </w:trPr>
        <w:tc>
          <w:tcPr>
            <w:tcW w:w="4280" w:type="dxa"/>
            <w:shd w:val="clear" w:color="auto" w:fill="auto"/>
            <w:noWrap/>
            <w:vAlign w:val="center"/>
            <w:hideMark/>
          </w:tcPr>
          <w:p w14:paraId="5FE97F71" w14:textId="5BD358D3" w:rsidR="00314F6C" w:rsidRPr="00273614" w:rsidRDefault="00314F6C" w:rsidP="00314F6C">
            <w:pPr>
              <w:spacing w:after="0" w:line="240" w:lineRule="auto"/>
              <w:rPr>
                <w:rFonts w:eastAsia="Times New Roman"/>
                <w:sz w:val="20"/>
                <w:lang w:val="mn-MN"/>
              </w:rPr>
            </w:pPr>
            <w:r w:rsidRPr="00273614">
              <w:rPr>
                <w:rFonts w:eastAsia="Times New Roman"/>
                <w:sz w:val="20"/>
                <w:lang w:val="mn-MN"/>
              </w:rPr>
              <w:t xml:space="preserve">Сонгон суралцах </w:t>
            </w:r>
          </w:p>
        </w:tc>
        <w:tc>
          <w:tcPr>
            <w:tcW w:w="1000" w:type="dxa"/>
            <w:shd w:val="clear" w:color="auto" w:fill="auto"/>
            <w:noWrap/>
            <w:vAlign w:val="center"/>
            <w:hideMark/>
          </w:tcPr>
          <w:p w14:paraId="1BCB0478" w14:textId="77777777" w:rsidR="00314F6C" w:rsidRPr="00273614" w:rsidRDefault="00314F6C" w:rsidP="00314F6C">
            <w:pPr>
              <w:spacing w:after="0" w:line="240" w:lineRule="auto"/>
              <w:jc w:val="center"/>
              <w:rPr>
                <w:rFonts w:eastAsia="Times New Roman"/>
                <w:sz w:val="20"/>
                <w:lang w:val="mn-MN"/>
              </w:rPr>
            </w:pPr>
            <w:r w:rsidRPr="00273614">
              <w:rPr>
                <w:rFonts w:eastAsia="Times New Roman"/>
                <w:sz w:val="20"/>
                <w:lang w:val="mn-MN"/>
              </w:rPr>
              <w:t> </w:t>
            </w:r>
          </w:p>
        </w:tc>
        <w:tc>
          <w:tcPr>
            <w:tcW w:w="1000" w:type="dxa"/>
            <w:shd w:val="clear" w:color="auto" w:fill="auto"/>
            <w:noWrap/>
            <w:vAlign w:val="center"/>
            <w:hideMark/>
          </w:tcPr>
          <w:p w14:paraId="56773114" w14:textId="77777777" w:rsidR="00314F6C" w:rsidRPr="00273614" w:rsidRDefault="00314F6C" w:rsidP="00314F6C">
            <w:pPr>
              <w:spacing w:after="0" w:line="240" w:lineRule="auto"/>
              <w:jc w:val="center"/>
              <w:rPr>
                <w:rFonts w:eastAsia="Times New Roman"/>
                <w:sz w:val="20"/>
                <w:lang w:val="mn-MN"/>
              </w:rPr>
            </w:pPr>
            <w:r w:rsidRPr="00273614">
              <w:rPr>
                <w:rFonts w:eastAsia="Times New Roman"/>
                <w:sz w:val="20"/>
                <w:lang w:val="mn-MN"/>
              </w:rPr>
              <w:t> </w:t>
            </w:r>
          </w:p>
        </w:tc>
      </w:tr>
      <w:tr w:rsidR="00314F6C" w:rsidRPr="00273614" w14:paraId="74FBEC80" w14:textId="77777777" w:rsidTr="00314F6C">
        <w:trPr>
          <w:trHeight w:val="300"/>
        </w:trPr>
        <w:tc>
          <w:tcPr>
            <w:tcW w:w="4280" w:type="dxa"/>
            <w:shd w:val="clear" w:color="auto" w:fill="auto"/>
            <w:noWrap/>
            <w:vAlign w:val="center"/>
            <w:hideMark/>
          </w:tcPr>
          <w:p w14:paraId="427B90DF" w14:textId="3941EB1D" w:rsidR="00314F6C" w:rsidRPr="00273614" w:rsidRDefault="00314F6C" w:rsidP="00314F6C">
            <w:pPr>
              <w:spacing w:after="0" w:line="240" w:lineRule="auto"/>
              <w:rPr>
                <w:rFonts w:eastAsia="Times New Roman"/>
                <w:sz w:val="20"/>
                <w:lang w:val="mn-MN"/>
              </w:rPr>
            </w:pPr>
            <w:r w:rsidRPr="00273614">
              <w:rPr>
                <w:rFonts w:eastAsia="Times New Roman"/>
                <w:sz w:val="20"/>
                <w:lang w:val="mn-MN"/>
              </w:rPr>
              <w:t xml:space="preserve">Бие даан суралцах </w:t>
            </w:r>
          </w:p>
        </w:tc>
        <w:tc>
          <w:tcPr>
            <w:tcW w:w="1000" w:type="dxa"/>
            <w:shd w:val="clear" w:color="auto" w:fill="auto"/>
            <w:noWrap/>
            <w:vAlign w:val="center"/>
            <w:hideMark/>
          </w:tcPr>
          <w:p w14:paraId="19718066" w14:textId="77777777" w:rsidR="00314F6C" w:rsidRPr="00273614" w:rsidRDefault="00314F6C" w:rsidP="00314F6C">
            <w:pPr>
              <w:spacing w:after="0" w:line="240" w:lineRule="auto"/>
              <w:jc w:val="center"/>
              <w:rPr>
                <w:rFonts w:eastAsia="Times New Roman"/>
                <w:sz w:val="20"/>
                <w:lang w:val="mn-MN"/>
              </w:rPr>
            </w:pPr>
            <w:r w:rsidRPr="00273614">
              <w:rPr>
                <w:rFonts w:eastAsia="Times New Roman"/>
                <w:sz w:val="20"/>
                <w:lang w:val="mn-MN"/>
              </w:rPr>
              <w:t>7</w:t>
            </w:r>
          </w:p>
        </w:tc>
        <w:tc>
          <w:tcPr>
            <w:tcW w:w="1000" w:type="dxa"/>
            <w:shd w:val="clear" w:color="auto" w:fill="auto"/>
            <w:noWrap/>
            <w:vAlign w:val="center"/>
            <w:hideMark/>
          </w:tcPr>
          <w:p w14:paraId="3257842D" w14:textId="77777777" w:rsidR="00314F6C" w:rsidRPr="00273614" w:rsidRDefault="00314F6C" w:rsidP="00314F6C">
            <w:pPr>
              <w:spacing w:after="0" w:line="240" w:lineRule="auto"/>
              <w:jc w:val="center"/>
              <w:rPr>
                <w:rFonts w:eastAsia="Times New Roman"/>
                <w:sz w:val="20"/>
                <w:lang w:val="mn-MN"/>
              </w:rPr>
            </w:pPr>
            <w:r w:rsidRPr="00273614">
              <w:rPr>
                <w:rFonts w:eastAsia="Times New Roman"/>
                <w:sz w:val="20"/>
                <w:lang w:val="mn-MN"/>
              </w:rPr>
              <w:t>112</w:t>
            </w:r>
          </w:p>
        </w:tc>
      </w:tr>
      <w:tr w:rsidR="00314F6C" w:rsidRPr="00273614" w14:paraId="63A94D03" w14:textId="77777777" w:rsidTr="00314F6C">
        <w:trPr>
          <w:trHeight w:val="300"/>
        </w:trPr>
        <w:tc>
          <w:tcPr>
            <w:tcW w:w="4280" w:type="dxa"/>
            <w:shd w:val="clear" w:color="auto" w:fill="auto"/>
            <w:noWrap/>
            <w:vAlign w:val="center"/>
            <w:hideMark/>
          </w:tcPr>
          <w:p w14:paraId="7FACDEEF" w14:textId="055334E1" w:rsidR="00314F6C" w:rsidRPr="00273614" w:rsidRDefault="00314F6C" w:rsidP="00314F6C">
            <w:pPr>
              <w:spacing w:after="0" w:line="240" w:lineRule="auto"/>
              <w:rPr>
                <w:rFonts w:eastAsia="Times New Roman"/>
                <w:sz w:val="20"/>
                <w:lang w:val="mn-MN"/>
              </w:rPr>
            </w:pPr>
            <w:r w:rsidRPr="00273614">
              <w:rPr>
                <w:rFonts w:eastAsia="Times New Roman"/>
                <w:sz w:val="20"/>
                <w:lang w:val="mn-MN"/>
              </w:rPr>
              <w:t>Нийт багц/цаг</w:t>
            </w:r>
          </w:p>
        </w:tc>
        <w:tc>
          <w:tcPr>
            <w:tcW w:w="1000" w:type="dxa"/>
            <w:shd w:val="clear" w:color="auto" w:fill="auto"/>
            <w:noWrap/>
            <w:vAlign w:val="center"/>
            <w:hideMark/>
          </w:tcPr>
          <w:p w14:paraId="25F18185" w14:textId="77777777" w:rsidR="00314F6C" w:rsidRPr="00273614" w:rsidRDefault="00314F6C" w:rsidP="00314F6C">
            <w:pPr>
              <w:spacing w:after="0" w:line="240" w:lineRule="auto"/>
              <w:jc w:val="center"/>
              <w:rPr>
                <w:rFonts w:eastAsia="Times New Roman"/>
                <w:sz w:val="20"/>
                <w:lang w:val="mn-MN"/>
              </w:rPr>
            </w:pPr>
            <w:r w:rsidRPr="00273614">
              <w:rPr>
                <w:rFonts w:eastAsia="Times New Roman"/>
                <w:sz w:val="20"/>
                <w:lang w:val="mn-MN"/>
              </w:rPr>
              <w:t>10</w:t>
            </w:r>
          </w:p>
        </w:tc>
        <w:tc>
          <w:tcPr>
            <w:tcW w:w="1000" w:type="dxa"/>
            <w:shd w:val="clear" w:color="auto" w:fill="auto"/>
            <w:noWrap/>
            <w:vAlign w:val="center"/>
            <w:hideMark/>
          </w:tcPr>
          <w:p w14:paraId="3D02872F" w14:textId="77777777" w:rsidR="00314F6C" w:rsidRPr="00273614" w:rsidRDefault="00314F6C" w:rsidP="00314F6C">
            <w:pPr>
              <w:spacing w:after="0" w:line="240" w:lineRule="auto"/>
              <w:jc w:val="center"/>
              <w:rPr>
                <w:rFonts w:eastAsia="Times New Roman"/>
                <w:sz w:val="20"/>
                <w:lang w:val="mn-MN"/>
              </w:rPr>
            </w:pPr>
            <w:r w:rsidRPr="00273614">
              <w:rPr>
                <w:rFonts w:eastAsia="Times New Roman"/>
                <w:sz w:val="20"/>
                <w:lang w:val="mn-MN"/>
              </w:rPr>
              <w:t>136</w:t>
            </w:r>
          </w:p>
        </w:tc>
      </w:tr>
    </w:tbl>
    <w:p w14:paraId="08F1A5A9" w14:textId="3253C876" w:rsidR="00314F6C" w:rsidRPr="00273614" w:rsidRDefault="00314F6C" w:rsidP="00314F6C">
      <w:pPr>
        <w:pStyle w:val="ListParagraph"/>
        <w:numPr>
          <w:ilvl w:val="2"/>
          <w:numId w:val="37"/>
        </w:numPr>
        <w:tabs>
          <w:tab w:val="left" w:pos="993"/>
          <w:tab w:val="left" w:pos="1276"/>
          <w:tab w:val="left" w:pos="1560"/>
          <w:tab w:val="left" w:pos="1701"/>
        </w:tabs>
        <w:spacing w:before="240" w:after="240" w:line="240" w:lineRule="auto"/>
        <w:ind w:left="1923" w:hanging="1072"/>
        <w:contextualSpacing w:val="0"/>
        <w:jc w:val="both"/>
        <w:rPr>
          <w:lang w:val="mn-MN"/>
        </w:rPr>
      </w:pPr>
      <w:r w:rsidRPr="00273614">
        <w:rPr>
          <w:lang w:val="mn-MN"/>
        </w:rPr>
        <w:t>Мэргэшсэн зэрэгтэй мэргэжилтний сургалтын цаг:</w:t>
      </w:r>
    </w:p>
    <w:tbl>
      <w:tblPr>
        <w:tblW w:w="6280" w:type="dxa"/>
        <w:tblInd w:w="846" w:type="dxa"/>
        <w:tblLook w:val="04A0" w:firstRow="1" w:lastRow="0" w:firstColumn="1" w:lastColumn="0" w:noHBand="0" w:noVBand="1"/>
      </w:tblPr>
      <w:tblGrid>
        <w:gridCol w:w="4280"/>
        <w:gridCol w:w="1000"/>
        <w:gridCol w:w="1000"/>
      </w:tblGrid>
      <w:tr w:rsidR="00314F6C" w:rsidRPr="00273614" w14:paraId="0F266054" w14:textId="77777777" w:rsidTr="00314F6C">
        <w:trPr>
          <w:trHeight w:val="300"/>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96172"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Сургалтын төрөл</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82C00CB"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Багц</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5B27564B"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Цаг</w:t>
            </w:r>
          </w:p>
        </w:tc>
      </w:tr>
      <w:tr w:rsidR="00314F6C" w:rsidRPr="00273614" w14:paraId="0AD9D103" w14:textId="77777777" w:rsidTr="00314F6C">
        <w:trPr>
          <w:trHeight w:val="300"/>
        </w:trPr>
        <w:tc>
          <w:tcPr>
            <w:tcW w:w="4280" w:type="dxa"/>
            <w:tcBorders>
              <w:top w:val="nil"/>
              <w:left w:val="single" w:sz="4" w:space="0" w:color="auto"/>
              <w:bottom w:val="single" w:sz="4" w:space="0" w:color="auto"/>
              <w:right w:val="single" w:sz="4" w:space="0" w:color="auto"/>
            </w:tcBorders>
            <w:shd w:val="clear" w:color="auto" w:fill="auto"/>
            <w:noWrap/>
            <w:vAlign w:val="center"/>
            <w:hideMark/>
          </w:tcPr>
          <w:p w14:paraId="4E4A2B44" w14:textId="5033F898" w:rsidR="00314F6C" w:rsidRPr="00273614" w:rsidRDefault="00314F6C" w:rsidP="00314F6C">
            <w:pPr>
              <w:spacing w:after="0" w:line="240" w:lineRule="auto"/>
              <w:rPr>
                <w:rFonts w:eastAsia="Times New Roman"/>
                <w:sz w:val="20"/>
                <w:szCs w:val="22"/>
                <w:lang w:val="mn-MN"/>
              </w:rPr>
            </w:pPr>
            <w:r w:rsidRPr="00273614">
              <w:rPr>
                <w:rFonts w:eastAsia="Times New Roman"/>
                <w:sz w:val="20"/>
                <w:szCs w:val="22"/>
                <w:lang w:val="mn-MN"/>
              </w:rPr>
              <w:t xml:space="preserve">Заавал суралцах </w:t>
            </w:r>
          </w:p>
        </w:tc>
        <w:tc>
          <w:tcPr>
            <w:tcW w:w="1000" w:type="dxa"/>
            <w:tcBorders>
              <w:top w:val="nil"/>
              <w:left w:val="nil"/>
              <w:bottom w:val="single" w:sz="4" w:space="0" w:color="auto"/>
              <w:right w:val="single" w:sz="4" w:space="0" w:color="auto"/>
            </w:tcBorders>
            <w:shd w:val="clear" w:color="auto" w:fill="auto"/>
            <w:noWrap/>
            <w:vAlign w:val="center"/>
            <w:hideMark/>
          </w:tcPr>
          <w:p w14:paraId="0E6AA4C0"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2</w:t>
            </w:r>
          </w:p>
        </w:tc>
        <w:tc>
          <w:tcPr>
            <w:tcW w:w="1000" w:type="dxa"/>
            <w:tcBorders>
              <w:top w:val="nil"/>
              <w:left w:val="nil"/>
              <w:bottom w:val="single" w:sz="4" w:space="0" w:color="auto"/>
              <w:right w:val="single" w:sz="4" w:space="0" w:color="auto"/>
            </w:tcBorders>
            <w:shd w:val="clear" w:color="auto" w:fill="auto"/>
            <w:noWrap/>
            <w:vAlign w:val="center"/>
            <w:hideMark/>
          </w:tcPr>
          <w:p w14:paraId="2C3F1372"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16</w:t>
            </w:r>
          </w:p>
        </w:tc>
      </w:tr>
      <w:tr w:rsidR="00314F6C" w:rsidRPr="00273614" w14:paraId="52057CEF" w14:textId="77777777" w:rsidTr="00314F6C">
        <w:trPr>
          <w:trHeight w:val="300"/>
        </w:trPr>
        <w:tc>
          <w:tcPr>
            <w:tcW w:w="4280" w:type="dxa"/>
            <w:tcBorders>
              <w:top w:val="nil"/>
              <w:left w:val="single" w:sz="4" w:space="0" w:color="auto"/>
              <w:bottom w:val="single" w:sz="4" w:space="0" w:color="auto"/>
              <w:right w:val="single" w:sz="4" w:space="0" w:color="auto"/>
            </w:tcBorders>
            <w:shd w:val="clear" w:color="auto" w:fill="auto"/>
            <w:noWrap/>
            <w:vAlign w:val="center"/>
            <w:hideMark/>
          </w:tcPr>
          <w:p w14:paraId="61341656" w14:textId="436EFB5D" w:rsidR="00314F6C" w:rsidRPr="00273614" w:rsidRDefault="00314F6C" w:rsidP="00314F6C">
            <w:pPr>
              <w:spacing w:after="0" w:line="240" w:lineRule="auto"/>
              <w:rPr>
                <w:rFonts w:eastAsia="Times New Roman"/>
                <w:sz w:val="20"/>
                <w:szCs w:val="22"/>
                <w:lang w:val="mn-MN"/>
              </w:rPr>
            </w:pPr>
            <w:r w:rsidRPr="00273614">
              <w:rPr>
                <w:rFonts w:eastAsia="Times New Roman"/>
                <w:sz w:val="20"/>
                <w:szCs w:val="22"/>
                <w:lang w:val="mn-MN"/>
              </w:rPr>
              <w:t xml:space="preserve">Сонгон суралцах </w:t>
            </w:r>
          </w:p>
        </w:tc>
        <w:tc>
          <w:tcPr>
            <w:tcW w:w="1000" w:type="dxa"/>
            <w:tcBorders>
              <w:top w:val="nil"/>
              <w:left w:val="nil"/>
              <w:bottom w:val="single" w:sz="4" w:space="0" w:color="auto"/>
              <w:right w:val="single" w:sz="4" w:space="0" w:color="auto"/>
            </w:tcBorders>
            <w:shd w:val="clear" w:color="auto" w:fill="auto"/>
            <w:noWrap/>
            <w:vAlign w:val="center"/>
            <w:hideMark/>
          </w:tcPr>
          <w:p w14:paraId="2649CE91"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3</w:t>
            </w:r>
          </w:p>
        </w:tc>
        <w:tc>
          <w:tcPr>
            <w:tcW w:w="1000" w:type="dxa"/>
            <w:tcBorders>
              <w:top w:val="nil"/>
              <w:left w:val="nil"/>
              <w:bottom w:val="single" w:sz="4" w:space="0" w:color="auto"/>
              <w:right w:val="single" w:sz="4" w:space="0" w:color="auto"/>
            </w:tcBorders>
            <w:shd w:val="clear" w:color="auto" w:fill="auto"/>
            <w:noWrap/>
            <w:vAlign w:val="center"/>
            <w:hideMark/>
          </w:tcPr>
          <w:p w14:paraId="788644AC"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24</w:t>
            </w:r>
          </w:p>
        </w:tc>
      </w:tr>
      <w:tr w:rsidR="00314F6C" w:rsidRPr="00273614" w14:paraId="434FD5A8" w14:textId="77777777" w:rsidTr="00314F6C">
        <w:trPr>
          <w:trHeight w:val="300"/>
        </w:trPr>
        <w:tc>
          <w:tcPr>
            <w:tcW w:w="4280" w:type="dxa"/>
            <w:tcBorders>
              <w:top w:val="nil"/>
              <w:left w:val="single" w:sz="4" w:space="0" w:color="auto"/>
              <w:bottom w:val="single" w:sz="4" w:space="0" w:color="auto"/>
              <w:right w:val="single" w:sz="4" w:space="0" w:color="auto"/>
            </w:tcBorders>
            <w:shd w:val="clear" w:color="auto" w:fill="auto"/>
            <w:noWrap/>
            <w:vAlign w:val="center"/>
            <w:hideMark/>
          </w:tcPr>
          <w:p w14:paraId="3796BFCE" w14:textId="0EB016BA" w:rsidR="00314F6C" w:rsidRPr="00273614" w:rsidRDefault="00314F6C" w:rsidP="00314F6C">
            <w:pPr>
              <w:spacing w:after="0" w:line="240" w:lineRule="auto"/>
              <w:rPr>
                <w:rFonts w:eastAsia="Times New Roman"/>
                <w:sz w:val="20"/>
                <w:szCs w:val="22"/>
                <w:lang w:val="mn-MN"/>
              </w:rPr>
            </w:pPr>
            <w:r w:rsidRPr="00273614">
              <w:rPr>
                <w:rFonts w:eastAsia="Times New Roman"/>
                <w:sz w:val="20"/>
                <w:szCs w:val="22"/>
                <w:lang w:val="mn-MN"/>
              </w:rPr>
              <w:t xml:space="preserve">Бие даан суралцах </w:t>
            </w:r>
          </w:p>
        </w:tc>
        <w:tc>
          <w:tcPr>
            <w:tcW w:w="1000" w:type="dxa"/>
            <w:tcBorders>
              <w:top w:val="nil"/>
              <w:left w:val="nil"/>
              <w:bottom w:val="single" w:sz="4" w:space="0" w:color="auto"/>
              <w:right w:val="single" w:sz="4" w:space="0" w:color="auto"/>
            </w:tcBorders>
            <w:shd w:val="clear" w:color="auto" w:fill="auto"/>
            <w:noWrap/>
            <w:vAlign w:val="center"/>
            <w:hideMark/>
          </w:tcPr>
          <w:p w14:paraId="2D4919A7"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10</w:t>
            </w:r>
          </w:p>
        </w:tc>
        <w:tc>
          <w:tcPr>
            <w:tcW w:w="1000" w:type="dxa"/>
            <w:tcBorders>
              <w:top w:val="nil"/>
              <w:left w:val="nil"/>
              <w:bottom w:val="single" w:sz="4" w:space="0" w:color="auto"/>
              <w:right w:val="single" w:sz="4" w:space="0" w:color="auto"/>
            </w:tcBorders>
            <w:shd w:val="clear" w:color="auto" w:fill="auto"/>
            <w:noWrap/>
            <w:vAlign w:val="center"/>
            <w:hideMark/>
          </w:tcPr>
          <w:p w14:paraId="6869F102"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160</w:t>
            </w:r>
          </w:p>
        </w:tc>
      </w:tr>
      <w:tr w:rsidR="00314F6C" w:rsidRPr="00273614" w14:paraId="402407F8" w14:textId="77777777" w:rsidTr="00314F6C">
        <w:trPr>
          <w:trHeight w:val="300"/>
        </w:trPr>
        <w:tc>
          <w:tcPr>
            <w:tcW w:w="4280" w:type="dxa"/>
            <w:tcBorders>
              <w:top w:val="nil"/>
              <w:left w:val="single" w:sz="4" w:space="0" w:color="auto"/>
              <w:bottom w:val="single" w:sz="4" w:space="0" w:color="auto"/>
              <w:right w:val="single" w:sz="4" w:space="0" w:color="auto"/>
            </w:tcBorders>
            <w:shd w:val="clear" w:color="auto" w:fill="auto"/>
            <w:noWrap/>
            <w:vAlign w:val="center"/>
            <w:hideMark/>
          </w:tcPr>
          <w:p w14:paraId="68C47881" w14:textId="55B11561" w:rsidR="00314F6C" w:rsidRPr="00273614" w:rsidRDefault="00314F6C" w:rsidP="00314F6C">
            <w:pPr>
              <w:spacing w:after="0" w:line="240" w:lineRule="auto"/>
              <w:rPr>
                <w:rFonts w:eastAsia="Times New Roman"/>
                <w:sz w:val="20"/>
                <w:szCs w:val="22"/>
                <w:lang w:val="mn-MN"/>
              </w:rPr>
            </w:pPr>
            <w:r w:rsidRPr="00273614">
              <w:rPr>
                <w:rFonts w:eastAsia="Times New Roman"/>
                <w:sz w:val="20"/>
                <w:szCs w:val="22"/>
                <w:lang w:val="mn-MN"/>
              </w:rPr>
              <w:t>Нийт багц/цаг</w:t>
            </w:r>
          </w:p>
        </w:tc>
        <w:tc>
          <w:tcPr>
            <w:tcW w:w="1000" w:type="dxa"/>
            <w:tcBorders>
              <w:top w:val="nil"/>
              <w:left w:val="nil"/>
              <w:bottom w:val="single" w:sz="4" w:space="0" w:color="auto"/>
              <w:right w:val="single" w:sz="4" w:space="0" w:color="auto"/>
            </w:tcBorders>
            <w:shd w:val="clear" w:color="auto" w:fill="auto"/>
            <w:noWrap/>
            <w:vAlign w:val="center"/>
            <w:hideMark/>
          </w:tcPr>
          <w:p w14:paraId="544FCAF9"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15</w:t>
            </w:r>
          </w:p>
        </w:tc>
        <w:tc>
          <w:tcPr>
            <w:tcW w:w="1000" w:type="dxa"/>
            <w:tcBorders>
              <w:top w:val="nil"/>
              <w:left w:val="nil"/>
              <w:bottom w:val="single" w:sz="4" w:space="0" w:color="auto"/>
              <w:right w:val="single" w:sz="4" w:space="0" w:color="auto"/>
            </w:tcBorders>
            <w:shd w:val="clear" w:color="auto" w:fill="auto"/>
            <w:noWrap/>
            <w:vAlign w:val="center"/>
            <w:hideMark/>
          </w:tcPr>
          <w:p w14:paraId="142A91B2"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200</w:t>
            </w:r>
          </w:p>
        </w:tc>
      </w:tr>
    </w:tbl>
    <w:p w14:paraId="03356441" w14:textId="46D7B0CC" w:rsidR="00314F6C" w:rsidRPr="00273614" w:rsidRDefault="00314F6C" w:rsidP="00314F6C">
      <w:pPr>
        <w:pStyle w:val="ListParagraph"/>
        <w:numPr>
          <w:ilvl w:val="2"/>
          <w:numId w:val="37"/>
        </w:numPr>
        <w:tabs>
          <w:tab w:val="left" w:pos="993"/>
          <w:tab w:val="left" w:pos="1276"/>
          <w:tab w:val="left" w:pos="1560"/>
          <w:tab w:val="left" w:pos="1701"/>
        </w:tabs>
        <w:spacing w:before="240" w:after="240" w:line="240" w:lineRule="auto"/>
        <w:ind w:left="1923" w:hanging="1072"/>
        <w:contextualSpacing w:val="0"/>
        <w:jc w:val="both"/>
        <w:rPr>
          <w:lang w:val="mn-MN"/>
        </w:rPr>
      </w:pPr>
      <w:r w:rsidRPr="00273614">
        <w:rPr>
          <w:lang w:val="mn-MN"/>
        </w:rPr>
        <w:t>Зөвлөх зэрэг горилогчийн сургалтын цаг:</w:t>
      </w:r>
    </w:p>
    <w:tbl>
      <w:tblPr>
        <w:tblW w:w="62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1000"/>
        <w:gridCol w:w="1000"/>
      </w:tblGrid>
      <w:tr w:rsidR="00314F6C" w:rsidRPr="00273614" w14:paraId="4FF2BDE9" w14:textId="77777777" w:rsidTr="00314F6C">
        <w:trPr>
          <w:trHeight w:val="300"/>
        </w:trPr>
        <w:tc>
          <w:tcPr>
            <w:tcW w:w="4280" w:type="dxa"/>
            <w:shd w:val="clear" w:color="auto" w:fill="auto"/>
            <w:noWrap/>
            <w:vAlign w:val="center"/>
            <w:hideMark/>
          </w:tcPr>
          <w:p w14:paraId="406BF473"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Сургалтын төрөл</w:t>
            </w:r>
          </w:p>
        </w:tc>
        <w:tc>
          <w:tcPr>
            <w:tcW w:w="1000" w:type="dxa"/>
            <w:shd w:val="clear" w:color="auto" w:fill="auto"/>
            <w:noWrap/>
            <w:vAlign w:val="center"/>
            <w:hideMark/>
          </w:tcPr>
          <w:p w14:paraId="088DB426"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Багц</w:t>
            </w:r>
          </w:p>
        </w:tc>
        <w:tc>
          <w:tcPr>
            <w:tcW w:w="1000" w:type="dxa"/>
            <w:shd w:val="clear" w:color="auto" w:fill="auto"/>
            <w:noWrap/>
            <w:vAlign w:val="center"/>
            <w:hideMark/>
          </w:tcPr>
          <w:p w14:paraId="3F44DD83"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Цаг</w:t>
            </w:r>
          </w:p>
        </w:tc>
      </w:tr>
      <w:tr w:rsidR="00314F6C" w:rsidRPr="00273614" w14:paraId="66A5BD66" w14:textId="77777777" w:rsidTr="00314F6C">
        <w:trPr>
          <w:trHeight w:val="300"/>
        </w:trPr>
        <w:tc>
          <w:tcPr>
            <w:tcW w:w="4280" w:type="dxa"/>
            <w:shd w:val="clear" w:color="auto" w:fill="auto"/>
            <w:noWrap/>
            <w:vAlign w:val="center"/>
            <w:hideMark/>
          </w:tcPr>
          <w:p w14:paraId="2E6C6CE3" w14:textId="16EEF29C" w:rsidR="00314F6C" w:rsidRPr="00273614" w:rsidRDefault="00314F6C" w:rsidP="00314F6C">
            <w:pPr>
              <w:spacing w:after="0" w:line="240" w:lineRule="auto"/>
              <w:rPr>
                <w:rFonts w:eastAsia="Times New Roman"/>
                <w:sz w:val="20"/>
                <w:szCs w:val="22"/>
                <w:lang w:val="mn-MN"/>
              </w:rPr>
            </w:pPr>
            <w:r w:rsidRPr="00273614">
              <w:rPr>
                <w:rFonts w:eastAsia="Times New Roman"/>
                <w:sz w:val="20"/>
                <w:szCs w:val="22"/>
                <w:lang w:val="mn-MN"/>
              </w:rPr>
              <w:t xml:space="preserve">Заавал суралцах </w:t>
            </w:r>
          </w:p>
        </w:tc>
        <w:tc>
          <w:tcPr>
            <w:tcW w:w="1000" w:type="dxa"/>
            <w:shd w:val="clear" w:color="auto" w:fill="auto"/>
            <w:noWrap/>
            <w:vAlign w:val="center"/>
            <w:hideMark/>
          </w:tcPr>
          <w:p w14:paraId="109A00C2"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5</w:t>
            </w:r>
          </w:p>
        </w:tc>
        <w:tc>
          <w:tcPr>
            <w:tcW w:w="1000" w:type="dxa"/>
            <w:shd w:val="clear" w:color="auto" w:fill="auto"/>
            <w:noWrap/>
            <w:vAlign w:val="center"/>
            <w:hideMark/>
          </w:tcPr>
          <w:p w14:paraId="7F1BC01B"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40</w:t>
            </w:r>
          </w:p>
        </w:tc>
      </w:tr>
      <w:tr w:rsidR="00314F6C" w:rsidRPr="00273614" w14:paraId="6026C4EF" w14:textId="77777777" w:rsidTr="00314F6C">
        <w:trPr>
          <w:trHeight w:val="300"/>
        </w:trPr>
        <w:tc>
          <w:tcPr>
            <w:tcW w:w="4280" w:type="dxa"/>
            <w:shd w:val="clear" w:color="auto" w:fill="auto"/>
            <w:noWrap/>
            <w:vAlign w:val="center"/>
            <w:hideMark/>
          </w:tcPr>
          <w:p w14:paraId="7F5FD9FA" w14:textId="076A79D9" w:rsidR="00314F6C" w:rsidRPr="00273614" w:rsidRDefault="00314F6C" w:rsidP="00314F6C">
            <w:pPr>
              <w:spacing w:after="0" w:line="240" w:lineRule="auto"/>
              <w:rPr>
                <w:rFonts w:eastAsia="Times New Roman"/>
                <w:sz w:val="20"/>
                <w:szCs w:val="22"/>
                <w:lang w:val="mn-MN"/>
              </w:rPr>
            </w:pPr>
            <w:r w:rsidRPr="00273614">
              <w:rPr>
                <w:rFonts w:eastAsia="Times New Roman"/>
                <w:sz w:val="20"/>
                <w:szCs w:val="22"/>
                <w:lang w:val="mn-MN"/>
              </w:rPr>
              <w:t xml:space="preserve">Сонгон суралцах </w:t>
            </w:r>
          </w:p>
        </w:tc>
        <w:tc>
          <w:tcPr>
            <w:tcW w:w="1000" w:type="dxa"/>
            <w:shd w:val="clear" w:color="auto" w:fill="auto"/>
            <w:noWrap/>
            <w:vAlign w:val="center"/>
            <w:hideMark/>
          </w:tcPr>
          <w:p w14:paraId="1B3A498D"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5</w:t>
            </w:r>
          </w:p>
        </w:tc>
        <w:tc>
          <w:tcPr>
            <w:tcW w:w="1000" w:type="dxa"/>
            <w:shd w:val="clear" w:color="auto" w:fill="auto"/>
            <w:noWrap/>
            <w:vAlign w:val="center"/>
            <w:hideMark/>
          </w:tcPr>
          <w:p w14:paraId="26247845"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40</w:t>
            </w:r>
          </w:p>
        </w:tc>
      </w:tr>
      <w:tr w:rsidR="00314F6C" w:rsidRPr="00273614" w14:paraId="2C87158C" w14:textId="77777777" w:rsidTr="00314F6C">
        <w:trPr>
          <w:trHeight w:val="300"/>
        </w:trPr>
        <w:tc>
          <w:tcPr>
            <w:tcW w:w="4280" w:type="dxa"/>
            <w:shd w:val="clear" w:color="auto" w:fill="auto"/>
            <w:noWrap/>
            <w:vAlign w:val="center"/>
            <w:hideMark/>
          </w:tcPr>
          <w:p w14:paraId="4A5DE4CF" w14:textId="62D7BEAD" w:rsidR="00314F6C" w:rsidRPr="00273614" w:rsidRDefault="00314F6C" w:rsidP="00314F6C">
            <w:pPr>
              <w:spacing w:after="0" w:line="240" w:lineRule="auto"/>
              <w:rPr>
                <w:rFonts w:eastAsia="Times New Roman"/>
                <w:sz w:val="20"/>
                <w:szCs w:val="22"/>
                <w:lang w:val="mn-MN"/>
              </w:rPr>
            </w:pPr>
            <w:r w:rsidRPr="00273614">
              <w:rPr>
                <w:rFonts w:eastAsia="Times New Roman"/>
                <w:sz w:val="20"/>
                <w:szCs w:val="22"/>
                <w:lang w:val="mn-MN"/>
              </w:rPr>
              <w:t xml:space="preserve">Бие даан суралцах </w:t>
            </w:r>
          </w:p>
        </w:tc>
        <w:tc>
          <w:tcPr>
            <w:tcW w:w="1000" w:type="dxa"/>
            <w:shd w:val="clear" w:color="auto" w:fill="auto"/>
            <w:noWrap/>
            <w:vAlign w:val="center"/>
            <w:hideMark/>
          </w:tcPr>
          <w:p w14:paraId="0F1FA6D4"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10</w:t>
            </w:r>
          </w:p>
        </w:tc>
        <w:tc>
          <w:tcPr>
            <w:tcW w:w="1000" w:type="dxa"/>
            <w:shd w:val="clear" w:color="auto" w:fill="auto"/>
            <w:noWrap/>
            <w:vAlign w:val="center"/>
            <w:hideMark/>
          </w:tcPr>
          <w:p w14:paraId="4C4FCD62"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160</w:t>
            </w:r>
          </w:p>
        </w:tc>
      </w:tr>
      <w:tr w:rsidR="00314F6C" w:rsidRPr="00273614" w14:paraId="055F4B0D" w14:textId="77777777" w:rsidTr="00314F6C">
        <w:trPr>
          <w:trHeight w:val="300"/>
        </w:trPr>
        <w:tc>
          <w:tcPr>
            <w:tcW w:w="4280" w:type="dxa"/>
            <w:shd w:val="clear" w:color="auto" w:fill="auto"/>
            <w:noWrap/>
            <w:vAlign w:val="center"/>
            <w:hideMark/>
          </w:tcPr>
          <w:p w14:paraId="555279BE" w14:textId="11C22246" w:rsidR="00314F6C" w:rsidRPr="00273614" w:rsidRDefault="00314F6C" w:rsidP="00314F6C">
            <w:pPr>
              <w:spacing w:after="0" w:line="240" w:lineRule="auto"/>
              <w:rPr>
                <w:rFonts w:eastAsia="Times New Roman"/>
                <w:sz w:val="20"/>
                <w:szCs w:val="22"/>
                <w:lang w:val="mn-MN"/>
              </w:rPr>
            </w:pPr>
            <w:r w:rsidRPr="00273614">
              <w:rPr>
                <w:rFonts w:eastAsia="Times New Roman"/>
                <w:sz w:val="20"/>
                <w:szCs w:val="22"/>
                <w:lang w:val="mn-MN"/>
              </w:rPr>
              <w:t>Нийт багц/цаг</w:t>
            </w:r>
          </w:p>
        </w:tc>
        <w:tc>
          <w:tcPr>
            <w:tcW w:w="1000" w:type="dxa"/>
            <w:shd w:val="clear" w:color="auto" w:fill="auto"/>
            <w:noWrap/>
            <w:vAlign w:val="center"/>
            <w:hideMark/>
          </w:tcPr>
          <w:p w14:paraId="58155EB7"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20</w:t>
            </w:r>
          </w:p>
        </w:tc>
        <w:tc>
          <w:tcPr>
            <w:tcW w:w="1000" w:type="dxa"/>
            <w:shd w:val="clear" w:color="auto" w:fill="auto"/>
            <w:noWrap/>
            <w:vAlign w:val="center"/>
            <w:hideMark/>
          </w:tcPr>
          <w:p w14:paraId="46DF7383"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240</w:t>
            </w:r>
          </w:p>
        </w:tc>
      </w:tr>
    </w:tbl>
    <w:p w14:paraId="5840BE77" w14:textId="1E1E23D5" w:rsidR="00314F6C" w:rsidRPr="00273614" w:rsidRDefault="00314F6C" w:rsidP="00314F6C">
      <w:pPr>
        <w:pStyle w:val="ListParagraph"/>
        <w:numPr>
          <w:ilvl w:val="2"/>
          <w:numId w:val="37"/>
        </w:numPr>
        <w:tabs>
          <w:tab w:val="left" w:pos="993"/>
          <w:tab w:val="left" w:pos="1276"/>
          <w:tab w:val="left" w:pos="1560"/>
          <w:tab w:val="left" w:pos="1701"/>
        </w:tabs>
        <w:spacing w:before="240" w:after="240" w:line="240" w:lineRule="auto"/>
        <w:ind w:left="1923" w:hanging="1072"/>
        <w:contextualSpacing w:val="0"/>
        <w:jc w:val="both"/>
        <w:rPr>
          <w:lang w:val="mn-MN"/>
        </w:rPr>
      </w:pPr>
      <w:r w:rsidRPr="00273614">
        <w:rPr>
          <w:lang w:val="mn-MN"/>
        </w:rPr>
        <w:t>Зөвлөх зэрэгтэй мэргэжилтний сургалтын цаг:</w:t>
      </w:r>
    </w:p>
    <w:tbl>
      <w:tblPr>
        <w:tblW w:w="625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1000"/>
        <w:gridCol w:w="1000"/>
      </w:tblGrid>
      <w:tr w:rsidR="00314F6C" w:rsidRPr="00273614" w14:paraId="6BB628D2" w14:textId="77777777" w:rsidTr="00314F6C">
        <w:trPr>
          <w:trHeight w:val="300"/>
        </w:trPr>
        <w:tc>
          <w:tcPr>
            <w:tcW w:w="4252" w:type="dxa"/>
            <w:shd w:val="clear" w:color="auto" w:fill="auto"/>
            <w:noWrap/>
            <w:vAlign w:val="center"/>
            <w:hideMark/>
          </w:tcPr>
          <w:p w14:paraId="5B8BD920"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Сургалтын төрөл</w:t>
            </w:r>
          </w:p>
        </w:tc>
        <w:tc>
          <w:tcPr>
            <w:tcW w:w="1000" w:type="dxa"/>
            <w:shd w:val="clear" w:color="auto" w:fill="auto"/>
            <w:noWrap/>
            <w:vAlign w:val="center"/>
            <w:hideMark/>
          </w:tcPr>
          <w:p w14:paraId="1F1594D7"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Багц</w:t>
            </w:r>
          </w:p>
        </w:tc>
        <w:tc>
          <w:tcPr>
            <w:tcW w:w="1000" w:type="dxa"/>
            <w:shd w:val="clear" w:color="auto" w:fill="auto"/>
            <w:noWrap/>
            <w:vAlign w:val="center"/>
            <w:hideMark/>
          </w:tcPr>
          <w:p w14:paraId="19FBCB62"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Цаг</w:t>
            </w:r>
          </w:p>
        </w:tc>
      </w:tr>
      <w:tr w:rsidR="00314F6C" w:rsidRPr="00273614" w14:paraId="58C7E462" w14:textId="77777777" w:rsidTr="00314F6C">
        <w:trPr>
          <w:trHeight w:val="60"/>
        </w:trPr>
        <w:tc>
          <w:tcPr>
            <w:tcW w:w="4252" w:type="dxa"/>
            <w:shd w:val="clear" w:color="auto" w:fill="auto"/>
            <w:noWrap/>
            <w:vAlign w:val="center"/>
            <w:hideMark/>
          </w:tcPr>
          <w:p w14:paraId="4648DF4C" w14:textId="62FD0194" w:rsidR="00314F6C" w:rsidRPr="00273614" w:rsidRDefault="00314F6C" w:rsidP="00314F6C">
            <w:pPr>
              <w:spacing w:after="0" w:line="240" w:lineRule="auto"/>
              <w:rPr>
                <w:rFonts w:eastAsia="Times New Roman"/>
                <w:sz w:val="20"/>
                <w:szCs w:val="22"/>
                <w:lang w:val="mn-MN"/>
              </w:rPr>
            </w:pPr>
            <w:r w:rsidRPr="00273614">
              <w:rPr>
                <w:rFonts w:eastAsia="Times New Roman"/>
                <w:sz w:val="20"/>
                <w:szCs w:val="22"/>
                <w:lang w:val="mn-MN"/>
              </w:rPr>
              <w:t xml:space="preserve">Заавал суралцах </w:t>
            </w:r>
          </w:p>
        </w:tc>
        <w:tc>
          <w:tcPr>
            <w:tcW w:w="1000" w:type="dxa"/>
            <w:shd w:val="clear" w:color="auto" w:fill="auto"/>
            <w:noWrap/>
            <w:vAlign w:val="center"/>
            <w:hideMark/>
          </w:tcPr>
          <w:p w14:paraId="74AB4CBC"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3</w:t>
            </w:r>
          </w:p>
        </w:tc>
        <w:tc>
          <w:tcPr>
            <w:tcW w:w="1000" w:type="dxa"/>
            <w:shd w:val="clear" w:color="auto" w:fill="auto"/>
            <w:noWrap/>
            <w:vAlign w:val="center"/>
            <w:hideMark/>
          </w:tcPr>
          <w:p w14:paraId="6AABB83D"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24</w:t>
            </w:r>
          </w:p>
        </w:tc>
      </w:tr>
      <w:tr w:rsidR="00314F6C" w:rsidRPr="00273614" w14:paraId="3B358B8C" w14:textId="77777777" w:rsidTr="00314F6C">
        <w:trPr>
          <w:trHeight w:val="70"/>
        </w:trPr>
        <w:tc>
          <w:tcPr>
            <w:tcW w:w="4252" w:type="dxa"/>
            <w:shd w:val="clear" w:color="auto" w:fill="auto"/>
            <w:noWrap/>
            <w:vAlign w:val="center"/>
            <w:hideMark/>
          </w:tcPr>
          <w:p w14:paraId="079176D8" w14:textId="32E5FC4F" w:rsidR="00314F6C" w:rsidRPr="00273614" w:rsidRDefault="00314F6C" w:rsidP="00314F6C">
            <w:pPr>
              <w:spacing w:after="0" w:line="240" w:lineRule="auto"/>
              <w:rPr>
                <w:rFonts w:eastAsia="Times New Roman"/>
                <w:sz w:val="20"/>
                <w:szCs w:val="22"/>
                <w:lang w:val="mn-MN"/>
              </w:rPr>
            </w:pPr>
            <w:r w:rsidRPr="00273614">
              <w:rPr>
                <w:rFonts w:eastAsia="Times New Roman"/>
                <w:sz w:val="20"/>
                <w:szCs w:val="22"/>
                <w:lang w:val="mn-MN"/>
              </w:rPr>
              <w:t xml:space="preserve">Сонгон суралцах </w:t>
            </w:r>
          </w:p>
        </w:tc>
        <w:tc>
          <w:tcPr>
            <w:tcW w:w="1000" w:type="dxa"/>
            <w:shd w:val="clear" w:color="auto" w:fill="auto"/>
            <w:noWrap/>
            <w:vAlign w:val="center"/>
            <w:hideMark/>
          </w:tcPr>
          <w:p w14:paraId="7288FDE1"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2</w:t>
            </w:r>
          </w:p>
        </w:tc>
        <w:tc>
          <w:tcPr>
            <w:tcW w:w="1000" w:type="dxa"/>
            <w:shd w:val="clear" w:color="auto" w:fill="auto"/>
            <w:noWrap/>
            <w:vAlign w:val="center"/>
            <w:hideMark/>
          </w:tcPr>
          <w:p w14:paraId="0C809089"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16</w:t>
            </w:r>
          </w:p>
        </w:tc>
      </w:tr>
      <w:tr w:rsidR="00314F6C" w:rsidRPr="00273614" w14:paraId="0BF4B39C" w14:textId="77777777" w:rsidTr="00314F6C">
        <w:trPr>
          <w:trHeight w:val="300"/>
        </w:trPr>
        <w:tc>
          <w:tcPr>
            <w:tcW w:w="4252" w:type="dxa"/>
            <w:shd w:val="clear" w:color="auto" w:fill="auto"/>
            <w:noWrap/>
            <w:vAlign w:val="center"/>
            <w:hideMark/>
          </w:tcPr>
          <w:p w14:paraId="1037410B" w14:textId="2C53D9DF" w:rsidR="00314F6C" w:rsidRPr="00273614" w:rsidRDefault="00314F6C" w:rsidP="00314F6C">
            <w:pPr>
              <w:spacing w:after="0" w:line="240" w:lineRule="auto"/>
              <w:rPr>
                <w:rFonts w:eastAsia="Times New Roman"/>
                <w:sz w:val="20"/>
                <w:szCs w:val="22"/>
                <w:lang w:val="mn-MN"/>
              </w:rPr>
            </w:pPr>
            <w:r w:rsidRPr="00273614">
              <w:rPr>
                <w:rFonts w:eastAsia="Times New Roman"/>
                <w:sz w:val="20"/>
                <w:szCs w:val="22"/>
                <w:lang w:val="mn-MN"/>
              </w:rPr>
              <w:t xml:space="preserve">Бие даан суралцах </w:t>
            </w:r>
          </w:p>
        </w:tc>
        <w:tc>
          <w:tcPr>
            <w:tcW w:w="1000" w:type="dxa"/>
            <w:shd w:val="clear" w:color="auto" w:fill="auto"/>
            <w:noWrap/>
            <w:vAlign w:val="center"/>
            <w:hideMark/>
          </w:tcPr>
          <w:p w14:paraId="32C70BE7"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10</w:t>
            </w:r>
          </w:p>
        </w:tc>
        <w:tc>
          <w:tcPr>
            <w:tcW w:w="1000" w:type="dxa"/>
            <w:shd w:val="clear" w:color="auto" w:fill="auto"/>
            <w:noWrap/>
            <w:vAlign w:val="center"/>
            <w:hideMark/>
          </w:tcPr>
          <w:p w14:paraId="19206CA5"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160</w:t>
            </w:r>
          </w:p>
        </w:tc>
      </w:tr>
      <w:tr w:rsidR="00314F6C" w:rsidRPr="00273614" w14:paraId="438F163D" w14:textId="77777777" w:rsidTr="00314F6C">
        <w:trPr>
          <w:trHeight w:val="300"/>
        </w:trPr>
        <w:tc>
          <w:tcPr>
            <w:tcW w:w="4252" w:type="dxa"/>
            <w:shd w:val="clear" w:color="auto" w:fill="auto"/>
            <w:noWrap/>
            <w:vAlign w:val="center"/>
            <w:hideMark/>
          </w:tcPr>
          <w:p w14:paraId="459B2DF4" w14:textId="0C329AA2" w:rsidR="00314F6C" w:rsidRPr="00273614" w:rsidRDefault="00314F6C" w:rsidP="00314F6C">
            <w:pPr>
              <w:spacing w:after="0" w:line="240" w:lineRule="auto"/>
              <w:rPr>
                <w:rFonts w:eastAsia="Times New Roman"/>
                <w:sz w:val="20"/>
                <w:szCs w:val="22"/>
                <w:lang w:val="mn-MN"/>
              </w:rPr>
            </w:pPr>
            <w:r w:rsidRPr="00273614">
              <w:rPr>
                <w:rFonts w:eastAsia="Times New Roman"/>
                <w:sz w:val="20"/>
                <w:szCs w:val="22"/>
                <w:lang w:val="mn-MN"/>
              </w:rPr>
              <w:t>Нийт багц/цаг</w:t>
            </w:r>
          </w:p>
        </w:tc>
        <w:tc>
          <w:tcPr>
            <w:tcW w:w="1000" w:type="dxa"/>
            <w:shd w:val="clear" w:color="auto" w:fill="auto"/>
            <w:noWrap/>
            <w:vAlign w:val="center"/>
            <w:hideMark/>
          </w:tcPr>
          <w:p w14:paraId="6D3ED203"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15</w:t>
            </w:r>
          </w:p>
        </w:tc>
        <w:tc>
          <w:tcPr>
            <w:tcW w:w="1000" w:type="dxa"/>
            <w:shd w:val="clear" w:color="auto" w:fill="auto"/>
            <w:noWrap/>
            <w:vAlign w:val="center"/>
            <w:hideMark/>
          </w:tcPr>
          <w:p w14:paraId="1E0BBE45" w14:textId="77777777" w:rsidR="00314F6C" w:rsidRPr="00273614" w:rsidRDefault="00314F6C" w:rsidP="00314F6C">
            <w:pPr>
              <w:spacing w:after="0" w:line="240" w:lineRule="auto"/>
              <w:jc w:val="center"/>
              <w:rPr>
                <w:rFonts w:eastAsia="Times New Roman"/>
                <w:sz w:val="20"/>
                <w:szCs w:val="22"/>
                <w:lang w:val="mn-MN"/>
              </w:rPr>
            </w:pPr>
            <w:r w:rsidRPr="00273614">
              <w:rPr>
                <w:rFonts w:eastAsia="Times New Roman"/>
                <w:sz w:val="20"/>
                <w:szCs w:val="22"/>
                <w:lang w:val="mn-MN"/>
              </w:rPr>
              <w:t>200</w:t>
            </w:r>
          </w:p>
        </w:tc>
      </w:tr>
    </w:tbl>
    <w:p w14:paraId="072E06B4" w14:textId="77777777" w:rsidR="00D715D9" w:rsidRPr="00273614" w:rsidRDefault="00D715D9" w:rsidP="00D715D9">
      <w:pPr>
        <w:pStyle w:val="ListParagraph"/>
        <w:numPr>
          <w:ilvl w:val="2"/>
          <w:numId w:val="37"/>
        </w:numPr>
        <w:tabs>
          <w:tab w:val="left" w:pos="993"/>
          <w:tab w:val="left" w:pos="1276"/>
          <w:tab w:val="left" w:pos="1560"/>
          <w:tab w:val="left" w:pos="1701"/>
        </w:tabs>
        <w:spacing w:before="120" w:after="0" w:line="240" w:lineRule="auto"/>
        <w:ind w:left="0" w:firstLine="851"/>
        <w:contextualSpacing w:val="0"/>
        <w:jc w:val="both"/>
        <w:rPr>
          <w:b/>
          <w:lang w:val="mn-MN"/>
        </w:rPr>
      </w:pPr>
      <w:bookmarkStart w:id="3" w:name="_Hlk220586215"/>
      <w:r w:rsidRPr="00273614">
        <w:rPr>
          <w:rFonts w:eastAsia="Times New Roman"/>
          <w:lang w:val="mn-MN"/>
        </w:rPr>
        <w:lastRenderedPageBreak/>
        <w:t>Сургалтын хэлбэрээр багц цагийг тооцохдоо танхимын 8 цагийг 1 багц цаг, дадлага сургалтын 16 цагийг сургалтын 1 багц цаг гэж тус тус тооцно. Нэг цагийн хичээлийн үргэлжлэх хугацаа 45 минут байна.</w:t>
      </w:r>
    </w:p>
    <w:bookmarkEnd w:id="3"/>
    <w:p w14:paraId="375EB57A" w14:textId="65FDDA46" w:rsidR="00D715D9" w:rsidRPr="00273614" w:rsidRDefault="00D715D9" w:rsidP="00D715D9">
      <w:pPr>
        <w:pStyle w:val="ListParagraph"/>
        <w:numPr>
          <w:ilvl w:val="2"/>
          <w:numId w:val="37"/>
        </w:numPr>
        <w:tabs>
          <w:tab w:val="left" w:pos="993"/>
          <w:tab w:val="left" w:pos="1276"/>
          <w:tab w:val="left" w:pos="1560"/>
          <w:tab w:val="left" w:pos="1701"/>
        </w:tabs>
        <w:spacing w:before="120" w:after="0" w:line="240" w:lineRule="auto"/>
        <w:ind w:left="0" w:firstLine="851"/>
        <w:contextualSpacing w:val="0"/>
        <w:jc w:val="both"/>
        <w:rPr>
          <w:lang w:val="mn-MN"/>
        </w:rPr>
      </w:pPr>
      <w:r w:rsidRPr="00273614">
        <w:rPr>
          <w:lang w:val="mn-MN"/>
        </w:rPr>
        <w:t xml:space="preserve">Багц цагийг энэхүү журмын зургадугаар хавсралтад заасны дагуу бүрдүүлнэ. </w:t>
      </w:r>
      <w:r w:rsidRPr="00273614">
        <w:rPr>
          <w:rFonts w:eastAsia="Times New Roman"/>
          <w:lang w:val="mn-MN"/>
        </w:rPr>
        <w:t>Мэргэжилтний тухайн жилд бүрдүүлсэн багц цаг нь тогтоосон багц цагаас илүү гарсан тохиолдолд дараагийн жилд шилжүүлэн тооцохгүй.</w:t>
      </w:r>
    </w:p>
    <w:p w14:paraId="56ABAC09" w14:textId="776CBE85" w:rsidR="00AA51F5" w:rsidRPr="00273614" w:rsidRDefault="00AA51F5" w:rsidP="00D715D9">
      <w:pPr>
        <w:pStyle w:val="ListParagraph"/>
        <w:numPr>
          <w:ilvl w:val="2"/>
          <w:numId w:val="37"/>
        </w:numPr>
        <w:tabs>
          <w:tab w:val="left" w:pos="993"/>
          <w:tab w:val="left" w:pos="1276"/>
          <w:tab w:val="left" w:pos="1560"/>
          <w:tab w:val="left" w:pos="1701"/>
        </w:tabs>
        <w:spacing w:before="120" w:after="0" w:line="240" w:lineRule="auto"/>
        <w:ind w:left="0" w:firstLine="851"/>
        <w:contextualSpacing w:val="0"/>
        <w:jc w:val="both"/>
        <w:rPr>
          <w:lang w:val="mn-MN"/>
        </w:rPr>
      </w:pPr>
      <w:r w:rsidRPr="00273614">
        <w:rPr>
          <w:lang w:val="mn-MN"/>
        </w:rPr>
        <w:t xml:space="preserve">Мэргэжилтэн гадаад улсад өөрийн мэргэжлийн чиглэлээр төгсөлтийн дараах мэргэшүүлэх болон тасралтгүй сургалтад суралцсан, магистр, докторын сургалтад хамрагдсан тохиолдолд багц цагийг дотоодын сургалттай адилтган үзэж, гэрчилгээ, үнэмлэх, түүнтэй адилтгах бичиг баримтыг үндэслэн тооцно. </w:t>
      </w:r>
    </w:p>
    <w:p w14:paraId="50CB776C" w14:textId="77777777" w:rsidR="00AA51F5" w:rsidRPr="00273614" w:rsidRDefault="00AA51F5" w:rsidP="00AA51F5">
      <w:pPr>
        <w:pStyle w:val="ListParagraph"/>
        <w:numPr>
          <w:ilvl w:val="2"/>
          <w:numId w:val="37"/>
        </w:numPr>
        <w:tabs>
          <w:tab w:val="left" w:pos="993"/>
          <w:tab w:val="left" w:pos="1276"/>
          <w:tab w:val="left" w:pos="1560"/>
          <w:tab w:val="left" w:pos="1701"/>
        </w:tabs>
        <w:spacing w:before="120" w:after="0" w:line="240" w:lineRule="auto"/>
        <w:ind w:left="0" w:firstLine="851"/>
        <w:contextualSpacing w:val="0"/>
        <w:jc w:val="both"/>
        <w:rPr>
          <w:lang w:val="mn-MN"/>
        </w:rPr>
      </w:pPr>
      <w:r w:rsidRPr="00273614">
        <w:rPr>
          <w:rFonts w:eastAsia="Times New Roman"/>
          <w:lang w:val="mn-MN"/>
        </w:rPr>
        <w:t>Эрх бүхий сургалтын байгууллагуудаас зохион байгуулагдах төгсөлтийн дараах аливаа сургалтын багц цагийг хүчинтэйд тооцно.</w:t>
      </w:r>
      <w:r w:rsidRPr="00273614">
        <w:rPr>
          <w:rFonts w:eastAsia="Times New Roman"/>
          <w:vanish/>
          <w:lang w:val="mn-MN"/>
        </w:rPr>
        <w:t xml:space="preserve"> </w:t>
      </w:r>
    </w:p>
    <w:p w14:paraId="2083E867" w14:textId="77777777" w:rsidR="00AA51F5" w:rsidRPr="00273614" w:rsidRDefault="00AA51F5" w:rsidP="00AA51F5">
      <w:pPr>
        <w:pStyle w:val="ListParagraph"/>
        <w:numPr>
          <w:ilvl w:val="2"/>
          <w:numId w:val="37"/>
        </w:numPr>
        <w:tabs>
          <w:tab w:val="left" w:pos="993"/>
          <w:tab w:val="left" w:pos="1276"/>
          <w:tab w:val="left" w:pos="1560"/>
          <w:tab w:val="left" w:pos="1701"/>
        </w:tabs>
        <w:spacing w:before="120" w:after="0" w:line="240" w:lineRule="auto"/>
        <w:ind w:left="0" w:firstLine="851"/>
        <w:contextualSpacing w:val="0"/>
        <w:jc w:val="both"/>
        <w:rPr>
          <w:lang w:val="mn-MN"/>
        </w:rPr>
      </w:pPr>
      <w:r w:rsidRPr="00273614">
        <w:rPr>
          <w:rFonts w:eastAsia="Times New Roman"/>
          <w:lang w:val="mn-MN"/>
        </w:rPr>
        <w:t>Бүрдүүлсэн багц цаг нь зөвхөн гэрчилгээнд заасан хугацаанд хүчинтэй байна.</w:t>
      </w:r>
    </w:p>
    <w:p w14:paraId="4B530523" w14:textId="77777777" w:rsidR="00AA51F5" w:rsidRPr="00273614" w:rsidRDefault="00AA51F5" w:rsidP="00AA51F5">
      <w:pPr>
        <w:pStyle w:val="ListParagraph"/>
        <w:numPr>
          <w:ilvl w:val="2"/>
          <w:numId w:val="37"/>
        </w:numPr>
        <w:tabs>
          <w:tab w:val="left" w:pos="993"/>
          <w:tab w:val="left" w:pos="1276"/>
          <w:tab w:val="left" w:pos="1560"/>
          <w:tab w:val="left" w:pos="1701"/>
        </w:tabs>
        <w:spacing w:before="120" w:after="0" w:line="240" w:lineRule="auto"/>
        <w:ind w:left="0" w:firstLine="851"/>
        <w:contextualSpacing w:val="0"/>
        <w:jc w:val="both"/>
        <w:rPr>
          <w:lang w:val="mn-MN"/>
        </w:rPr>
      </w:pPr>
      <w:r w:rsidRPr="00273614">
        <w:rPr>
          <w:rFonts w:eastAsia="Times New Roman"/>
          <w:lang w:val="mn-MN"/>
        </w:rPr>
        <w:t>Мэргэжилтэн дор дурдсан үндэслэлийг албан ёсны бичиг баримтаар нотолсон тохиолдолд мэргэжлийн үйл ажиллагаа эрхэлсэн хугацаанд оруулан тооцож, тухайн хугацаанд багц цаг бүрдүүлэхээс чөлөөлнө:</w:t>
      </w:r>
    </w:p>
    <w:p w14:paraId="07DD44A4" w14:textId="77777777" w:rsidR="00AA51F5" w:rsidRPr="00273614" w:rsidRDefault="00AA51F5" w:rsidP="00AA51F5">
      <w:pPr>
        <w:pStyle w:val="ListParagraph"/>
        <w:numPr>
          <w:ilvl w:val="3"/>
          <w:numId w:val="37"/>
        </w:numPr>
        <w:tabs>
          <w:tab w:val="left" w:pos="993"/>
          <w:tab w:val="left" w:pos="1276"/>
          <w:tab w:val="left" w:pos="1560"/>
          <w:tab w:val="left" w:pos="1701"/>
        </w:tabs>
        <w:spacing w:before="120" w:after="0" w:line="240" w:lineRule="auto"/>
        <w:ind w:left="1843" w:hanging="992"/>
        <w:contextualSpacing w:val="0"/>
        <w:jc w:val="both"/>
        <w:rPr>
          <w:lang w:val="mn-MN"/>
        </w:rPr>
      </w:pPr>
      <w:r w:rsidRPr="00273614">
        <w:rPr>
          <w:rFonts w:eastAsia="Times New Roman"/>
          <w:lang w:val="mn-MN"/>
        </w:rPr>
        <w:t>жирэмсний болон амаржсаны амралттай, хүүхэд асрах чөлөөтэй;</w:t>
      </w:r>
    </w:p>
    <w:p w14:paraId="0E15DFBE" w14:textId="566B450D" w:rsidR="00AA51F5" w:rsidRPr="00273614" w:rsidRDefault="00AA51F5" w:rsidP="00AA51F5">
      <w:pPr>
        <w:pStyle w:val="ListParagraph"/>
        <w:numPr>
          <w:ilvl w:val="3"/>
          <w:numId w:val="37"/>
        </w:numPr>
        <w:tabs>
          <w:tab w:val="left" w:pos="993"/>
          <w:tab w:val="left" w:pos="1276"/>
          <w:tab w:val="left" w:pos="1560"/>
          <w:tab w:val="left" w:pos="1701"/>
          <w:tab w:val="left" w:pos="1843"/>
        </w:tabs>
        <w:spacing w:before="120" w:after="0" w:line="240" w:lineRule="auto"/>
        <w:ind w:left="0" w:firstLine="851"/>
        <w:contextualSpacing w:val="0"/>
        <w:jc w:val="both"/>
        <w:rPr>
          <w:lang w:val="mn-MN"/>
        </w:rPr>
      </w:pPr>
      <w:r w:rsidRPr="00273614">
        <w:rPr>
          <w:rFonts w:eastAsia="Times New Roman"/>
          <w:lang w:val="mn-MN"/>
        </w:rPr>
        <w:t>цэргийн жинхэнэ алба хаасан, энхийг сахиулах ажиллагаанд оролцсон;</w:t>
      </w:r>
    </w:p>
    <w:p w14:paraId="2F505CFA" w14:textId="52F60CD4" w:rsidR="00AA51F5" w:rsidRPr="00273614" w:rsidRDefault="00AA51F5" w:rsidP="00AA51F5">
      <w:pPr>
        <w:pStyle w:val="ListParagraph"/>
        <w:numPr>
          <w:ilvl w:val="3"/>
          <w:numId w:val="37"/>
        </w:numPr>
        <w:tabs>
          <w:tab w:val="left" w:pos="993"/>
          <w:tab w:val="left" w:pos="1276"/>
          <w:tab w:val="left" w:pos="1560"/>
          <w:tab w:val="left" w:pos="1701"/>
          <w:tab w:val="left" w:pos="1843"/>
        </w:tabs>
        <w:spacing w:before="120" w:after="0" w:line="240" w:lineRule="auto"/>
        <w:ind w:left="0" w:firstLine="851"/>
        <w:contextualSpacing w:val="0"/>
        <w:jc w:val="both"/>
        <w:rPr>
          <w:lang w:val="mn-MN"/>
        </w:rPr>
      </w:pPr>
      <w:r w:rsidRPr="00273614">
        <w:rPr>
          <w:rFonts w:eastAsia="Times New Roman"/>
          <w:lang w:val="mn-MN"/>
        </w:rPr>
        <w:t>өөрийн болон гэр бүлийн гишүүний биеийн эрүүл мэндийн байдлын улмаас мэргэжлээрээ ажиллахгүйгээр эмчлүүлж, сувилуулсан</w:t>
      </w:r>
      <w:r w:rsidR="00875AD7" w:rsidRPr="00273614">
        <w:rPr>
          <w:rFonts w:eastAsia="Times New Roman"/>
          <w:lang w:val="mn-MN"/>
        </w:rPr>
        <w:t>.</w:t>
      </w:r>
    </w:p>
    <w:p w14:paraId="65866CAF" w14:textId="77777777" w:rsidR="00D47A20" w:rsidRPr="00273614" w:rsidRDefault="00AA51F5" w:rsidP="00D47A20">
      <w:pPr>
        <w:pStyle w:val="ListParagraph"/>
        <w:numPr>
          <w:ilvl w:val="2"/>
          <w:numId w:val="37"/>
        </w:numPr>
        <w:tabs>
          <w:tab w:val="left" w:pos="993"/>
          <w:tab w:val="left" w:pos="1276"/>
          <w:tab w:val="left" w:pos="1560"/>
          <w:tab w:val="left" w:pos="1701"/>
          <w:tab w:val="left" w:pos="1843"/>
          <w:tab w:val="left" w:pos="1985"/>
        </w:tabs>
        <w:spacing w:before="240" w:after="0" w:line="240" w:lineRule="auto"/>
        <w:ind w:left="0" w:firstLine="709"/>
        <w:contextualSpacing w:val="0"/>
        <w:jc w:val="both"/>
        <w:rPr>
          <w:lang w:val="mn-MN"/>
        </w:rPr>
      </w:pPr>
      <w:r w:rsidRPr="00273614">
        <w:rPr>
          <w:lang w:val="mn-MN"/>
        </w:rPr>
        <w:t xml:space="preserve">Мэргэжлийн зэрэг горилогч болон мэргэжлийн зэргийг сунгах хүсэлт гаргагч </w:t>
      </w:r>
      <w:r w:rsidRPr="00273614">
        <w:rPr>
          <w:rFonts w:eastAsia="Times New Roman"/>
          <w:lang w:val="mn-MN"/>
        </w:rPr>
        <w:t>нь мэргэжил дээшлүүлсэн тайлангаа бодит цагийн хэмжээ болон багц цагаар тооцож, энэ журмын гуравдугаар хавсралтад заасан загварын дагуу гаргаж, сургалтын болон холбогдох байгууллагаар баталгаажуулан, шаардсан материалын хамт ирүүлнэ.</w:t>
      </w:r>
    </w:p>
    <w:p w14:paraId="0BC3CE95" w14:textId="77777777" w:rsidR="00D715D9" w:rsidRPr="00273614" w:rsidRDefault="00D715D9" w:rsidP="00D715D9">
      <w:pPr>
        <w:keepNext/>
        <w:numPr>
          <w:ilvl w:val="0"/>
          <w:numId w:val="27"/>
        </w:numPr>
        <w:tabs>
          <w:tab w:val="left" w:pos="0"/>
          <w:tab w:val="left" w:pos="567"/>
        </w:tabs>
        <w:spacing w:after="0" w:line="240" w:lineRule="auto"/>
        <w:ind w:left="450" w:right="-194" w:firstLine="0"/>
        <w:contextualSpacing/>
        <w:jc w:val="both"/>
        <w:outlineLvl w:val="7"/>
        <w:rPr>
          <w:rFonts w:eastAsia="Times New Roman"/>
          <w:bCs/>
          <w:vanish/>
          <w:lang w:val="mn-MN"/>
        </w:rPr>
      </w:pPr>
    </w:p>
    <w:p w14:paraId="71D8DD87" w14:textId="77777777" w:rsidR="00D715D9" w:rsidRPr="00273614" w:rsidRDefault="00D715D9" w:rsidP="00D715D9">
      <w:pPr>
        <w:keepNext/>
        <w:numPr>
          <w:ilvl w:val="0"/>
          <w:numId w:val="27"/>
        </w:numPr>
        <w:tabs>
          <w:tab w:val="left" w:pos="0"/>
          <w:tab w:val="left" w:pos="567"/>
        </w:tabs>
        <w:spacing w:after="0" w:line="240" w:lineRule="auto"/>
        <w:ind w:left="450" w:right="-194" w:firstLine="0"/>
        <w:contextualSpacing/>
        <w:jc w:val="both"/>
        <w:outlineLvl w:val="7"/>
        <w:rPr>
          <w:rFonts w:eastAsia="Times New Roman"/>
          <w:bCs/>
          <w:vanish/>
          <w:lang w:val="mn-MN"/>
        </w:rPr>
      </w:pPr>
    </w:p>
    <w:p w14:paraId="27B7751D" w14:textId="77777777" w:rsidR="00D715D9" w:rsidRPr="00273614" w:rsidRDefault="00D715D9" w:rsidP="00D715D9">
      <w:pPr>
        <w:keepNext/>
        <w:numPr>
          <w:ilvl w:val="0"/>
          <w:numId w:val="27"/>
        </w:numPr>
        <w:tabs>
          <w:tab w:val="left" w:pos="0"/>
          <w:tab w:val="left" w:pos="567"/>
        </w:tabs>
        <w:spacing w:after="0" w:line="240" w:lineRule="auto"/>
        <w:ind w:left="450" w:right="-194" w:firstLine="0"/>
        <w:contextualSpacing/>
        <w:jc w:val="both"/>
        <w:outlineLvl w:val="7"/>
        <w:rPr>
          <w:rFonts w:eastAsia="Times New Roman"/>
          <w:bCs/>
          <w:vanish/>
          <w:lang w:val="mn-MN"/>
        </w:rPr>
      </w:pPr>
    </w:p>
    <w:p w14:paraId="441490C2" w14:textId="77777777" w:rsidR="00D715D9" w:rsidRPr="00273614" w:rsidRDefault="00D715D9" w:rsidP="00D715D9">
      <w:pPr>
        <w:keepNext/>
        <w:numPr>
          <w:ilvl w:val="0"/>
          <w:numId w:val="27"/>
        </w:numPr>
        <w:tabs>
          <w:tab w:val="left" w:pos="0"/>
          <w:tab w:val="left" w:pos="567"/>
        </w:tabs>
        <w:spacing w:after="0" w:line="240" w:lineRule="auto"/>
        <w:ind w:left="450" w:right="-194" w:firstLine="0"/>
        <w:contextualSpacing/>
        <w:jc w:val="both"/>
        <w:outlineLvl w:val="7"/>
        <w:rPr>
          <w:rFonts w:eastAsia="Times New Roman"/>
          <w:bCs/>
          <w:vanish/>
          <w:lang w:val="mn-MN"/>
        </w:rPr>
      </w:pPr>
    </w:p>
    <w:p w14:paraId="6402374B" w14:textId="77777777" w:rsidR="00D715D9" w:rsidRPr="00273614" w:rsidRDefault="00D715D9" w:rsidP="00D715D9">
      <w:pPr>
        <w:keepNext/>
        <w:numPr>
          <w:ilvl w:val="0"/>
          <w:numId w:val="27"/>
        </w:numPr>
        <w:tabs>
          <w:tab w:val="left" w:pos="0"/>
          <w:tab w:val="left" w:pos="567"/>
        </w:tabs>
        <w:spacing w:after="0" w:line="240" w:lineRule="auto"/>
        <w:ind w:left="450" w:right="-194" w:firstLine="0"/>
        <w:contextualSpacing/>
        <w:jc w:val="both"/>
        <w:outlineLvl w:val="7"/>
        <w:rPr>
          <w:rFonts w:eastAsia="Times New Roman"/>
          <w:bCs/>
          <w:vanish/>
          <w:lang w:val="mn-MN"/>
        </w:rPr>
      </w:pPr>
    </w:p>
    <w:p w14:paraId="56E86A37" w14:textId="67A652E6" w:rsidR="0005792D" w:rsidRPr="00273614" w:rsidRDefault="0005792D" w:rsidP="00A24456">
      <w:pPr>
        <w:pStyle w:val="NormalWeb"/>
        <w:spacing w:line="180" w:lineRule="atLeast"/>
        <w:ind w:firstLine="720"/>
        <w:jc w:val="center"/>
        <w:rPr>
          <w:rFonts w:ascii="Arial" w:hAnsi="Arial" w:cs="Arial"/>
          <w:b/>
          <w:szCs w:val="18"/>
          <w:lang w:val="mn-MN"/>
        </w:rPr>
      </w:pPr>
      <w:r w:rsidRPr="00273614">
        <w:rPr>
          <w:rFonts w:ascii="Arial" w:hAnsi="Arial" w:cs="Arial"/>
          <w:b/>
          <w:szCs w:val="18"/>
          <w:lang w:val="mn-MN"/>
        </w:rPr>
        <w:t>Дөрөв.Мэргэжлийн зэрэг олгох, сунгах, цуцлах үйл ажиллагаа</w:t>
      </w:r>
    </w:p>
    <w:p w14:paraId="4B18B9E3" w14:textId="6DC16074" w:rsidR="0005792D" w:rsidRPr="00273614" w:rsidRDefault="0005792D" w:rsidP="0005792D">
      <w:pPr>
        <w:pStyle w:val="NormalWeb"/>
        <w:numPr>
          <w:ilvl w:val="1"/>
          <w:numId w:val="38"/>
        </w:numPr>
        <w:tabs>
          <w:tab w:val="left" w:pos="1418"/>
        </w:tabs>
        <w:spacing w:before="120" w:beforeAutospacing="0" w:after="0" w:afterAutospacing="0"/>
        <w:ind w:left="0" w:firstLine="851"/>
        <w:jc w:val="both"/>
        <w:rPr>
          <w:rFonts w:ascii="Arial" w:hAnsi="Arial" w:cs="Arial"/>
          <w:szCs w:val="18"/>
          <w:lang w:val="mn-MN"/>
        </w:rPr>
      </w:pPr>
      <w:r w:rsidRPr="00273614">
        <w:rPr>
          <w:rFonts w:ascii="Arial" w:hAnsi="Arial" w:cs="Arial"/>
          <w:szCs w:val="18"/>
          <w:lang w:val="mn-MN"/>
        </w:rPr>
        <w:t xml:space="preserve">Мэргэжлийн зэрэг олгох, сунгах үйл ажиллагаанд энэхүү журмын </w:t>
      </w:r>
      <w:r w:rsidR="00273614" w:rsidRPr="00273614">
        <w:rPr>
          <w:rFonts w:ascii="Arial" w:hAnsi="Arial" w:cs="Arial"/>
          <w:szCs w:val="18"/>
          <w:lang w:val="mn-MN"/>
        </w:rPr>
        <w:t xml:space="preserve">дөрөвдүгээр болон нэгдүгээр </w:t>
      </w:r>
      <w:r w:rsidRPr="00273614">
        <w:rPr>
          <w:rFonts w:ascii="Arial" w:hAnsi="Arial" w:cs="Arial"/>
          <w:szCs w:val="18"/>
          <w:lang w:val="mn-MN"/>
        </w:rPr>
        <w:t>хавсралтад заасан мэргэж</w:t>
      </w:r>
      <w:r w:rsidR="00273614" w:rsidRPr="00273614">
        <w:rPr>
          <w:rFonts w:ascii="Arial" w:hAnsi="Arial" w:cs="Arial"/>
          <w:szCs w:val="18"/>
          <w:lang w:val="mn-MN"/>
        </w:rPr>
        <w:t xml:space="preserve">лийн зэрэг олгох хүрээ ба </w:t>
      </w:r>
      <w:r w:rsidRPr="00273614">
        <w:rPr>
          <w:rFonts w:ascii="Arial" w:hAnsi="Arial" w:cs="Arial"/>
          <w:szCs w:val="18"/>
          <w:lang w:val="mn-MN"/>
        </w:rPr>
        <w:t>мэргэжилтэнд тавигдах шаардлагыг мөрдлөг болгон ажиллана.</w:t>
      </w:r>
    </w:p>
    <w:p w14:paraId="2D3FB64B" w14:textId="65E88B4F" w:rsidR="0005792D" w:rsidRPr="00273614" w:rsidRDefault="0005792D" w:rsidP="0005792D">
      <w:pPr>
        <w:pStyle w:val="NormalWeb"/>
        <w:numPr>
          <w:ilvl w:val="1"/>
          <w:numId w:val="38"/>
        </w:numPr>
        <w:tabs>
          <w:tab w:val="left" w:pos="1418"/>
        </w:tabs>
        <w:spacing w:before="120" w:beforeAutospacing="0" w:after="0" w:afterAutospacing="0"/>
        <w:ind w:left="0" w:firstLine="851"/>
        <w:jc w:val="both"/>
        <w:rPr>
          <w:rFonts w:ascii="Arial" w:hAnsi="Arial" w:cs="Arial"/>
          <w:szCs w:val="18"/>
          <w:lang w:val="mn-MN"/>
        </w:rPr>
      </w:pPr>
      <w:r w:rsidRPr="00273614">
        <w:rPr>
          <w:rFonts w:ascii="Arial" w:hAnsi="Arial" w:cs="Arial"/>
          <w:szCs w:val="18"/>
          <w:lang w:val="mn-MN"/>
        </w:rPr>
        <w:t>Мэргэжлийн чиглэлээр доктор (academic)-ын зэрэг хамгаалсан тохиолдолд Зөвлөх зэрэг горилогчийн бичгээр уламжилсан хүсэлтийг үндэслэн зөвхөн мэргэжлийн шалгалтаас чөлөөлж, реферат хамгаалсаны дараа олгох ба 2 удаа сунгасны дараа зэргийг хугацаагүйгээр олгоно.</w:t>
      </w:r>
    </w:p>
    <w:p w14:paraId="2568FA20" w14:textId="1C3D2DBD" w:rsidR="0005792D" w:rsidRPr="00273614" w:rsidRDefault="0005792D" w:rsidP="0005792D">
      <w:pPr>
        <w:pStyle w:val="NormalWeb"/>
        <w:numPr>
          <w:ilvl w:val="1"/>
          <w:numId w:val="38"/>
        </w:numPr>
        <w:tabs>
          <w:tab w:val="left" w:pos="1418"/>
        </w:tabs>
        <w:spacing w:before="120" w:beforeAutospacing="0" w:after="0" w:afterAutospacing="0"/>
        <w:ind w:left="0" w:firstLine="851"/>
        <w:jc w:val="both"/>
        <w:rPr>
          <w:rFonts w:ascii="Arial" w:hAnsi="Arial" w:cs="Arial"/>
          <w:szCs w:val="18"/>
          <w:lang w:val="mn-MN"/>
        </w:rPr>
      </w:pPr>
      <w:r w:rsidRPr="00273614">
        <w:rPr>
          <w:rFonts w:ascii="Arial" w:hAnsi="Arial" w:cs="Arial"/>
          <w:szCs w:val="18"/>
          <w:lang w:val="mn-MN"/>
        </w:rPr>
        <w:t xml:space="preserve">Зэрэг горилох, сунгах, зэрэг ахиулах мэргэжилтэн нь энэ журмын </w:t>
      </w:r>
      <w:r w:rsidR="00660A18" w:rsidRPr="00273614">
        <w:rPr>
          <w:rFonts w:ascii="Arial" w:hAnsi="Arial" w:cs="Arial"/>
          <w:szCs w:val="18"/>
          <w:lang w:val="mn-MN"/>
        </w:rPr>
        <w:t xml:space="preserve">нэгдүгээр </w:t>
      </w:r>
      <w:r w:rsidRPr="00273614">
        <w:rPr>
          <w:rFonts w:ascii="Arial" w:hAnsi="Arial" w:cs="Arial"/>
          <w:szCs w:val="18"/>
          <w:lang w:val="mn-MN"/>
        </w:rPr>
        <w:t>хавсралтад дурдсан шаардлагыг тус тус хангасан байна.</w:t>
      </w:r>
    </w:p>
    <w:p w14:paraId="20BDE6C1" w14:textId="77777777" w:rsidR="0005792D" w:rsidRPr="00273614" w:rsidRDefault="0005792D" w:rsidP="0005792D">
      <w:pPr>
        <w:pStyle w:val="NormalWeb"/>
        <w:numPr>
          <w:ilvl w:val="1"/>
          <w:numId w:val="38"/>
        </w:numPr>
        <w:tabs>
          <w:tab w:val="left" w:pos="1418"/>
        </w:tabs>
        <w:spacing w:before="120" w:beforeAutospacing="0" w:after="0" w:afterAutospacing="0"/>
        <w:ind w:left="0" w:firstLine="851"/>
        <w:jc w:val="both"/>
        <w:rPr>
          <w:rFonts w:ascii="Arial" w:hAnsi="Arial" w:cs="Arial"/>
          <w:szCs w:val="18"/>
          <w:lang w:val="mn-MN"/>
        </w:rPr>
      </w:pPr>
      <w:r w:rsidRPr="00273614">
        <w:rPr>
          <w:rFonts w:ascii="Arial" w:hAnsi="Arial" w:cs="Arial"/>
          <w:szCs w:val="18"/>
          <w:lang w:val="mn-MN"/>
        </w:rPr>
        <w:t>Зэрэг горилогч нь сургалт эхлэхээс 30 хоногийн өмнө дараах</w:t>
      </w:r>
      <w:r w:rsidRPr="00273614">
        <w:rPr>
          <w:rFonts w:ascii="Arial" w:hAnsi="Arial" w:cs="Arial"/>
          <w:szCs w:val="18"/>
        </w:rPr>
        <w:t xml:space="preserve"> </w:t>
      </w:r>
      <w:r w:rsidRPr="00273614">
        <w:rPr>
          <w:rFonts w:ascii="Arial" w:hAnsi="Arial" w:cs="Arial"/>
          <w:szCs w:val="18"/>
          <w:lang w:val="mn-MN"/>
        </w:rPr>
        <w:t>баримт, бичгийг бүрдүүлж, сургалт зохион байгуулах байгууллагад ирүүлнэ. Үүнд:</w:t>
      </w:r>
    </w:p>
    <w:p w14:paraId="6819D9F1" w14:textId="77777777" w:rsidR="0005792D" w:rsidRPr="00273614" w:rsidRDefault="0005792D" w:rsidP="0005792D">
      <w:pPr>
        <w:pStyle w:val="NormalWeb"/>
        <w:numPr>
          <w:ilvl w:val="2"/>
          <w:numId w:val="38"/>
        </w:numPr>
        <w:tabs>
          <w:tab w:val="left" w:pos="1418"/>
        </w:tabs>
        <w:spacing w:before="120" w:beforeAutospacing="0" w:after="0" w:afterAutospacing="0"/>
        <w:ind w:hanging="649"/>
        <w:jc w:val="both"/>
        <w:rPr>
          <w:rFonts w:ascii="Arial" w:hAnsi="Arial" w:cs="Arial"/>
          <w:szCs w:val="18"/>
          <w:lang w:val="mn-MN"/>
        </w:rPr>
      </w:pPr>
      <w:r w:rsidRPr="00273614">
        <w:rPr>
          <w:rFonts w:ascii="Arial" w:hAnsi="Arial" w:cs="Arial"/>
          <w:lang w:val="mn-MN"/>
        </w:rPr>
        <w:t>нэгдсэн системд бүртгүүлж, ажилтны кодоо авсан байх</w:t>
      </w:r>
      <w:r w:rsidRPr="00273614">
        <w:rPr>
          <w:rFonts w:ascii="Arial" w:hAnsi="Arial" w:cs="Arial"/>
        </w:rPr>
        <w:t>;</w:t>
      </w:r>
    </w:p>
    <w:p w14:paraId="0B3F343E" w14:textId="77777777" w:rsidR="0005792D" w:rsidRPr="00273614" w:rsidRDefault="0005792D" w:rsidP="0005792D">
      <w:pPr>
        <w:pStyle w:val="NormalWeb"/>
        <w:numPr>
          <w:ilvl w:val="2"/>
          <w:numId w:val="38"/>
        </w:numPr>
        <w:tabs>
          <w:tab w:val="left" w:pos="1418"/>
          <w:tab w:val="left" w:pos="1560"/>
        </w:tabs>
        <w:spacing w:before="120" w:beforeAutospacing="0" w:after="0" w:afterAutospacing="0"/>
        <w:ind w:left="0" w:firstLine="851"/>
        <w:jc w:val="both"/>
        <w:rPr>
          <w:rFonts w:ascii="Arial" w:hAnsi="Arial" w:cs="Arial"/>
          <w:szCs w:val="18"/>
          <w:lang w:val="mn-MN"/>
        </w:rPr>
      </w:pPr>
      <w:r w:rsidRPr="00273614">
        <w:rPr>
          <w:rFonts w:ascii="Arial" w:hAnsi="Arial" w:cs="Arial"/>
          <w:lang w:val="mn-MN"/>
        </w:rPr>
        <w:t xml:space="preserve">мэргэжлийн зэрэг олгох, сунгах шалгалтад орохыг хүссэн өргөдөл, анкет /батлагдсан маягтын дагуу/; </w:t>
      </w:r>
    </w:p>
    <w:p w14:paraId="6F31741B" w14:textId="27D0CBB0" w:rsidR="0005792D" w:rsidRPr="00273614" w:rsidRDefault="0005792D" w:rsidP="0005792D">
      <w:pPr>
        <w:pStyle w:val="NormalWeb"/>
        <w:numPr>
          <w:ilvl w:val="2"/>
          <w:numId w:val="38"/>
        </w:numPr>
        <w:tabs>
          <w:tab w:val="left" w:pos="1418"/>
          <w:tab w:val="left" w:pos="1560"/>
        </w:tabs>
        <w:spacing w:before="120" w:beforeAutospacing="0" w:after="0" w:afterAutospacing="0"/>
        <w:ind w:left="0" w:firstLine="851"/>
        <w:jc w:val="both"/>
        <w:rPr>
          <w:rFonts w:ascii="Arial" w:hAnsi="Arial" w:cs="Arial"/>
          <w:szCs w:val="18"/>
          <w:lang w:val="mn-MN"/>
        </w:rPr>
      </w:pPr>
      <w:r w:rsidRPr="00273614">
        <w:rPr>
          <w:rFonts w:ascii="Arial" w:hAnsi="Arial" w:cs="Arial"/>
          <w:lang w:val="mn-MN"/>
        </w:rPr>
        <w:lastRenderedPageBreak/>
        <w:t>иргэний үнэмлэх, нийгмийн даатгалын</w:t>
      </w:r>
      <w:r w:rsidRPr="00273614">
        <w:rPr>
          <w:rFonts w:ascii="Arial" w:hAnsi="Arial" w:cs="Arial"/>
        </w:rPr>
        <w:t xml:space="preserve"> </w:t>
      </w:r>
      <w:r w:rsidRPr="00273614">
        <w:rPr>
          <w:rFonts w:ascii="Arial" w:hAnsi="Arial" w:cs="Arial"/>
          <w:lang w:val="mn-MN"/>
        </w:rPr>
        <w:t>ерөнхий газрын цахим лавлагаа</w:t>
      </w:r>
      <w:r w:rsidR="00646444" w:rsidRPr="00273614">
        <w:rPr>
          <w:rFonts w:ascii="Arial" w:hAnsi="Arial" w:cs="Arial"/>
        </w:rPr>
        <w:t xml:space="preserve"> </w:t>
      </w:r>
      <w:r w:rsidR="00646444" w:rsidRPr="00273614">
        <w:rPr>
          <w:rFonts w:ascii="Arial" w:hAnsi="Arial" w:cs="Arial"/>
          <w:lang w:val="mn-MN"/>
        </w:rPr>
        <w:t>/</w:t>
      </w:r>
      <w:r w:rsidR="00646444" w:rsidRPr="00273614">
        <w:rPr>
          <w:rFonts w:ascii="Arial" w:hAnsi="Arial" w:cs="Arial"/>
        </w:rPr>
        <w:t>emongolia.mn</w:t>
      </w:r>
      <w:r w:rsidR="00646444" w:rsidRPr="00273614">
        <w:rPr>
          <w:rFonts w:ascii="Arial" w:hAnsi="Arial" w:cs="Arial"/>
          <w:lang w:val="mn-MN"/>
        </w:rPr>
        <w:t>/</w:t>
      </w:r>
      <w:r w:rsidRPr="00273614">
        <w:rPr>
          <w:rFonts w:ascii="Arial" w:hAnsi="Arial" w:cs="Arial"/>
          <w:lang w:val="mn-MN"/>
        </w:rPr>
        <w:t>;</w:t>
      </w:r>
    </w:p>
    <w:p w14:paraId="0AF0D824" w14:textId="77777777" w:rsidR="0005792D" w:rsidRPr="00273614" w:rsidRDefault="0005792D" w:rsidP="0005792D">
      <w:pPr>
        <w:pStyle w:val="NormalWeb"/>
        <w:numPr>
          <w:ilvl w:val="2"/>
          <w:numId w:val="38"/>
        </w:numPr>
        <w:tabs>
          <w:tab w:val="left" w:pos="1418"/>
          <w:tab w:val="left" w:pos="1560"/>
        </w:tabs>
        <w:spacing w:before="120" w:beforeAutospacing="0" w:after="0" w:afterAutospacing="0"/>
        <w:ind w:left="0" w:firstLine="851"/>
        <w:jc w:val="both"/>
        <w:rPr>
          <w:rFonts w:ascii="Arial" w:hAnsi="Arial" w:cs="Arial"/>
          <w:szCs w:val="18"/>
          <w:lang w:val="mn-MN"/>
        </w:rPr>
      </w:pPr>
      <w:r w:rsidRPr="00273614">
        <w:rPr>
          <w:rFonts w:ascii="Arial" w:hAnsi="Arial" w:cs="Arial"/>
          <w:bdr w:val="none" w:sz="0" w:space="0" w:color="auto" w:frame="1"/>
          <w:lang w:val="mn-MN"/>
        </w:rPr>
        <w:t>3х4 хэмжээтэй 2 хувь зураг;</w:t>
      </w:r>
    </w:p>
    <w:p w14:paraId="1AD5C1D7" w14:textId="782D5C29" w:rsidR="0005792D" w:rsidRPr="00273614" w:rsidRDefault="0005792D" w:rsidP="0005792D">
      <w:pPr>
        <w:pStyle w:val="NormalWeb"/>
        <w:numPr>
          <w:ilvl w:val="2"/>
          <w:numId w:val="38"/>
        </w:numPr>
        <w:tabs>
          <w:tab w:val="left" w:pos="1418"/>
          <w:tab w:val="left" w:pos="1560"/>
        </w:tabs>
        <w:spacing w:before="120" w:beforeAutospacing="0" w:after="0" w:afterAutospacing="0"/>
        <w:ind w:left="0" w:firstLine="851"/>
        <w:jc w:val="both"/>
        <w:rPr>
          <w:rFonts w:ascii="Arial" w:hAnsi="Arial" w:cs="Arial"/>
          <w:szCs w:val="18"/>
          <w:lang w:val="mn-MN"/>
        </w:rPr>
      </w:pPr>
      <w:r w:rsidRPr="00273614">
        <w:rPr>
          <w:rFonts w:ascii="Arial" w:hAnsi="Arial" w:cs="Arial"/>
          <w:lang w:val="mn-MN"/>
        </w:rPr>
        <w:t xml:space="preserve">мэргэжлийн дипломын </w:t>
      </w:r>
      <w:r w:rsidR="006A05EC" w:rsidRPr="00273614">
        <w:rPr>
          <w:rFonts w:ascii="Arial" w:hAnsi="Arial" w:cs="Arial"/>
          <w:lang w:val="mn-MN"/>
        </w:rPr>
        <w:t xml:space="preserve">баталгаажсан </w:t>
      </w:r>
      <w:r w:rsidRPr="00273614">
        <w:rPr>
          <w:rFonts w:ascii="Arial" w:hAnsi="Arial" w:cs="Arial"/>
          <w:lang w:val="mn-MN"/>
        </w:rPr>
        <w:t xml:space="preserve">хуулбар </w:t>
      </w:r>
      <w:r w:rsidRPr="00273614">
        <w:rPr>
          <w:rFonts w:ascii="Arial" w:hAnsi="Arial" w:cs="Arial"/>
        </w:rPr>
        <w:t>(</w:t>
      </w:r>
      <w:r w:rsidRPr="00273614">
        <w:rPr>
          <w:rFonts w:ascii="Arial" w:hAnsi="Arial" w:cs="Arial"/>
          <w:lang w:val="mn-MN"/>
        </w:rPr>
        <w:t>гадаадад боловсрол эзэмшсэн бол баталгаат орчуулгыг хавсаргах</w:t>
      </w:r>
      <w:r w:rsidRPr="00273614">
        <w:rPr>
          <w:rFonts w:ascii="Arial" w:hAnsi="Arial" w:cs="Arial"/>
        </w:rPr>
        <w:t>)</w:t>
      </w:r>
      <w:r w:rsidRPr="00273614">
        <w:rPr>
          <w:rFonts w:ascii="Arial" w:hAnsi="Arial" w:cs="Arial"/>
          <w:lang w:val="mn-MN"/>
        </w:rPr>
        <w:t>;</w:t>
      </w:r>
    </w:p>
    <w:p w14:paraId="1E3EFCBB" w14:textId="192D00F6" w:rsidR="0005792D" w:rsidRPr="00273614" w:rsidRDefault="0005792D" w:rsidP="0005792D">
      <w:pPr>
        <w:pStyle w:val="NormalWeb"/>
        <w:numPr>
          <w:ilvl w:val="2"/>
          <w:numId w:val="38"/>
        </w:numPr>
        <w:tabs>
          <w:tab w:val="left" w:pos="1418"/>
          <w:tab w:val="left" w:pos="1560"/>
        </w:tabs>
        <w:spacing w:before="120" w:beforeAutospacing="0" w:after="0" w:afterAutospacing="0"/>
        <w:ind w:left="0" w:firstLine="851"/>
        <w:jc w:val="both"/>
        <w:rPr>
          <w:rFonts w:ascii="Arial" w:hAnsi="Arial" w:cs="Arial"/>
          <w:szCs w:val="18"/>
          <w:lang w:val="mn-MN"/>
        </w:rPr>
      </w:pPr>
      <w:r w:rsidRPr="00273614">
        <w:rPr>
          <w:rFonts w:ascii="Arial" w:hAnsi="Arial" w:cs="Arial"/>
          <w:lang w:val="mn-MN"/>
        </w:rPr>
        <w:t xml:space="preserve">мэргэжил дээшлүүлсэн сургалтын гэрчилгээний хуулбар </w:t>
      </w:r>
      <w:r w:rsidRPr="00273614">
        <w:rPr>
          <w:rFonts w:ascii="Arial" w:hAnsi="Arial" w:cs="Arial"/>
        </w:rPr>
        <w:t>(</w:t>
      </w:r>
      <w:r w:rsidRPr="00273614">
        <w:rPr>
          <w:rFonts w:ascii="Arial" w:hAnsi="Arial" w:cs="Arial"/>
          <w:lang w:val="mn-MN"/>
        </w:rPr>
        <w:t xml:space="preserve">багц цаг тооцсон сургалтын гэрчилгээ, нэгдсэн системээс авсан гэрчилгээний </w:t>
      </w:r>
      <w:r w:rsidRPr="00273614">
        <w:rPr>
          <w:rFonts w:ascii="Arial" w:hAnsi="Arial" w:cs="Arial"/>
        </w:rPr>
        <w:t xml:space="preserve">QR </w:t>
      </w:r>
      <w:r w:rsidRPr="00273614">
        <w:rPr>
          <w:rFonts w:ascii="Arial" w:hAnsi="Arial" w:cs="Arial"/>
          <w:lang w:val="mn-MN"/>
        </w:rPr>
        <w:t>код</w:t>
      </w:r>
      <w:r w:rsidRPr="00273614">
        <w:rPr>
          <w:rFonts w:ascii="Arial" w:hAnsi="Arial" w:cs="Arial"/>
        </w:rPr>
        <w:t>)</w:t>
      </w:r>
      <w:r w:rsidRPr="00273614">
        <w:rPr>
          <w:rFonts w:ascii="Arial" w:hAnsi="Arial" w:cs="Arial"/>
          <w:lang w:val="mn-MN"/>
        </w:rPr>
        <w:t>;</w:t>
      </w:r>
    </w:p>
    <w:p w14:paraId="49181B8E" w14:textId="77777777" w:rsidR="0005792D" w:rsidRPr="00273614" w:rsidRDefault="0005792D" w:rsidP="0005792D">
      <w:pPr>
        <w:pStyle w:val="NormalWeb"/>
        <w:numPr>
          <w:ilvl w:val="2"/>
          <w:numId w:val="38"/>
        </w:numPr>
        <w:tabs>
          <w:tab w:val="left" w:pos="1418"/>
          <w:tab w:val="left" w:pos="1560"/>
        </w:tabs>
        <w:spacing w:before="120" w:beforeAutospacing="0" w:after="0" w:afterAutospacing="0"/>
        <w:ind w:left="0" w:firstLine="851"/>
        <w:jc w:val="both"/>
        <w:rPr>
          <w:rFonts w:ascii="Arial" w:hAnsi="Arial" w:cs="Arial"/>
          <w:szCs w:val="18"/>
          <w:lang w:val="mn-MN"/>
        </w:rPr>
      </w:pPr>
      <w:r w:rsidRPr="00273614">
        <w:rPr>
          <w:rFonts w:ascii="Arial" w:hAnsi="Arial" w:cs="Arial"/>
          <w:lang w:val="mn-MN"/>
        </w:rPr>
        <w:t>энэхүү журмын нэгдүгээр хавсралтад заасан шаардлагыг хангаж байгаа эсэх талаарх холбогдох материал</w:t>
      </w:r>
      <w:r w:rsidRPr="00273614">
        <w:rPr>
          <w:rFonts w:ascii="Arial" w:hAnsi="Arial" w:cs="Arial"/>
        </w:rPr>
        <w:t>;</w:t>
      </w:r>
    </w:p>
    <w:p w14:paraId="654DB46E" w14:textId="6E916EEE" w:rsidR="00A668D6" w:rsidRPr="00273614" w:rsidRDefault="00A668D6" w:rsidP="00A668D6">
      <w:pPr>
        <w:pStyle w:val="NormalWeb"/>
        <w:numPr>
          <w:ilvl w:val="2"/>
          <w:numId w:val="38"/>
        </w:numPr>
        <w:tabs>
          <w:tab w:val="left" w:pos="1418"/>
          <w:tab w:val="left" w:pos="1560"/>
        </w:tabs>
        <w:spacing w:before="120" w:beforeAutospacing="0" w:after="0" w:afterAutospacing="0"/>
        <w:ind w:left="0" w:firstLine="851"/>
        <w:jc w:val="both"/>
        <w:rPr>
          <w:rFonts w:ascii="Arial" w:hAnsi="Arial" w:cs="Arial"/>
          <w:szCs w:val="18"/>
          <w:lang w:val="mn-MN"/>
        </w:rPr>
      </w:pPr>
      <w:r w:rsidRPr="00273614">
        <w:rPr>
          <w:rFonts w:ascii="Arial" w:hAnsi="Arial" w:cs="Arial"/>
          <w:lang w:val="mn-MN"/>
        </w:rPr>
        <w:t>энэхүү журмын хоёрдугаар хавсралтад заасан баталгаажсан бүтээлийн тайлан</w:t>
      </w:r>
      <w:r w:rsidR="001B4271" w:rsidRPr="00273614">
        <w:rPr>
          <w:rFonts w:ascii="Arial" w:hAnsi="Arial" w:cs="Arial"/>
          <w:lang w:val="mn-MN"/>
        </w:rPr>
        <w:t xml:space="preserve"> ба боловсруулсан</w:t>
      </w:r>
      <w:r w:rsidR="00FC7841" w:rsidRPr="00273614">
        <w:rPr>
          <w:rFonts w:ascii="Arial" w:hAnsi="Arial" w:cs="Arial"/>
          <w:lang w:val="mn-MN"/>
        </w:rPr>
        <w:t xml:space="preserve"> норм, дүрэм, стандарт, бичсэн ном, гарын авлага, нийтлэл, бүтээлийн фото хэлбэр, нүүр хуудас, гэрчилгээний хуулбар, гүйцэтгэсэн, боловсруулахад оролцсон зураг төсөл, техник эдийн засгийн үндэслэл, судалгааны материалуудыг хавсаргах</w:t>
      </w:r>
      <w:r w:rsidR="00FC7841" w:rsidRPr="00273614">
        <w:rPr>
          <w:rFonts w:ascii="Arial" w:hAnsi="Arial" w:cs="Arial"/>
        </w:rPr>
        <w:t>;</w:t>
      </w:r>
    </w:p>
    <w:p w14:paraId="03246507" w14:textId="77777777" w:rsidR="0005792D" w:rsidRPr="00273614" w:rsidRDefault="0005792D" w:rsidP="0005792D">
      <w:pPr>
        <w:pStyle w:val="NormalWeb"/>
        <w:numPr>
          <w:ilvl w:val="2"/>
          <w:numId w:val="38"/>
        </w:numPr>
        <w:tabs>
          <w:tab w:val="left" w:pos="1418"/>
          <w:tab w:val="left" w:pos="1560"/>
        </w:tabs>
        <w:spacing w:before="120" w:beforeAutospacing="0" w:after="0" w:afterAutospacing="0"/>
        <w:ind w:left="0" w:firstLine="851"/>
        <w:jc w:val="both"/>
        <w:rPr>
          <w:rFonts w:ascii="Arial" w:hAnsi="Arial" w:cs="Arial"/>
          <w:szCs w:val="18"/>
          <w:lang w:val="mn-MN"/>
        </w:rPr>
      </w:pPr>
      <w:r w:rsidRPr="00273614">
        <w:rPr>
          <w:rFonts w:ascii="Arial" w:hAnsi="Arial" w:cs="Arial"/>
          <w:lang w:val="mn-MN"/>
        </w:rPr>
        <w:t>энэхүү журмын гуравдугаар хавсралтад дурдсан сургалтын багц цаг хангасан тухай мэдэгдэл</w:t>
      </w:r>
      <w:r w:rsidRPr="00273614">
        <w:rPr>
          <w:rFonts w:ascii="Arial" w:hAnsi="Arial" w:cs="Arial"/>
        </w:rPr>
        <w:t>;</w:t>
      </w:r>
    </w:p>
    <w:p w14:paraId="7A26C3F5" w14:textId="77777777" w:rsidR="00493276" w:rsidRPr="00273614" w:rsidRDefault="0005792D" w:rsidP="00493276">
      <w:pPr>
        <w:pStyle w:val="NormalWeb"/>
        <w:numPr>
          <w:ilvl w:val="1"/>
          <w:numId w:val="38"/>
        </w:numPr>
        <w:tabs>
          <w:tab w:val="left" w:pos="1276"/>
          <w:tab w:val="left" w:pos="1560"/>
        </w:tabs>
        <w:spacing w:before="240" w:beforeAutospacing="0" w:after="0" w:afterAutospacing="0"/>
        <w:ind w:left="0" w:firstLine="709"/>
        <w:jc w:val="both"/>
        <w:rPr>
          <w:rFonts w:ascii="Arial" w:hAnsi="Arial" w:cs="Arial"/>
          <w:szCs w:val="18"/>
          <w:lang w:val="mn-MN"/>
        </w:rPr>
      </w:pPr>
      <w:r w:rsidRPr="00273614">
        <w:rPr>
          <w:rFonts w:ascii="Arial" w:hAnsi="Arial" w:cs="Arial"/>
          <w:lang w:val="mn-MN"/>
        </w:rPr>
        <w:t xml:space="preserve">Мэргэжлийн зэрэг сунгуулахаар хүсэлт гаргагч нь өмнөх гэрчилгээний хүчинтэй хугацаа дуусгавар болохоос 30 хоногийн өмнө эрх бүхий сургалтын байгууллагад мэдэгдэж, бүртгүүлнэ. </w:t>
      </w:r>
    </w:p>
    <w:p w14:paraId="1E7D7CFA" w14:textId="77777777" w:rsidR="00493276" w:rsidRPr="00273614" w:rsidRDefault="00493276" w:rsidP="008B1B5B">
      <w:pPr>
        <w:pStyle w:val="NormalWeb"/>
        <w:numPr>
          <w:ilvl w:val="1"/>
          <w:numId w:val="38"/>
        </w:numPr>
        <w:tabs>
          <w:tab w:val="left" w:pos="1276"/>
          <w:tab w:val="left" w:pos="1560"/>
        </w:tabs>
        <w:spacing w:before="120" w:beforeAutospacing="0" w:after="0" w:afterAutospacing="0"/>
        <w:ind w:left="0" w:firstLine="709"/>
        <w:jc w:val="both"/>
        <w:rPr>
          <w:rFonts w:ascii="Arial" w:hAnsi="Arial" w:cs="Arial"/>
          <w:szCs w:val="18"/>
          <w:lang w:val="mn-MN"/>
        </w:rPr>
      </w:pPr>
      <w:r w:rsidRPr="00273614">
        <w:rPr>
          <w:rFonts w:ascii="Arial" w:hAnsi="Arial" w:cs="Arial"/>
          <w:lang w:val="mn-MN"/>
        </w:rPr>
        <w:t>Мэргэжлийн зэрэг нь мэргэшсэн ба зөвлөх гэсэн шатлалтай байна.</w:t>
      </w:r>
    </w:p>
    <w:p w14:paraId="72C38A8A" w14:textId="10719F3F" w:rsidR="00FC7841" w:rsidRPr="00273614" w:rsidRDefault="009B21C5" w:rsidP="008B1B5B">
      <w:pPr>
        <w:pStyle w:val="NormalWeb"/>
        <w:numPr>
          <w:ilvl w:val="1"/>
          <w:numId w:val="38"/>
        </w:numPr>
        <w:tabs>
          <w:tab w:val="left" w:pos="1276"/>
          <w:tab w:val="left" w:pos="1560"/>
        </w:tabs>
        <w:spacing w:before="120" w:beforeAutospacing="0" w:after="0" w:afterAutospacing="0"/>
        <w:ind w:left="0" w:firstLine="709"/>
        <w:jc w:val="both"/>
        <w:rPr>
          <w:rFonts w:ascii="Arial" w:hAnsi="Arial" w:cs="Arial"/>
          <w:szCs w:val="18"/>
          <w:lang w:val="mn-MN"/>
        </w:rPr>
      </w:pPr>
      <w:r w:rsidRPr="00273614">
        <w:rPr>
          <w:rFonts w:ascii="Arial" w:hAnsi="Arial" w:cs="Arial"/>
          <w:szCs w:val="18"/>
          <w:lang w:val="mn-MN"/>
        </w:rPr>
        <w:t xml:space="preserve">Зөвлөх инженер, зөвлөх менежерийн зэргийг эхний удаа 5 жилээр олгож, шаардлага хангасан тохиолдолд 5 жилээр сунгах ба зохих шалгуурыг хангасан бол 3 дахь сунгалтаас хугацаагүй олгоно. </w:t>
      </w:r>
    </w:p>
    <w:p w14:paraId="71F6EF3A" w14:textId="5ABA5CB5" w:rsidR="009B21C5" w:rsidRPr="00273614" w:rsidRDefault="009B21C5" w:rsidP="008B1B5B">
      <w:pPr>
        <w:pStyle w:val="NormalWeb"/>
        <w:numPr>
          <w:ilvl w:val="1"/>
          <w:numId w:val="38"/>
        </w:numPr>
        <w:tabs>
          <w:tab w:val="left" w:pos="1276"/>
          <w:tab w:val="left" w:pos="1560"/>
        </w:tabs>
        <w:spacing w:before="120" w:beforeAutospacing="0" w:after="0" w:afterAutospacing="0"/>
        <w:ind w:left="0" w:firstLine="709"/>
        <w:jc w:val="both"/>
        <w:rPr>
          <w:rFonts w:ascii="Arial" w:hAnsi="Arial" w:cs="Arial"/>
          <w:szCs w:val="18"/>
          <w:lang w:val="mn-MN"/>
        </w:rPr>
      </w:pPr>
      <w:r w:rsidRPr="00273614">
        <w:rPr>
          <w:rFonts w:ascii="Arial" w:hAnsi="Arial" w:cs="Arial"/>
          <w:szCs w:val="18"/>
          <w:lang w:val="mn-MN"/>
        </w:rPr>
        <w:t xml:space="preserve">Мэргэшсэн инженер, мэргэшсэн менежерийн зэргийг эхний удаа 3 жилээр олгож, шаардлага хангасан тохиолдолд </w:t>
      </w:r>
      <w:r w:rsidR="00AB5616" w:rsidRPr="00273614">
        <w:rPr>
          <w:rFonts w:ascii="Arial" w:hAnsi="Arial" w:cs="Arial"/>
          <w:szCs w:val="18"/>
          <w:lang w:val="mn-MN"/>
        </w:rPr>
        <w:t>3</w:t>
      </w:r>
      <w:r w:rsidRPr="00273614">
        <w:rPr>
          <w:rFonts w:ascii="Arial" w:hAnsi="Arial" w:cs="Arial"/>
          <w:szCs w:val="18"/>
          <w:lang w:val="mn-MN"/>
        </w:rPr>
        <w:t xml:space="preserve"> жилээр сунгах ба зохих шалгуурыг хангасан бол 3 дахь сунгалтаас хугацаагүй олгоно.</w:t>
      </w:r>
    </w:p>
    <w:p w14:paraId="4A371611" w14:textId="3A6BD6AD" w:rsidR="009B21C5" w:rsidRPr="00273614" w:rsidRDefault="009B21C5" w:rsidP="008B1B5B">
      <w:pPr>
        <w:pStyle w:val="NormalWeb"/>
        <w:numPr>
          <w:ilvl w:val="1"/>
          <w:numId w:val="38"/>
        </w:numPr>
        <w:tabs>
          <w:tab w:val="left" w:pos="1276"/>
          <w:tab w:val="left" w:pos="1560"/>
        </w:tabs>
        <w:spacing w:before="120" w:beforeAutospacing="0" w:after="0" w:afterAutospacing="0"/>
        <w:ind w:left="0" w:firstLine="709"/>
        <w:jc w:val="both"/>
        <w:rPr>
          <w:rFonts w:ascii="Arial" w:hAnsi="Arial" w:cs="Arial"/>
          <w:szCs w:val="18"/>
          <w:lang w:val="mn-MN"/>
        </w:rPr>
      </w:pPr>
      <w:r w:rsidRPr="00273614">
        <w:rPr>
          <w:rFonts w:ascii="Arial" w:hAnsi="Arial" w:cs="Arial"/>
          <w:szCs w:val="18"/>
          <w:lang w:val="mn-MN"/>
        </w:rPr>
        <w:t>Мэргэшсэн инженер, мэргэшсэн менежер</w:t>
      </w:r>
      <w:r w:rsidR="00B40D84" w:rsidRPr="00273614">
        <w:rPr>
          <w:rFonts w:ascii="Arial" w:hAnsi="Arial" w:cs="Arial"/>
          <w:szCs w:val="18"/>
          <w:lang w:val="mn-MN"/>
        </w:rPr>
        <w:t xml:space="preserve"> нь 5 жилийн дараа зөвлөх инженерийн зэрэг горилох сургалтад хамрагдаж болно. </w:t>
      </w:r>
    </w:p>
    <w:p w14:paraId="3F055C68" w14:textId="01B36874" w:rsidR="00A24456" w:rsidRPr="00273614" w:rsidRDefault="00042641" w:rsidP="00A24456">
      <w:pPr>
        <w:pStyle w:val="NormalWeb"/>
        <w:numPr>
          <w:ilvl w:val="1"/>
          <w:numId w:val="38"/>
        </w:numPr>
        <w:tabs>
          <w:tab w:val="left" w:pos="1276"/>
          <w:tab w:val="left" w:pos="1560"/>
        </w:tabs>
        <w:spacing w:before="120" w:beforeAutospacing="0" w:after="0" w:afterAutospacing="0"/>
        <w:ind w:left="0" w:firstLine="709"/>
        <w:jc w:val="both"/>
        <w:rPr>
          <w:rFonts w:ascii="Arial" w:hAnsi="Arial" w:cs="Arial"/>
          <w:szCs w:val="18"/>
          <w:lang w:val="mn-MN"/>
        </w:rPr>
      </w:pPr>
      <w:r w:rsidRPr="00273614">
        <w:rPr>
          <w:rFonts w:ascii="Arial" w:hAnsi="Arial" w:cs="Arial"/>
          <w:szCs w:val="18"/>
          <w:lang w:val="mn-MN"/>
        </w:rPr>
        <w:t xml:space="preserve">Хөдөлмөрийн тухай хуулийн </w:t>
      </w:r>
      <w:r w:rsidR="00951E85" w:rsidRPr="00273614">
        <w:rPr>
          <w:rFonts w:ascii="Arial" w:hAnsi="Arial" w:cs="Arial"/>
          <w:szCs w:val="18"/>
          <w:lang w:val="mn-MN"/>
        </w:rPr>
        <w:t xml:space="preserve">108 дугаар </w:t>
      </w:r>
      <w:r w:rsidRPr="00273614">
        <w:rPr>
          <w:rFonts w:ascii="Arial" w:hAnsi="Arial" w:cs="Arial"/>
          <w:szCs w:val="18"/>
          <w:lang w:val="mn-MN"/>
        </w:rPr>
        <w:t xml:space="preserve">зүйлийн </w:t>
      </w:r>
      <w:r w:rsidR="00951E85" w:rsidRPr="00273614">
        <w:rPr>
          <w:rFonts w:ascii="Arial" w:hAnsi="Arial" w:cs="Arial"/>
          <w:szCs w:val="18"/>
          <w:lang w:val="mn-MN"/>
        </w:rPr>
        <w:t>108</w:t>
      </w:r>
      <w:r w:rsidRPr="00273614">
        <w:rPr>
          <w:rFonts w:ascii="Arial" w:hAnsi="Arial" w:cs="Arial"/>
          <w:szCs w:val="18"/>
          <w:lang w:val="mn-MN"/>
        </w:rPr>
        <w:t>.1 дэх хэсэгт заасны дагуу хөдөлмөрийн гэрээ, ажлын байрны тодорхойлолтыг үндэслэн ажил олгогч мэргэжлийн зэрэгтэй ажилтанд</w:t>
      </w:r>
      <w:r w:rsidR="00644FD2" w:rsidRPr="00273614">
        <w:rPr>
          <w:rFonts w:ascii="Arial" w:hAnsi="Arial" w:cs="Arial"/>
          <w:szCs w:val="18"/>
          <w:lang w:val="mn-MN"/>
        </w:rPr>
        <w:t xml:space="preserve"> зэргийн нэмэгдлийг олгох ба зөвлөх зэрэгтэй ажилтан 20 хувь, мэргэшсэн зэрэгтэй ажилтан 15 хувийн зэргийн нэмэгдэлтэй байна.</w:t>
      </w:r>
    </w:p>
    <w:p w14:paraId="147692E5" w14:textId="62B96D27" w:rsidR="00A24456" w:rsidRPr="00273614" w:rsidRDefault="00A24456" w:rsidP="00A24456">
      <w:pPr>
        <w:pStyle w:val="NormalWeb"/>
        <w:numPr>
          <w:ilvl w:val="1"/>
          <w:numId w:val="38"/>
        </w:numPr>
        <w:tabs>
          <w:tab w:val="left" w:pos="1276"/>
          <w:tab w:val="left" w:pos="1560"/>
        </w:tabs>
        <w:spacing w:before="120" w:beforeAutospacing="0" w:after="0" w:afterAutospacing="0"/>
        <w:ind w:left="0" w:firstLine="709"/>
        <w:jc w:val="both"/>
        <w:rPr>
          <w:rFonts w:ascii="Arial" w:hAnsi="Arial" w:cs="Arial"/>
          <w:szCs w:val="18"/>
          <w:lang w:val="mn-MN"/>
        </w:rPr>
      </w:pPr>
      <w:r w:rsidRPr="00273614">
        <w:rPr>
          <w:rFonts w:ascii="Arial" w:hAnsi="Arial" w:cs="Arial"/>
          <w:lang w:val="mn-MN"/>
        </w:rPr>
        <w:t xml:space="preserve">Дараах тохиолдолд эрх бүхий сургалтын байгууллагын саналыг үндэслэн Зөвлөлөөс мэргэжлийн зэргийг </w:t>
      </w:r>
      <w:r w:rsidRPr="00273614">
        <w:rPr>
          <w:rFonts w:ascii="Arial" w:hAnsi="Arial" w:cs="Arial"/>
          <w:bCs/>
          <w:lang w:val="mn-MN"/>
        </w:rPr>
        <w:t xml:space="preserve">цуцлах буюу гэрчилгээ </w:t>
      </w:r>
      <w:r w:rsidRPr="00273614">
        <w:rPr>
          <w:rFonts w:ascii="Arial" w:hAnsi="Arial" w:cs="Arial"/>
          <w:bCs/>
        </w:rPr>
        <w:t>(</w:t>
      </w:r>
      <w:r w:rsidRPr="00273614">
        <w:rPr>
          <w:rFonts w:ascii="Arial" w:hAnsi="Arial" w:cs="Arial"/>
          <w:bCs/>
          <w:lang w:val="mn-MN"/>
        </w:rPr>
        <w:t>цаасан, цахим</w:t>
      </w:r>
      <w:r w:rsidRPr="00273614">
        <w:rPr>
          <w:rFonts w:ascii="Arial" w:hAnsi="Arial" w:cs="Arial"/>
          <w:bCs/>
        </w:rPr>
        <w:t>)</w:t>
      </w:r>
      <w:r w:rsidRPr="00273614">
        <w:rPr>
          <w:rFonts w:ascii="Arial" w:hAnsi="Arial" w:cs="Arial"/>
          <w:bCs/>
          <w:lang w:val="mn-MN"/>
        </w:rPr>
        <w:t xml:space="preserve">, баталгааны тэмдгийг хүчингүйд тооцон, хураана.  Үүнд: </w:t>
      </w:r>
    </w:p>
    <w:p w14:paraId="5EC4EAE1" w14:textId="77777777" w:rsidR="00A24456" w:rsidRPr="00273614" w:rsidRDefault="00A24456" w:rsidP="00A24456">
      <w:pPr>
        <w:pStyle w:val="NormalWeb"/>
        <w:numPr>
          <w:ilvl w:val="2"/>
          <w:numId w:val="38"/>
        </w:numPr>
        <w:tabs>
          <w:tab w:val="left" w:pos="1276"/>
          <w:tab w:val="left" w:pos="1560"/>
        </w:tabs>
        <w:spacing w:before="120" w:beforeAutospacing="0" w:after="0" w:afterAutospacing="0"/>
        <w:jc w:val="both"/>
        <w:rPr>
          <w:rFonts w:ascii="Arial" w:hAnsi="Arial" w:cs="Arial"/>
          <w:szCs w:val="18"/>
          <w:lang w:val="mn-MN"/>
        </w:rPr>
      </w:pPr>
      <w:r w:rsidRPr="00273614">
        <w:rPr>
          <w:rFonts w:ascii="Arial" w:hAnsi="Arial" w:cs="Arial"/>
          <w:lang w:val="mn-MN"/>
        </w:rPr>
        <w:t>зэрэг цуцлуулах хүсэлтийг мэргэжилтэн өөрөө гаргасан</w:t>
      </w:r>
      <w:r w:rsidRPr="00273614">
        <w:rPr>
          <w:rFonts w:ascii="Arial" w:hAnsi="Arial" w:cs="Arial"/>
        </w:rPr>
        <w:t>;</w:t>
      </w:r>
    </w:p>
    <w:p w14:paraId="1DF6A45C" w14:textId="77777777" w:rsidR="00A24456" w:rsidRPr="00273614" w:rsidRDefault="00A24456" w:rsidP="00A24456">
      <w:pPr>
        <w:pStyle w:val="NormalWeb"/>
        <w:numPr>
          <w:ilvl w:val="2"/>
          <w:numId w:val="38"/>
        </w:numPr>
        <w:tabs>
          <w:tab w:val="left" w:pos="1276"/>
          <w:tab w:val="left" w:pos="1560"/>
        </w:tabs>
        <w:spacing w:before="120" w:beforeAutospacing="0" w:after="0" w:afterAutospacing="0"/>
        <w:jc w:val="both"/>
        <w:rPr>
          <w:rFonts w:ascii="Arial" w:hAnsi="Arial" w:cs="Arial"/>
          <w:szCs w:val="18"/>
          <w:lang w:val="mn-MN"/>
        </w:rPr>
      </w:pPr>
      <w:r w:rsidRPr="00273614">
        <w:rPr>
          <w:rFonts w:ascii="Arial" w:hAnsi="Arial" w:cs="Arial"/>
          <w:lang w:val="mn-MN"/>
        </w:rPr>
        <w:t>зэргийн хугацаа хэтэрсэн</w:t>
      </w:r>
      <w:r w:rsidRPr="00273614">
        <w:rPr>
          <w:rFonts w:ascii="Arial" w:hAnsi="Arial" w:cs="Arial"/>
        </w:rPr>
        <w:t>;</w:t>
      </w:r>
    </w:p>
    <w:p w14:paraId="1B6D85BE" w14:textId="4619F7D9" w:rsidR="00A24456" w:rsidRPr="00273614" w:rsidRDefault="00A24456" w:rsidP="00A24456">
      <w:pPr>
        <w:pStyle w:val="NormalWeb"/>
        <w:numPr>
          <w:ilvl w:val="2"/>
          <w:numId w:val="38"/>
        </w:numPr>
        <w:tabs>
          <w:tab w:val="left" w:pos="1276"/>
          <w:tab w:val="left" w:pos="1560"/>
        </w:tabs>
        <w:spacing w:before="120" w:beforeAutospacing="0" w:after="0" w:afterAutospacing="0"/>
        <w:jc w:val="both"/>
        <w:rPr>
          <w:rFonts w:ascii="Arial" w:hAnsi="Arial" w:cs="Arial"/>
          <w:szCs w:val="18"/>
          <w:lang w:val="mn-MN"/>
        </w:rPr>
      </w:pPr>
      <w:r w:rsidRPr="00273614">
        <w:rPr>
          <w:rFonts w:ascii="Arial" w:hAnsi="Arial" w:cs="Arial"/>
          <w:lang w:val="mn-MN"/>
        </w:rPr>
        <w:t>2 жил дараалан сургалтын багц цагаа хангаагүй</w:t>
      </w:r>
      <w:r w:rsidRPr="00273614">
        <w:rPr>
          <w:rFonts w:ascii="Arial" w:hAnsi="Arial" w:cs="Arial"/>
        </w:rPr>
        <w:t>;</w:t>
      </w:r>
      <w:r w:rsidRPr="00273614">
        <w:rPr>
          <w:rFonts w:ascii="Arial" w:hAnsi="Arial" w:cs="Arial"/>
          <w:lang w:val="mn-MN"/>
        </w:rPr>
        <w:t xml:space="preserve"> </w:t>
      </w:r>
    </w:p>
    <w:p w14:paraId="5F2B4968" w14:textId="77777777" w:rsidR="00A24456" w:rsidRPr="00273614" w:rsidRDefault="00A24456" w:rsidP="00A24456">
      <w:pPr>
        <w:pStyle w:val="NormalWeb"/>
        <w:numPr>
          <w:ilvl w:val="2"/>
          <w:numId w:val="38"/>
        </w:numPr>
        <w:tabs>
          <w:tab w:val="left" w:pos="1276"/>
          <w:tab w:val="left" w:pos="1560"/>
        </w:tabs>
        <w:spacing w:before="120" w:beforeAutospacing="0" w:after="0" w:afterAutospacing="0"/>
        <w:jc w:val="both"/>
        <w:rPr>
          <w:rFonts w:ascii="Arial" w:hAnsi="Arial" w:cs="Arial"/>
          <w:szCs w:val="18"/>
          <w:lang w:val="mn-MN"/>
        </w:rPr>
      </w:pPr>
      <w:r w:rsidRPr="00273614">
        <w:rPr>
          <w:rFonts w:ascii="Arial" w:hAnsi="Arial" w:cs="Arial"/>
          <w:lang w:val="mn-MN"/>
        </w:rPr>
        <w:t>хугацаандаа шалгалтад ороогүй, тэнцээгүй</w:t>
      </w:r>
      <w:r w:rsidRPr="00273614">
        <w:rPr>
          <w:rFonts w:ascii="Arial" w:hAnsi="Arial" w:cs="Arial"/>
        </w:rPr>
        <w:t>;</w:t>
      </w:r>
    </w:p>
    <w:p w14:paraId="3AB7CEBB" w14:textId="06E4138B" w:rsidR="00A24456" w:rsidRPr="00273614" w:rsidRDefault="00A24456" w:rsidP="00A24456">
      <w:pPr>
        <w:pStyle w:val="NormalWeb"/>
        <w:numPr>
          <w:ilvl w:val="2"/>
          <w:numId w:val="38"/>
        </w:numPr>
        <w:tabs>
          <w:tab w:val="left" w:pos="1276"/>
          <w:tab w:val="left" w:pos="1560"/>
        </w:tabs>
        <w:spacing w:before="120" w:beforeAutospacing="0" w:after="0" w:afterAutospacing="0"/>
        <w:jc w:val="both"/>
        <w:rPr>
          <w:rFonts w:ascii="Arial" w:hAnsi="Arial" w:cs="Arial"/>
          <w:szCs w:val="18"/>
          <w:lang w:val="mn-MN"/>
        </w:rPr>
      </w:pPr>
      <w:r w:rsidRPr="00273614">
        <w:rPr>
          <w:rFonts w:ascii="Arial" w:hAnsi="Arial" w:cs="Arial"/>
          <w:lang w:val="mn-MN"/>
        </w:rPr>
        <w:t xml:space="preserve">бүтээлийн тайланг худал мэдүүлсэн, эсхүл бусдын бүтээлийг ашигласан нь тогтоогдсон бол. </w:t>
      </w:r>
    </w:p>
    <w:p w14:paraId="71A82813" w14:textId="77777777" w:rsidR="00A24456" w:rsidRPr="00273614" w:rsidRDefault="00A24456" w:rsidP="00A24456">
      <w:pPr>
        <w:pStyle w:val="NormalWeb"/>
        <w:numPr>
          <w:ilvl w:val="1"/>
          <w:numId w:val="38"/>
        </w:numPr>
        <w:tabs>
          <w:tab w:val="left" w:pos="1276"/>
          <w:tab w:val="left" w:pos="1560"/>
        </w:tabs>
        <w:spacing w:before="120" w:beforeAutospacing="0" w:after="0" w:afterAutospacing="0"/>
        <w:ind w:left="0" w:firstLine="709"/>
        <w:jc w:val="both"/>
        <w:rPr>
          <w:rFonts w:ascii="Arial" w:hAnsi="Arial" w:cs="Arial"/>
          <w:szCs w:val="18"/>
          <w:lang w:val="mn-MN"/>
        </w:rPr>
      </w:pPr>
      <w:r w:rsidRPr="00273614">
        <w:rPr>
          <w:rFonts w:ascii="Arial" w:hAnsi="Arial" w:cs="Arial"/>
          <w:lang w:val="mn-MN"/>
        </w:rPr>
        <w:lastRenderedPageBreak/>
        <w:t xml:space="preserve"> </w:t>
      </w:r>
      <w:r w:rsidRPr="00273614">
        <w:rPr>
          <w:rFonts w:ascii="Arial" w:hAnsi="Arial" w:cs="Arial"/>
          <w:szCs w:val="18"/>
          <w:lang w:val="mn-MN"/>
        </w:rPr>
        <w:t xml:space="preserve">Зөвлөлөөс гаргасан шийдвэрийн дагуу зөвлөх инженер, зөвлөх менежер, мэргэшсэн инженер, мэргэшсэн менежерийн зэргийг 1-2 жил хүртэл хугацаагаар цуцалж болно. Хэрэв мэргэжлийн зэргийг цуцалсан хугацаа дуусгавар болсон бол Зөвлөлд зэрэг сунгах хүсэлтээ гаргана. </w:t>
      </w:r>
    </w:p>
    <w:p w14:paraId="064EE60D" w14:textId="77777777" w:rsidR="00A24456" w:rsidRPr="00273614" w:rsidRDefault="00A24456" w:rsidP="00A24456">
      <w:pPr>
        <w:pStyle w:val="NormalWeb"/>
        <w:numPr>
          <w:ilvl w:val="1"/>
          <w:numId w:val="38"/>
        </w:numPr>
        <w:tabs>
          <w:tab w:val="left" w:pos="1276"/>
          <w:tab w:val="left" w:pos="1560"/>
        </w:tabs>
        <w:spacing w:before="120" w:beforeAutospacing="0" w:after="0" w:afterAutospacing="0"/>
        <w:ind w:left="0" w:firstLine="709"/>
        <w:jc w:val="both"/>
        <w:rPr>
          <w:rFonts w:ascii="Arial" w:hAnsi="Arial" w:cs="Arial"/>
          <w:szCs w:val="18"/>
          <w:lang w:val="mn-MN"/>
        </w:rPr>
      </w:pPr>
      <w:r w:rsidRPr="00273614">
        <w:rPr>
          <w:rFonts w:ascii="Arial" w:hAnsi="Arial" w:cs="Arial"/>
          <w:szCs w:val="18"/>
          <w:lang w:val="mn-MN"/>
        </w:rPr>
        <w:t xml:space="preserve">Мэргэжлийн зэргээ цуцлуулсан мэргэжилтэн Зөвлөлд гэрчилгээ, баталгааны тэмдгийг хураалгана. </w:t>
      </w:r>
    </w:p>
    <w:p w14:paraId="71FF2E44" w14:textId="4450BC1A" w:rsidR="00A24456" w:rsidRPr="00273614" w:rsidRDefault="00A24456" w:rsidP="00A24456">
      <w:pPr>
        <w:pStyle w:val="NormalWeb"/>
        <w:numPr>
          <w:ilvl w:val="1"/>
          <w:numId w:val="38"/>
        </w:numPr>
        <w:tabs>
          <w:tab w:val="left" w:pos="1276"/>
          <w:tab w:val="left" w:pos="1560"/>
        </w:tabs>
        <w:spacing w:before="120" w:beforeAutospacing="0" w:after="0" w:afterAutospacing="0"/>
        <w:ind w:left="0" w:firstLine="709"/>
        <w:jc w:val="both"/>
        <w:rPr>
          <w:rFonts w:ascii="Arial" w:hAnsi="Arial" w:cs="Arial"/>
          <w:szCs w:val="18"/>
          <w:lang w:val="mn-MN"/>
        </w:rPr>
      </w:pPr>
      <w:r w:rsidRPr="00273614">
        <w:rPr>
          <w:rFonts w:ascii="Arial" w:hAnsi="Arial" w:cs="Arial"/>
          <w:lang w:val="mn-MN"/>
        </w:rPr>
        <w:t>Мэргэжлийн зэргийн гэрчилгээ, баталгааны тэмдгийг үрэгдүүлсэн нөхцөлд холбогдох нотлох баримт, мэргэжлийн зэрэг олгосон шийдвэрийг тус тус үндэслэн сургалтын байгууллагаас нөхөн олгоно.</w:t>
      </w:r>
    </w:p>
    <w:p w14:paraId="2E51EF0B" w14:textId="77777777" w:rsidR="00792985" w:rsidRPr="00273614" w:rsidRDefault="00792985" w:rsidP="00792985">
      <w:pPr>
        <w:pStyle w:val="ListParagraph"/>
        <w:tabs>
          <w:tab w:val="left" w:pos="630"/>
          <w:tab w:val="left" w:pos="990"/>
          <w:tab w:val="left" w:pos="1080"/>
          <w:tab w:val="left" w:pos="1170"/>
          <w:tab w:val="left" w:pos="1350"/>
        </w:tabs>
        <w:spacing w:before="240" w:after="240" w:line="240" w:lineRule="auto"/>
        <w:ind w:left="391"/>
        <w:contextualSpacing w:val="0"/>
        <w:jc w:val="center"/>
        <w:rPr>
          <w:b/>
          <w:bCs/>
          <w:lang w:val="mn-MN"/>
        </w:rPr>
      </w:pPr>
      <w:r w:rsidRPr="00273614">
        <w:rPr>
          <w:b/>
          <w:bCs/>
          <w:lang w:val="mn-MN"/>
        </w:rPr>
        <w:t>Тав. Мэргэжлийн зэрэгтэй мэргэжилтний эрх, үүрэг</w:t>
      </w:r>
    </w:p>
    <w:p w14:paraId="3851E54F" w14:textId="77777777" w:rsidR="00792985" w:rsidRPr="00273614" w:rsidRDefault="00792985" w:rsidP="00792985">
      <w:pPr>
        <w:pStyle w:val="ListParagraph"/>
        <w:numPr>
          <w:ilvl w:val="0"/>
          <w:numId w:val="39"/>
        </w:numPr>
        <w:spacing w:before="100" w:beforeAutospacing="1" w:after="100" w:afterAutospacing="1" w:line="180" w:lineRule="atLeast"/>
        <w:contextualSpacing w:val="0"/>
        <w:jc w:val="both"/>
        <w:rPr>
          <w:rFonts w:eastAsia="Times New Roman"/>
          <w:vanish/>
          <w:szCs w:val="18"/>
          <w:lang w:val="mn-MN"/>
        </w:rPr>
      </w:pPr>
    </w:p>
    <w:p w14:paraId="25FEE3A9" w14:textId="77777777" w:rsidR="00792985" w:rsidRPr="00273614" w:rsidRDefault="00792985" w:rsidP="00792985">
      <w:pPr>
        <w:pStyle w:val="ListParagraph"/>
        <w:numPr>
          <w:ilvl w:val="0"/>
          <w:numId w:val="39"/>
        </w:numPr>
        <w:spacing w:before="100" w:beforeAutospacing="1" w:after="100" w:afterAutospacing="1" w:line="180" w:lineRule="atLeast"/>
        <w:contextualSpacing w:val="0"/>
        <w:jc w:val="both"/>
        <w:rPr>
          <w:rFonts w:eastAsia="Times New Roman"/>
          <w:vanish/>
          <w:szCs w:val="18"/>
          <w:lang w:val="mn-MN"/>
        </w:rPr>
      </w:pPr>
    </w:p>
    <w:p w14:paraId="798AC822" w14:textId="77777777" w:rsidR="00115B61" w:rsidRPr="00273614" w:rsidRDefault="00792985" w:rsidP="00115B61">
      <w:pPr>
        <w:pStyle w:val="ListParagraph"/>
        <w:numPr>
          <w:ilvl w:val="1"/>
          <w:numId w:val="39"/>
        </w:numPr>
        <w:tabs>
          <w:tab w:val="left" w:pos="1134"/>
        </w:tabs>
        <w:spacing w:before="120" w:after="0" w:line="240" w:lineRule="auto"/>
        <w:ind w:left="0" w:firstLine="709"/>
        <w:contextualSpacing w:val="0"/>
        <w:jc w:val="both"/>
        <w:rPr>
          <w:lang w:val="mn-MN"/>
        </w:rPr>
      </w:pPr>
      <w:r w:rsidRPr="00273614">
        <w:rPr>
          <w:rStyle w:val="Heading1Char"/>
          <w:rFonts w:ascii="Arial" w:hAnsi="Arial" w:cs="Arial"/>
          <w:color w:val="auto"/>
          <w:sz w:val="24"/>
          <w:lang w:val="mn-MN"/>
        </w:rPr>
        <w:t>Мэргэжлийн зэрэгтэй мэргэжилтэн</w:t>
      </w:r>
      <w:r w:rsidRPr="00273614">
        <w:rPr>
          <w:sz w:val="20"/>
          <w:lang w:val="mn-MN"/>
        </w:rPr>
        <w:t xml:space="preserve"> </w:t>
      </w:r>
      <w:r w:rsidRPr="00273614">
        <w:rPr>
          <w:lang w:val="mn-MN"/>
        </w:rPr>
        <w:t>нь ажил, үйлчилгээг холбогдох хууль тогтоомж, норм стандарт, дүрэм, журам, зааврын дагуу мэргэжлийн түвшинд чанартай гүйцэтгэж, инженерийн</w:t>
      </w:r>
      <w:r w:rsidR="00115B61" w:rsidRPr="00273614">
        <w:rPr>
          <w:lang w:val="mn-MN"/>
        </w:rPr>
        <w:t xml:space="preserve"> болон менежерийн</w:t>
      </w:r>
      <w:r w:rsidRPr="00273614">
        <w:rPr>
          <w:lang w:val="mn-MN"/>
        </w:rPr>
        <w:t xml:space="preserve"> ёс зүйг чанд баримтлан, мэдлэг, ур чадвараа тасралтгүй дээшлүүлж ажиллана.</w:t>
      </w:r>
    </w:p>
    <w:p w14:paraId="65BB474B" w14:textId="23599E4B" w:rsidR="00115B61" w:rsidRPr="00273614" w:rsidRDefault="00115B61" w:rsidP="00115B61">
      <w:pPr>
        <w:pStyle w:val="ListParagraph"/>
        <w:numPr>
          <w:ilvl w:val="1"/>
          <w:numId w:val="39"/>
        </w:numPr>
        <w:tabs>
          <w:tab w:val="left" w:pos="1134"/>
        </w:tabs>
        <w:spacing w:before="120" w:after="0" w:line="240" w:lineRule="auto"/>
        <w:ind w:left="0" w:firstLine="709"/>
        <w:contextualSpacing w:val="0"/>
        <w:jc w:val="both"/>
        <w:rPr>
          <w:lang w:val="mn-MN"/>
        </w:rPr>
      </w:pPr>
      <w:r w:rsidRPr="00273614">
        <w:rPr>
          <w:lang w:val="mn-MN"/>
        </w:rPr>
        <w:t>Мэргэшсэн зэрэгтэй мэргэжилтэн нь гэрчилгээнд заасан эрхлэх ажил үйлчилгээний хүрээнд зураг төсөл, инженерийн тооцоолол боловсруулах, судалгаа, шинжилгээ хийх, салбарын үйлдвэрлэл, үйлчилгээ</w:t>
      </w:r>
      <w:r w:rsidR="00A24456" w:rsidRPr="00273614">
        <w:rPr>
          <w:lang w:val="mn-MN"/>
        </w:rPr>
        <w:t>ний төлөвлөлт</w:t>
      </w:r>
      <w:r w:rsidRPr="00273614">
        <w:rPr>
          <w:lang w:val="mn-MN"/>
        </w:rPr>
        <w:t>, тээврийн хэрэгслийн техникийн хяналтын үзлэгийг зохион байгуулах, тээврийн хэрэгслийн техник ашиглалтын тооцоо, судалгааг хийх, тоног төхөөрөмж угсрах, туршилт, тохируулга, зүгшрүүлэлт, засвар үйлчилгээ</w:t>
      </w:r>
      <w:r w:rsidR="00A24456" w:rsidRPr="00273614">
        <w:rPr>
          <w:lang w:val="mn-MN"/>
        </w:rPr>
        <w:t>, тээвэр логистик, нийлүүлтийн сүлжээний төлөвлөлт</w:t>
      </w:r>
      <w:r w:rsidRPr="00273614">
        <w:rPr>
          <w:lang w:val="mn-MN"/>
        </w:rPr>
        <w:t xml:space="preserve"> зэрэг ажил гүйцэтгэх, хяналт тавих эрх, үүргийг хэрэгжүүлнэ.</w:t>
      </w:r>
    </w:p>
    <w:p w14:paraId="45DFE020" w14:textId="77777777" w:rsidR="00115B61" w:rsidRPr="00273614" w:rsidRDefault="00115B61" w:rsidP="00115B61">
      <w:pPr>
        <w:pStyle w:val="ListParagraph"/>
        <w:numPr>
          <w:ilvl w:val="1"/>
          <w:numId w:val="39"/>
        </w:numPr>
        <w:tabs>
          <w:tab w:val="left" w:pos="1134"/>
        </w:tabs>
        <w:spacing w:before="120" w:after="0" w:line="240" w:lineRule="auto"/>
        <w:ind w:left="0" w:firstLine="709"/>
        <w:contextualSpacing w:val="0"/>
        <w:jc w:val="both"/>
        <w:rPr>
          <w:lang w:val="mn-MN"/>
        </w:rPr>
      </w:pPr>
      <w:r w:rsidRPr="00273614">
        <w:rPr>
          <w:lang w:val="mn-MN"/>
        </w:rPr>
        <w:t xml:space="preserve"> Зөвлөх зэрэгтэй мэргэжилтэн нь дараах эрх, үүргийг хэрэгжүүлнэ:</w:t>
      </w:r>
    </w:p>
    <w:p w14:paraId="2CC41AC6" w14:textId="5FA07208" w:rsidR="00115B61" w:rsidRPr="00273614" w:rsidRDefault="00115B61" w:rsidP="00115B61">
      <w:pPr>
        <w:pStyle w:val="ListParagraph"/>
        <w:numPr>
          <w:ilvl w:val="2"/>
          <w:numId w:val="39"/>
        </w:numPr>
        <w:tabs>
          <w:tab w:val="left" w:pos="1134"/>
        </w:tabs>
        <w:spacing w:before="120" w:after="0" w:line="240" w:lineRule="auto"/>
        <w:ind w:left="0" w:firstLine="780"/>
        <w:contextualSpacing w:val="0"/>
        <w:jc w:val="both"/>
        <w:rPr>
          <w:lang w:val="mn-MN"/>
        </w:rPr>
      </w:pPr>
      <w:r w:rsidRPr="00273614">
        <w:rPr>
          <w:lang w:val="mn-MN"/>
        </w:rPr>
        <w:t>зөвхөн өөрөө гүйцэтгэсэн, оролцсон эсхүл удирдсан, хянаж зөвлөсөн ажлын гүйцэтгэлийн тайлан, дүгнэлт, техникийн акт, баримт бичиг, зураг төсөлд гарын үсэг зурж, хувийн тэмдгээ дарж баталгаажуулах;</w:t>
      </w:r>
    </w:p>
    <w:p w14:paraId="36325CC4" w14:textId="392A0643" w:rsidR="00115B61" w:rsidRPr="00273614" w:rsidRDefault="00115B61" w:rsidP="00115B61">
      <w:pPr>
        <w:pStyle w:val="ListParagraph"/>
        <w:numPr>
          <w:ilvl w:val="2"/>
          <w:numId w:val="39"/>
        </w:numPr>
        <w:tabs>
          <w:tab w:val="left" w:pos="1134"/>
        </w:tabs>
        <w:spacing w:before="120" w:after="0" w:line="240" w:lineRule="auto"/>
        <w:ind w:left="0" w:firstLine="780"/>
        <w:contextualSpacing w:val="0"/>
        <w:jc w:val="both"/>
        <w:rPr>
          <w:lang w:val="mn-MN"/>
        </w:rPr>
      </w:pPr>
      <w:r w:rsidRPr="00273614">
        <w:rPr>
          <w:lang w:val="mn-MN"/>
        </w:rPr>
        <w:t>автотээврийн салбарын судалгаа шинжилгээний ажил удирдах, зөвлөх ажил үйлчилгээ үзүүлэх, зураг, төсөл, хөтөлбөр удирдан гүйцэтгэх, бусдын хийсэн ажил</w:t>
      </w:r>
      <w:r w:rsidRPr="00273614">
        <w:t>,</w:t>
      </w:r>
      <w:r w:rsidRPr="00273614">
        <w:rPr>
          <w:lang w:val="mn-MN"/>
        </w:rPr>
        <w:t xml:space="preserve"> үйлчилгээнд хяналт тавих, шалгах, дүгнэлт гаргах, зөвлөх, мэргэшсэн зэрэг горилогчийн бүтээлийн тайлан, илтгэлийн хураангуй /реферат/ хамгаалахад шүүмж хийх</w:t>
      </w:r>
      <w:r w:rsidRPr="00273614">
        <w:t>;</w:t>
      </w:r>
    </w:p>
    <w:p w14:paraId="0EA38203" w14:textId="77777777" w:rsidR="00115B61" w:rsidRPr="00273614" w:rsidRDefault="00115B61" w:rsidP="00115B61">
      <w:pPr>
        <w:pStyle w:val="ListParagraph"/>
        <w:numPr>
          <w:ilvl w:val="2"/>
          <w:numId w:val="39"/>
        </w:numPr>
        <w:tabs>
          <w:tab w:val="left" w:pos="1134"/>
        </w:tabs>
        <w:spacing w:before="120" w:after="0" w:line="240" w:lineRule="auto"/>
        <w:ind w:left="0" w:firstLine="780"/>
        <w:contextualSpacing w:val="0"/>
        <w:jc w:val="both"/>
        <w:rPr>
          <w:lang w:val="mn-MN"/>
        </w:rPr>
      </w:pPr>
      <w:r w:rsidRPr="00273614">
        <w:rPr>
          <w:lang w:val="mn-MN"/>
        </w:rPr>
        <w:t>Салбарын чиглэлээр боловсруулж буй хууль эрх зүйн акт, норм, дүрэм, стандарт, техникийн баримт бичиг боловсруулах, санал дүгнэлт өгөх болон мөн өөрийн мэргэжлийн зэргийн хүрээнд мэргэжлийн зэрэг горилогчдод зориулсан сургалтад мэдээлэл хийх</w:t>
      </w:r>
      <w:r w:rsidRPr="00273614">
        <w:t>;</w:t>
      </w:r>
    </w:p>
    <w:p w14:paraId="3FD95A0B" w14:textId="401A7093" w:rsidR="00115B61" w:rsidRPr="00273614" w:rsidRDefault="00115B61" w:rsidP="00A24456">
      <w:pPr>
        <w:pStyle w:val="ListParagraph"/>
        <w:numPr>
          <w:ilvl w:val="1"/>
          <w:numId w:val="39"/>
        </w:numPr>
        <w:tabs>
          <w:tab w:val="left" w:pos="709"/>
          <w:tab w:val="left" w:pos="993"/>
          <w:tab w:val="left" w:pos="1134"/>
        </w:tabs>
        <w:spacing w:before="120" w:after="0" w:line="240" w:lineRule="auto"/>
        <w:ind w:left="0" w:firstLine="709"/>
        <w:contextualSpacing w:val="0"/>
        <w:jc w:val="both"/>
        <w:rPr>
          <w:lang w:val="mn-MN"/>
        </w:rPr>
      </w:pPr>
      <w:r w:rsidRPr="00273614">
        <w:rPr>
          <w:lang w:val="mn-MN"/>
        </w:rPr>
        <w:t xml:space="preserve">Мэргэжлийн зэрэгтэй мэргэжилтэн нь жил бүр тухайн жилд хийж гүйцэтгэсэн ажлын баталгаажуулсан тайлангаа сургалтын эрх бүхий байгууллагад ирүүлж, сургалтын нэгдсэн систем дэх хувийн хэргээ баяжуулна. </w:t>
      </w:r>
    </w:p>
    <w:p w14:paraId="515D7C43" w14:textId="403EABC2" w:rsidR="00A24456" w:rsidRPr="00273614" w:rsidRDefault="00A24456" w:rsidP="00A24456">
      <w:pPr>
        <w:pStyle w:val="ListParagraph"/>
        <w:numPr>
          <w:ilvl w:val="1"/>
          <w:numId w:val="39"/>
        </w:numPr>
        <w:tabs>
          <w:tab w:val="left" w:pos="709"/>
          <w:tab w:val="left" w:pos="993"/>
          <w:tab w:val="left" w:pos="1134"/>
        </w:tabs>
        <w:spacing w:before="120" w:after="0" w:line="240" w:lineRule="auto"/>
        <w:ind w:left="0" w:firstLine="709"/>
        <w:contextualSpacing w:val="0"/>
        <w:jc w:val="both"/>
        <w:rPr>
          <w:lang w:val="mn-MN"/>
        </w:rPr>
      </w:pPr>
      <w:r w:rsidRPr="00273614">
        <w:rPr>
          <w:lang w:val="mn-MN"/>
        </w:rPr>
        <w:t xml:space="preserve">Зөвлөх ба мэргэшсэн зэрэгтэй инженер, менежер нь </w:t>
      </w:r>
      <w:r w:rsidR="00481F4B" w:rsidRPr="00273614">
        <w:rPr>
          <w:lang w:val="mn-MN"/>
        </w:rPr>
        <w:t xml:space="preserve">тавдугаар хавсралтад тусгагдсан </w:t>
      </w:r>
      <w:r w:rsidRPr="00273614">
        <w:rPr>
          <w:lang w:val="mn-MN"/>
        </w:rPr>
        <w:t xml:space="preserve">баталсан загвар бүхий гэрчилгээ, баталгааны тэмдэгтэй байна. </w:t>
      </w:r>
    </w:p>
    <w:p w14:paraId="5ED3933A" w14:textId="1124C472" w:rsidR="008A5168" w:rsidRPr="00273614" w:rsidRDefault="008A5168" w:rsidP="00D715D9">
      <w:pPr>
        <w:tabs>
          <w:tab w:val="left" w:pos="630"/>
          <w:tab w:val="left" w:pos="1080"/>
          <w:tab w:val="left" w:pos="1350"/>
        </w:tabs>
        <w:spacing w:before="240" w:after="240" w:line="240" w:lineRule="auto"/>
        <w:jc w:val="center"/>
        <w:rPr>
          <w:b/>
          <w:bCs/>
          <w:lang w:val="mn-MN"/>
        </w:rPr>
      </w:pPr>
      <w:r w:rsidRPr="00273614">
        <w:rPr>
          <w:b/>
          <w:bCs/>
          <w:lang w:val="mn-MN"/>
        </w:rPr>
        <w:t>Зургаа. Хариуцлага</w:t>
      </w:r>
    </w:p>
    <w:p w14:paraId="05A2ADDA" w14:textId="1D9A74E0" w:rsidR="006703B8" w:rsidRPr="00273614" w:rsidRDefault="006703B8" w:rsidP="006703B8">
      <w:pPr>
        <w:pStyle w:val="ListParagraph"/>
        <w:numPr>
          <w:ilvl w:val="1"/>
          <w:numId w:val="40"/>
        </w:numPr>
        <w:tabs>
          <w:tab w:val="left" w:pos="900"/>
          <w:tab w:val="left" w:pos="993"/>
          <w:tab w:val="left" w:pos="1080"/>
          <w:tab w:val="left" w:pos="1134"/>
        </w:tabs>
        <w:spacing w:before="120" w:after="0" w:line="240" w:lineRule="auto"/>
        <w:ind w:left="0" w:firstLine="709"/>
        <w:contextualSpacing w:val="0"/>
        <w:jc w:val="both"/>
        <w:rPr>
          <w:lang w:val="mn-MN"/>
        </w:rPr>
      </w:pPr>
      <w:r w:rsidRPr="00273614">
        <w:rPr>
          <w:lang w:val="mn-MN"/>
        </w:rPr>
        <w:t xml:space="preserve">Энэхүү журмыг зөрчсөн тохиолдолд байгууллага, иргэн холбогдох хуулийн дагуу хариуцлага хүлээнэ. </w:t>
      </w:r>
    </w:p>
    <w:p w14:paraId="75C40CCE" w14:textId="5A80434C" w:rsidR="008A5168" w:rsidRPr="00273614" w:rsidRDefault="008A5168" w:rsidP="006703B8">
      <w:pPr>
        <w:pStyle w:val="ListParagraph"/>
        <w:numPr>
          <w:ilvl w:val="1"/>
          <w:numId w:val="40"/>
        </w:numPr>
        <w:tabs>
          <w:tab w:val="left" w:pos="900"/>
          <w:tab w:val="left" w:pos="993"/>
          <w:tab w:val="left" w:pos="1080"/>
          <w:tab w:val="left" w:pos="1134"/>
        </w:tabs>
        <w:spacing w:before="120" w:after="0" w:line="240" w:lineRule="auto"/>
        <w:ind w:left="0" w:firstLine="709"/>
        <w:contextualSpacing w:val="0"/>
        <w:jc w:val="both"/>
        <w:rPr>
          <w:lang w:val="mn-MN"/>
        </w:rPr>
      </w:pPr>
      <w:r w:rsidRPr="00273614">
        <w:rPr>
          <w:rFonts w:eastAsia="Times New Roman"/>
          <w:lang w:val="mn-MN"/>
        </w:rPr>
        <w:lastRenderedPageBreak/>
        <w:t xml:space="preserve">Мэргэжлийн зэрэгтэй мэргэжилтэн нь өөрийн бие дааж гүйцэтгэсэн болон удирдсан ажлын чанарыг хянаж, баталгаажуулсан үр дүн болон өөрийн буруугаас учирсан хохирлыг холбогдох хууль тогтоомжийн дагуу бүрэн хариуцна. </w:t>
      </w:r>
    </w:p>
    <w:p w14:paraId="7D2C3AE3" w14:textId="49828240" w:rsidR="008A5168" w:rsidRPr="00273614" w:rsidRDefault="008A5168" w:rsidP="006703B8">
      <w:pPr>
        <w:pStyle w:val="NormalWeb"/>
        <w:tabs>
          <w:tab w:val="left" w:pos="1276"/>
        </w:tabs>
        <w:spacing w:before="120" w:beforeAutospacing="0" w:after="0" w:afterAutospacing="0"/>
        <w:jc w:val="both"/>
        <w:rPr>
          <w:rFonts w:ascii="Arial" w:hAnsi="Arial" w:cs="Arial"/>
          <w:szCs w:val="18"/>
          <w:lang w:val="mn-MN"/>
        </w:rPr>
      </w:pPr>
    </w:p>
    <w:p w14:paraId="2ECBB907" w14:textId="58860AF9" w:rsidR="006703B8" w:rsidRPr="00273614" w:rsidRDefault="006703B8" w:rsidP="006703B8">
      <w:pPr>
        <w:pStyle w:val="NormalWeb"/>
        <w:tabs>
          <w:tab w:val="left" w:pos="1276"/>
        </w:tabs>
        <w:spacing w:before="120" w:beforeAutospacing="0" w:after="0" w:afterAutospacing="0"/>
        <w:jc w:val="both"/>
        <w:rPr>
          <w:rFonts w:ascii="Arial" w:hAnsi="Arial" w:cs="Arial"/>
          <w:szCs w:val="18"/>
          <w:lang w:val="mn-MN"/>
        </w:rPr>
      </w:pPr>
    </w:p>
    <w:p w14:paraId="6B5C9F09" w14:textId="77777777" w:rsidR="006703B8" w:rsidRPr="00273614" w:rsidRDefault="006703B8" w:rsidP="006703B8">
      <w:pPr>
        <w:pStyle w:val="NormalWeb"/>
        <w:tabs>
          <w:tab w:val="left" w:pos="1276"/>
        </w:tabs>
        <w:spacing w:before="120" w:beforeAutospacing="0" w:after="0" w:afterAutospacing="0"/>
        <w:jc w:val="center"/>
        <w:rPr>
          <w:rFonts w:ascii="Arial" w:hAnsi="Arial" w:cs="Arial"/>
          <w:szCs w:val="18"/>
          <w:lang w:val="mn-MN"/>
        </w:rPr>
      </w:pPr>
    </w:p>
    <w:p w14:paraId="295FCC99" w14:textId="7A034AE1" w:rsidR="006703B8" w:rsidRPr="00273614" w:rsidRDefault="006703B8" w:rsidP="006703B8">
      <w:pPr>
        <w:pStyle w:val="NormalWeb"/>
        <w:tabs>
          <w:tab w:val="left" w:pos="1276"/>
        </w:tabs>
        <w:spacing w:before="120" w:beforeAutospacing="0" w:after="0" w:afterAutospacing="0"/>
        <w:jc w:val="center"/>
        <w:rPr>
          <w:rFonts w:ascii="Arial" w:hAnsi="Arial" w:cs="Arial"/>
          <w:szCs w:val="18"/>
          <w:lang w:val="mn-MN"/>
        </w:rPr>
      </w:pPr>
      <w:r w:rsidRPr="00273614">
        <w:rPr>
          <w:rFonts w:ascii="Arial" w:hAnsi="Arial" w:cs="Arial"/>
          <w:szCs w:val="18"/>
          <w:lang w:val="mn-MN"/>
        </w:rPr>
        <w:t>---о0о---</w:t>
      </w:r>
    </w:p>
    <w:p w14:paraId="6036935A" w14:textId="77777777" w:rsidR="008A5168" w:rsidRPr="00273614" w:rsidRDefault="008A5168" w:rsidP="008A5168">
      <w:pPr>
        <w:pStyle w:val="ListParagraph"/>
        <w:tabs>
          <w:tab w:val="left" w:pos="709"/>
          <w:tab w:val="left" w:pos="993"/>
          <w:tab w:val="left" w:pos="1134"/>
        </w:tabs>
        <w:spacing w:before="120" w:after="0" w:line="240" w:lineRule="auto"/>
        <w:ind w:left="709"/>
        <w:contextualSpacing w:val="0"/>
        <w:jc w:val="both"/>
        <w:rPr>
          <w:lang w:val="mn-MN"/>
        </w:rPr>
      </w:pPr>
    </w:p>
    <w:p w14:paraId="38F529B1" w14:textId="304D4D02" w:rsidR="00115B61" w:rsidRPr="00273614" w:rsidRDefault="00115B61" w:rsidP="00115B61">
      <w:pPr>
        <w:pStyle w:val="NormalWeb"/>
        <w:tabs>
          <w:tab w:val="left" w:pos="1276"/>
        </w:tabs>
        <w:spacing w:before="120" w:beforeAutospacing="0" w:after="0" w:afterAutospacing="0"/>
        <w:ind w:left="709"/>
        <w:jc w:val="both"/>
        <w:rPr>
          <w:rFonts w:ascii="Arial" w:hAnsi="Arial" w:cs="Arial"/>
          <w:szCs w:val="18"/>
          <w:lang w:val="mn-MN"/>
        </w:rPr>
      </w:pPr>
    </w:p>
    <w:p w14:paraId="20901A2C" w14:textId="5348D8A9" w:rsidR="00115B61" w:rsidRPr="00273614" w:rsidRDefault="00115B61" w:rsidP="00115B61">
      <w:pPr>
        <w:pStyle w:val="NormalWeb"/>
        <w:tabs>
          <w:tab w:val="left" w:pos="1276"/>
        </w:tabs>
        <w:spacing w:before="120" w:beforeAutospacing="0" w:after="0" w:afterAutospacing="0"/>
        <w:ind w:left="709"/>
        <w:jc w:val="both"/>
        <w:rPr>
          <w:rFonts w:ascii="Arial" w:hAnsi="Arial" w:cs="Arial"/>
          <w:szCs w:val="18"/>
          <w:lang w:val="mn-MN"/>
        </w:rPr>
      </w:pPr>
    </w:p>
    <w:p w14:paraId="2CAC9A98" w14:textId="74B392D5" w:rsidR="00115B61" w:rsidRPr="00273614" w:rsidRDefault="00115B61" w:rsidP="00115B61">
      <w:pPr>
        <w:pStyle w:val="NormalWeb"/>
        <w:tabs>
          <w:tab w:val="left" w:pos="1276"/>
        </w:tabs>
        <w:spacing w:before="120" w:beforeAutospacing="0" w:after="0" w:afterAutospacing="0"/>
        <w:ind w:left="709"/>
        <w:jc w:val="both"/>
        <w:rPr>
          <w:rFonts w:ascii="Arial" w:hAnsi="Arial" w:cs="Arial"/>
          <w:szCs w:val="18"/>
          <w:lang w:val="mn-MN"/>
        </w:rPr>
      </w:pPr>
    </w:p>
    <w:p w14:paraId="38C0A762" w14:textId="7419A702" w:rsidR="008547B3" w:rsidRPr="00273614" w:rsidRDefault="008547B3" w:rsidP="009C05ED">
      <w:pPr>
        <w:spacing w:after="0" w:line="240" w:lineRule="auto"/>
        <w:jc w:val="center"/>
        <w:rPr>
          <w:b/>
          <w:lang w:val="mn-MN"/>
        </w:rPr>
      </w:pPr>
    </w:p>
    <w:p w14:paraId="1728F59C" w14:textId="19631B25" w:rsidR="00D715D9" w:rsidRPr="00273614" w:rsidRDefault="00D715D9" w:rsidP="009C05ED">
      <w:pPr>
        <w:spacing w:after="0" w:line="240" w:lineRule="auto"/>
        <w:jc w:val="center"/>
        <w:rPr>
          <w:b/>
          <w:lang w:val="mn-MN"/>
        </w:rPr>
      </w:pPr>
    </w:p>
    <w:p w14:paraId="0A151A22" w14:textId="66984CF6" w:rsidR="00D715D9" w:rsidRPr="00273614" w:rsidRDefault="00D715D9" w:rsidP="009C05ED">
      <w:pPr>
        <w:spacing w:after="0" w:line="240" w:lineRule="auto"/>
        <w:jc w:val="center"/>
        <w:rPr>
          <w:b/>
          <w:lang w:val="mn-MN"/>
        </w:rPr>
      </w:pPr>
    </w:p>
    <w:p w14:paraId="7BCD658F" w14:textId="11BE2A3E" w:rsidR="00D715D9" w:rsidRPr="00273614" w:rsidRDefault="00D715D9" w:rsidP="009C05ED">
      <w:pPr>
        <w:spacing w:after="0" w:line="240" w:lineRule="auto"/>
        <w:jc w:val="center"/>
        <w:rPr>
          <w:b/>
          <w:lang w:val="mn-MN"/>
        </w:rPr>
      </w:pPr>
    </w:p>
    <w:p w14:paraId="476759C6" w14:textId="62EBE52F" w:rsidR="00D715D9" w:rsidRPr="00273614" w:rsidRDefault="00D715D9" w:rsidP="009C05ED">
      <w:pPr>
        <w:spacing w:after="0" w:line="240" w:lineRule="auto"/>
        <w:jc w:val="center"/>
        <w:rPr>
          <w:b/>
          <w:lang w:val="mn-MN"/>
        </w:rPr>
      </w:pPr>
    </w:p>
    <w:p w14:paraId="0EC41744" w14:textId="13BD415B" w:rsidR="00D715D9" w:rsidRPr="00273614" w:rsidRDefault="00D715D9" w:rsidP="009C05ED">
      <w:pPr>
        <w:spacing w:after="0" w:line="240" w:lineRule="auto"/>
        <w:jc w:val="center"/>
        <w:rPr>
          <w:b/>
          <w:lang w:val="mn-MN"/>
        </w:rPr>
      </w:pPr>
    </w:p>
    <w:p w14:paraId="5E80F5A1" w14:textId="145C1CD3" w:rsidR="00D715D9" w:rsidRPr="00273614" w:rsidRDefault="00D715D9" w:rsidP="009C05ED">
      <w:pPr>
        <w:spacing w:after="0" w:line="240" w:lineRule="auto"/>
        <w:jc w:val="center"/>
        <w:rPr>
          <w:b/>
          <w:lang w:val="mn-MN"/>
        </w:rPr>
      </w:pPr>
    </w:p>
    <w:p w14:paraId="2CCA7D61" w14:textId="6F38CAF3" w:rsidR="00D715D9" w:rsidRPr="00273614" w:rsidRDefault="00D715D9" w:rsidP="009C05ED">
      <w:pPr>
        <w:spacing w:after="0" w:line="240" w:lineRule="auto"/>
        <w:jc w:val="center"/>
        <w:rPr>
          <w:b/>
          <w:lang w:val="mn-MN"/>
        </w:rPr>
      </w:pPr>
    </w:p>
    <w:p w14:paraId="70CECEE0" w14:textId="77777777" w:rsidR="00D715D9" w:rsidRPr="00273614" w:rsidRDefault="00D715D9" w:rsidP="009C05ED">
      <w:pPr>
        <w:spacing w:after="0" w:line="240" w:lineRule="auto"/>
        <w:jc w:val="center"/>
        <w:rPr>
          <w:b/>
          <w:lang w:val="mn-MN"/>
        </w:rPr>
      </w:pPr>
    </w:p>
    <w:p w14:paraId="7E888E61" w14:textId="77777777" w:rsidR="00DB7B61" w:rsidRPr="00273614" w:rsidRDefault="00DB7B61" w:rsidP="00DB7B61">
      <w:pPr>
        <w:tabs>
          <w:tab w:val="left" w:pos="630"/>
          <w:tab w:val="left" w:pos="1260"/>
        </w:tabs>
        <w:spacing w:after="0" w:line="240" w:lineRule="auto"/>
        <w:jc w:val="center"/>
        <w:rPr>
          <w:b/>
          <w:lang w:val="mn-MN"/>
        </w:rPr>
      </w:pPr>
    </w:p>
    <w:p w14:paraId="26755F20" w14:textId="77777777" w:rsidR="00A668D6" w:rsidRPr="00273614" w:rsidRDefault="00A668D6" w:rsidP="00A668D6">
      <w:pPr>
        <w:tabs>
          <w:tab w:val="left" w:pos="900"/>
          <w:tab w:val="left" w:pos="1080"/>
          <w:tab w:val="left" w:pos="1170"/>
        </w:tabs>
        <w:spacing w:before="120" w:after="0" w:line="240" w:lineRule="auto"/>
        <w:jc w:val="both"/>
        <w:rPr>
          <w:lang w:val="mn-MN"/>
        </w:rPr>
      </w:pPr>
    </w:p>
    <w:p w14:paraId="29F63252" w14:textId="77777777" w:rsidR="00AA51F5" w:rsidRPr="00273614" w:rsidRDefault="00DB7B61" w:rsidP="00D222BE">
      <w:pPr>
        <w:spacing w:after="0" w:line="240" w:lineRule="auto"/>
        <w:ind w:left="2880"/>
        <w:jc w:val="right"/>
        <w:rPr>
          <w:i/>
          <w:iCs/>
          <w:sz w:val="22"/>
          <w:szCs w:val="20"/>
          <w:lang w:val="mn-MN"/>
        </w:rPr>
      </w:pPr>
      <w:r w:rsidRPr="00273614">
        <w:rPr>
          <w:i/>
          <w:iCs/>
          <w:sz w:val="22"/>
          <w:szCs w:val="20"/>
          <w:lang w:val="mn-MN"/>
        </w:rPr>
        <w:t xml:space="preserve">                    </w:t>
      </w:r>
    </w:p>
    <w:p w14:paraId="2D407E3F" w14:textId="77777777" w:rsidR="00AA51F5" w:rsidRPr="00273614" w:rsidRDefault="00AA51F5">
      <w:pPr>
        <w:spacing w:after="160" w:line="259" w:lineRule="auto"/>
        <w:rPr>
          <w:i/>
          <w:iCs/>
          <w:sz w:val="22"/>
          <w:szCs w:val="20"/>
          <w:lang w:val="mn-MN"/>
        </w:rPr>
      </w:pPr>
      <w:r w:rsidRPr="00273614">
        <w:rPr>
          <w:i/>
          <w:iCs/>
          <w:sz w:val="22"/>
          <w:szCs w:val="20"/>
          <w:lang w:val="mn-MN"/>
        </w:rPr>
        <w:br w:type="page"/>
      </w:r>
    </w:p>
    <w:p w14:paraId="6D369BC7" w14:textId="77777777" w:rsidR="00331B15" w:rsidRPr="00273614" w:rsidRDefault="00331B15" w:rsidP="00D222BE">
      <w:pPr>
        <w:spacing w:after="0" w:line="240" w:lineRule="auto"/>
        <w:ind w:left="2880"/>
        <w:jc w:val="right"/>
        <w:rPr>
          <w:i/>
          <w:sz w:val="22"/>
          <w:shd w:val="clear" w:color="auto" w:fill="FFFFFF"/>
          <w:lang w:val="mn-MN"/>
        </w:rPr>
        <w:sectPr w:rsidR="00331B15" w:rsidRPr="00273614" w:rsidSect="0005792D">
          <w:footerReference w:type="default" r:id="rId8"/>
          <w:pgSz w:w="11909" w:h="16834" w:code="9"/>
          <w:pgMar w:top="1349" w:right="936" w:bottom="1440" w:left="1525" w:header="720" w:footer="720" w:gutter="0"/>
          <w:cols w:space="720"/>
          <w:titlePg/>
          <w:docGrid w:linePitch="360"/>
        </w:sectPr>
      </w:pPr>
    </w:p>
    <w:p w14:paraId="23E09BB0" w14:textId="154E0586" w:rsidR="00D222BE" w:rsidRPr="00273614" w:rsidRDefault="00D222BE" w:rsidP="00D222BE">
      <w:pPr>
        <w:spacing w:after="0" w:line="240" w:lineRule="auto"/>
        <w:ind w:left="2880"/>
        <w:jc w:val="right"/>
        <w:rPr>
          <w:i/>
          <w:sz w:val="22"/>
          <w:shd w:val="clear" w:color="auto" w:fill="FFFFFF"/>
          <w:lang w:val="mn-MN"/>
        </w:rPr>
      </w:pPr>
      <w:r w:rsidRPr="00273614">
        <w:rPr>
          <w:i/>
          <w:sz w:val="22"/>
          <w:shd w:val="clear" w:color="auto" w:fill="FFFFFF"/>
          <w:lang w:val="mn-MN"/>
        </w:rPr>
        <w:lastRenderedPageBreak/>
        <w:t xml:space="preserve">Автотээврийн салбарын мэргэжилтэй </w:t>
      </w:r>
    </w:p>
    <w:p w14:paraId="6FD1D813" w14:textId="2791EA92" w:rsidR="00D222BE" w:rsidRPr="00273614" w:rsidRDefault="00D222BE" w:rsidP="00D222BE">
      <w:pPr>
        <w:spacing w:after="0" w:line="240" w:lineRule="auto"/>
        <w:ind w:left="2880"/>
        <w:jc w:val="right"/>
        <w:rPr>
          <w:i/>
          <w:sz w:val="22"/>
          <w:shd w:val="clear" w:color="auto" w:fill="FFFFFF"/>
          <w:lang w:val="mn-MN"/>
        </w:rPr>
      </w:pPr>
      <w:r w:rsidRPr="00273614">
        <w:rPr>
          <w:i/>
          <w:sz w:val="22"/>
          <w:shd w:val="clear" w:color="auto" w:fill="FFFFFF"/>
          <w:lang w:val="mn-MN"/>
        </w:rPr>
        <w:t xml:space="preserve">ажилтан бэлтгэх, давтан сургах, </w:t>
      </w:r>
    </w:p>
    <w:p w14:paraId="26F63C1E" w14:textId="77777777" w:rsidR="00D222BE" w:rsidRPr="00273614" w:rsidRDefault="00D222BE" w:rsidP="00D222BE">
      <w:pPr>
        <w:spacing w:after="0" w:line="240" w:lineRule="auto"/>
        <w:ind w:left="2880"/>
        <w:jc w:val="right"/>
        <w:rPr>
          <w:i/>
          <w:sz w:val="22"/>
          <w:shd w:val="clear" w:color="auto" w:fill="FFFFFF"/>
          <w:lang w:val="mn-MN"/>
        </w:rPr>
      </w:pPr>
      <w:r w:rsidRPr="00273614">
        <w:rPr>
          <w:i/>
          <w:sz w:val="22"/>
          <w:shd w:val="clear" w:color="auto" w:fill="FFFFFF"/>
          <w:lang w:val="mn-MN"/>
        </w:rPr>
        <w:t xml:space="preserve">мэргэжил дээшлүүлэх, мэргэжлийн зэрэг </w:t>
      </w:r>
    </w:p>
    <w:p w14:paraId="069ED0AA" w14:textId="4F6D1A2C" w:rsidR="00DB7B61" w:rsidRPr="00273614" w:rsidRDefault="00D222BE" w:rsidP="00D222BE">
      <w:pPr>
        <w:spacing w:after="0" w:line="240" w:lineRule="auto"/>
        <w:ind w:left="2880"/>
        <w:jc w:val="right"/>
        <w:rPr>
          <w:rFonts w:eastAsia="Times New Roman"/>
          <w:i/>
          <w:iCs/>
          <w:sz w:val="22"/>
          <w:lang w:val="mn-MN" w:eastAsia="mn-MN"/>
        </w:rPr>
      </w:pPr>
      <w:r w:rsidRPr="00273614">
        <w:rPr>
          <w:i/>
          <w:sz w:val="22"/>
          <w:shd w:val="clear" w:color="auto" w:fill="FFFFFF"/>
          <w:lang w:val="mn-MN"/>
        </w:rPr>
        <w:t>олгох журмын</w:t>
      </w:r>
      <w:r w:rsidRPr="00273614">
        <w:rPr>
          <w:rFonts w:eastAsia="Times New Roman"/>
          <w:i/>
          <w:sz w:val="22"/>
          <w:lang w:val="mn-MN" w:eastAsia="mn-MN"/>
        </w:rPr>
        <w:t xml:space="preserve"> </w:t>
      </w:r>
      <w:r w:rsidR="00DB7B61" w:rsidRPr="00273614">
        <w:rPr>
          <w:rFonts w:eastAsia="Times New Roman"/>
          <w:i/>
          <w:iCs/>
          <w:sz w:val="22"/>
          <w:lang w:val="mn-MN" w:eastAsia="mn-MN"/>
        </w:rPr>
        <w:t>нэгдүгээр хавсралт</w:t>
      </w:r>
    </w:p>
    <w:p w14:paraId="15B7C99A" w14:textId="77777777" w:rsidR="00DB7B61" w:rsidRPr="00273614" w:rsidRDefault="00DB7B61" w:rsidP="00DB7B61">
      <w:pPr>
        <w:spacing w:after="0" w:line="240" w:lineRule="auto"/>
        <w:ind w:left="2880"/>
        <w:jc w:val="center"/>
        <w:rPr>
          <w:i/>
          <w:iCs/>
          <w:sz w:val="22"/>
          <w:szCs w:val="20"/>
          <w:lang w:val="mn-MN"/>
        </w:rPr>
      </w:pPr>
      <w:r w:rsidRPr="00273614">
        <w:rPr>
          <w:i/>
          <w:iCs/>
          <w:sz w:val="22"/>
          <w:szCs w:val="20"/>
          <w:lang w:val="mn-MN"/>
        </w:rPr>
        <w:t xml:space="preserve">                                                             </w:t>
      </w:r>
    </w:p>
    <w:p w14:paraId="78F3ACF1" w14:textId="4AC0B873" w:rsidR="00DB7B61" w:rsidRPr="00273614" w:rsidRDefault="00DB7B61" w:rsidP="009E3025">
      <w:pPr>
        <w:spacing w:after="0" w:line="240" w:lineRule="auto"/>
        <w:jc w:val="center"/>
        <w:rPr>
          <w:rFonts w:eastAsia="Times New Roman"/>
          <w:b/>
          <w:bCs/>
          <w:lang w:val="mn-MN"/>
        </w:rPr>
      </w:pPr>
      <w:r w:rsidRPr="00273614">
        <w:rPr>
          <w:rFonts w:eastAsia="Times New Roman"/>
          <w:b/>
          <w:bCs/>
          <w:lang w:val="mn-MN"/>
        </w:rPr>
        <w:t xml:space="preserve">Автотээврийн салбарын мэргэжилтэнд </w:t>
      </w:r>
      <w:r w:rsidR="00A24BC3" w:rsidRPr="00273614">
        <w:rPr>
          <w:rFonts w:eastAsia="Times New Roman"/>
          <w:b/>
          <w:bCs/>
          <w:lang w:val="mn-MN"/>
        </w:rPr>
        <w:t xml:space="preserve">мэргэжил дээшлүүлэх, </w:t>
      </w:r>
      <w:r w:rsidRPr="00273614">
        <w:rPr>
          <w:rFonts w:eastAsia="Times New Roman"/>
          <w:b/>
          <w:bCs/>
          <w:lang w:val="mn-MN"/>
        </w:rPr>
        <w:t xml:space="preserve">мэргэжлийн зэрэг </w:t>
      </w:r>
    </w:p>
    <w:p w14:paraId="373E7F3B" w14:textId="4120F1AD" w:rsidR="00DB7B61" w:rsidRPr="00273614" w:rsidRDefault="00A24BC3" w:rsidP="00DB7B61">
      <w:pPr>
        <w:spacing w:after="0" w:line="240" w:lineRule="auto"/>
        <w:jc w:val="center"/>
        <w:rPr>
          <w:rFonts w:eastAsia="Times New Roman"/>
          <w:b/>
          <w:bCs/>
          <w:lang w:val="mn-MN"/>
        </w:rPr>
      </w:pPr>
      <w:r w:rsidRPr="00273614">
        <w:rPr>
          <w:rFonts w:eastAsia="Times New Roman"/>
          <w:b/>
          <w:bCs/>
          <w:lang w:val="mn-MN"/>
        </w:rPr>
        <w:t>о</w:t>
      </w:r>
      <w:r w:rsidR="00DB7B61" w:rsidRPr="00273614">
        <w:rPr>
          <w:rFonts w:eastAsia="Times New Roman"/>
          <w:b/>
          <w:bCs/>
          <w:lang w:val="mn-MN"/>
        </w:rPr>
        <w:t>лгох</w:t>
      </w:r>
      <w:r w:rsidRPr="00273614">
        <w:rPr>
          <w:rFonts w:eastAsia="Times New Roman"/>
          <w:b/>
          <w:bCs/>
          <w:lang w:val="mn-MN"/>
        </w:rPr>
        <w:t>/сунгахад</w:t>
      </w:r>
      <w:r w:rsidR="00DB7B61" w:rsidRPr="00273614">
        <w:rPr>
          <w:rFonts w:eastAsia="Times New Roman"/>
          <w:b/>
          <w:bCs/>
          <w:lang w:val="mn-MN"/>
        </w:rPr>
        <w:t xml:space="preserve"> тавигдах шаардлага</w:t>
      </w:r>
    </w:p>
    <w:p w14:paraId="73A3C0A3" w14:textId="77777777" w:rsidR="00DB7B61" w:rsidRPr="00273614" w:rsidRDefault="00DB7B61" w:rsidP="00DB7B61">
      <w:pPr>
        <w:spacing w:after="0" w:line="240" w:lineRule="auto"/>
        <w:jc w:val="center"/>
        <w:rPr>
          <w:rFonts w:eastAsia="Times New Roman"/>
          <w:lang w:val="mn-MN"/>
        </w:rPr>
      </w:pPr>
    </w:p>
    <w:tbl>
      <w:tblPr>
        <w:tblStyle w:val="TableGrid"/>
        <w:tblW w:w="14999" w:type="dxa"/>
        <w:tblInd w:w="-545" w:type="dxa"/>
        <w:tblLayout w:type="fixed"/>
        <w:tblLook w:val="04A0" w:firstRow="1" w:lastRow="0" w:firstColumn="1" w:lastColumn="0" w:noHBand="0" w:noVBand="1"/>
      </w:tblPr>
      <w:tblGrid>
        <w:gridCol w:w="2100"/>
        <w:gridCol w:w="1275"/>
        <w:gridCol w:w="1418"/>
        <w:gridCol w:w="2977"/>
        <w:gridCol w:w="3543"/>
        <w:gridCol w:w="3686"/>
      </w:tblGrid>
      <w:tr w:rsidR="007F635B" w:rsidRPr="00273614" w14:paraId="1E029495" w14:textId="77777777" w:rsidTr="009B09A3">
        <w:trPr>
          <w:cantSplit/>
          <w:trHeight w:val="1024"/>
        </w:trPr>
        <w:tc>
          <w:tcPr>
            <w:tcW w:w="2100" w:type="dxa"/>
            <w:vAlign w:val="center"/>
          </w:tcPr>
          <w:p w14:paraId="451D1C92" w14:textId="38FAB620" w:rsidR="007F635B" w:rsidRPr="00273614" w:rsidRDefault="007F635B" w:rsidP="00F871C3">
            <w:pPr>
              <w:spacing w:after="0" w:line="240" w:lineRule="auto"/>
              <w:jc w:val="center"/>
              <w:rPr>
                <w:rFonts w:eastAsia="Times New Roman"/>
                <w:sz w:val="20"/>
                <w:szCs w:val="20"/>
                <w:lang w:val="mn-MN" w:eastAsia="mn-MN"/>
              </w:rPr>
            </w:pPr>
            <w:r w:rsidRPr="00273614">
              <w:rPr>
                <w:rFonts w:eastAsia="Times New Roman"/>
                <w:sz w:val="20"/>
                <w:szCs w:val="20"/>
                <w:lang w:val="mn-MN" w:eastAsia="mn-MN"/>
              </w:rPr>
              <w:t>Мэргэжил</w:t>
            </w:r>
          </w:p>
        </w:tc>
        <w:tc>
          <w:tcPr>
            <w:tcW w:w="1275" w:type="dxa"/>
            <w:vAlign w:val="center"/>
          </w:tcPr>
          <w:p w14:paraId="7757867A" w14:textId="3F5BF043" w:rsidR="007F635B" w:rsidRPr="00273614" w:rsidRDefault="007F635B" w:rsidP="00F871C3">
            <w:pPr>
              <w:spacing w:after="0" w:line="240" w:lineRule="auto"/>
              <w:jc w:val="center"/>
              <w:rPr>
                <w:rFonts w:eastAsia="Times New Roman"/>
                <w:sz w:val="20"/>
                <w:szCs w:val="20"/>
                <w:lang w:val="mn-MN" w:eastAsia="mn-MN"/>
              </w:rPr>
            </w:pPr>
            <w:r w:rsidRPr="00273614">
              <w:rPr>
                <w:rFonts w:eastAsia="Times New Roman"/>
                <w:sz w:val="20"/>
                <w:szCs w:val="20"/>
                <w:lang w:val="mn-MN" w:eastAsia="mn-MN"/>
              </w:rPr>
              <w:t>Горилж буй мэргэжлийн зэрэг</w:t>
            </w:r>
          </w:p>
        </w:tc>
        <w:tc>
          <w:tcPr>
            <w:tcW w:w="4395" w:type="dxa"/>
            <w:gridSpan w:val="2"/>
            <w:vAlign w:val="center"/>
          </w:tcPr>
          <w:p w14:paraId="73CEFBEA" w14:textId="40D08E28" w:rsidR="007F635B" w:rsidRPr="00273614" w:rsidRDefault="007F635B" w:rsidP="00F871C3">
            <w:pPr>
              <w:spacing w:after="0" w:line="240" w:lineRule="auto"/>
              <w:jc w:val="center"/>
              <w:rPr>
                <w:rFonts w:eastAsia="Times New Roman"/>
                <w:sz w:val="20"/>
                <w:szCs w:val="20"/>
                <w:lang w:val="mn-MN" w:eastAsia="mn-MN"/>
              </w:rPr>
            </w:pPr>
            <w:r w:rsidRPr="00273614">
              <w:rPr>
                <w:rFonts w:eastAsia="Times New Roman"/>
                <w:sz w:val="20"/>
                <w:szCs w:val="20"/>
                <w:lang w:val="mn-MN" w:eastAsia="mn-MN"/>
              </w:rPr>
              <w:t>Тавигдах шаардлага</w:t>
            </w:r>
          </w:p>
        </w:tc>
        <w:tc>
          <w:tcPr>
            <w:tcW w:w="3543" w:type="dxa"/>
            <w:vAlign w:val="center"/>
          </w:tcPr>
          <w:p w14:paraId="66A33B1D" w14:textId="77777777" w:rsidR="007F635B" w:rsidRPr="00273614" w:rsidRDefault="007F635B" w:rsidP="00F871C3">
            <w:pPr>
              <w:spacing w:after="0" w:line="240" w:lineRule="auto"/>
              <w:jc w:val="center"/>
              <w:rPr>
                <w:rFonts w:eastAsia="Times New Roman"/>
                <w:sz w:val="20"/>
                <w:szCs w:val="20"/>
                <w:lang w:val="mn-MN" w:eastAsia="mn-MN"/>
              </w:rPr>
            </w:pPr>
            <w:r w:rsidRPr="00273614">
              <w:rPr>
                <w:rFonts w:eastAsia="Times New Roman"/>
                <w:sz w:val="20"/>
                <w:szCs w:val="20"/>
                <w:lang w:val="mn-MN" w:eastAsia="mn-MN"/>
              </w:rPr>
              <w:t>Мэргэжлийн зэрэг олгох шалгаруулалтын үйл ажиллагааны үе шат</w:t>
            </w:r>
          </w:p>
        </w:tc>
        <w:tc>
          <w:tcPr>
            <w:tcW w:w="3686" w:type="dxa"/>
            <w:vAlign w:val="center"/>
          </w:tcPr>
          <w:p w14:paraId="1F1FB229" w14:textId="69B33534" w:rsidR="007F635B" w:rsidRPr="00273614" w:rsidRDefault="007F635B" w:rsidP="00F871C3">
            <w:pPr>
              <w:spacing w:after="0" w:line="240" w:lineRule="auto"/>
              <w:jc w:val="center"/>
              <w:rPr>
                <w:rFonts w:eastAsia="Times New Roman"/>
                <w:sz w:val="20"/>
                <w:szCs w:val="20"/>
                <w:lang w:val="mn-MN" w:eastAsia="mn-MN"/>
              </w:rPr>
            </w:pPr>
            <w:r w:rsidRPr="00273614">
              <w:rPr>
                <w:rFonts w:eastAsia="Times New Roman"/>
                <w:sz w:val="20"/>
                <w:szCs w:val="20"/>
                <w:lang w:val="mn-MN" w:eastAsia="mn-MN"/>
              </w:rPr>
              <w:t>Мэргэжилтний мэргэжлийн зэргийг горилох, сунгах, цуцлах үе шат</w:t>
            </w:r>
          </w:p>
        </w:tc>
      </w:tr>
      <w:tr w:rsidR="00D57667" w:rsidRPr="00273614" w14:paraId="3AE69612" w14:textId="77777777" w:rsidTr="009B09A3">
        <w:trPr>
          <w:cantSplit/>
          <w:trHeight w:val="1118"/>
        </w:trPr>
        <w:tc>
          <w:tcPr>
            <w:tcW w:w="2100" w:type="dxa"/>
            <w:vMerge w:val="restart"/>
            <w:vAlign w:val="center"/>
          </w:tcPr>
          <w:p w14:paraId="3ECE61F0" w14:textId="7E54A466" w:rsidR="00D57667" w:rsidRPr="00273614" w:rsidRDefault="009B09A3" w:rsidP="007F635B">
            <w:pPr>
              <w:spacing w:after="0" w:line="240" w:lineRule="auto"/>
              <w:jc w:val="both"/>
              <w:rPr>
                <w:rFonts w:eastAsia="Times New Roman"/>
                <w:sz w:val="20"/>
                <w:szCs w:val="20"/>
                <w:lang w:val="mn-MN" w:eastAsia="mn-MN"/>
              </w:rPr>
            </w:pPr>
            <w:r w:rsidRPr="00273614">
              <w:rPr>
                <w:sz w:val="20"/>
                <w:szCs w:val="20"/>
                <w:lang w:val="mn-MN"/>
              </w:rPr>
              <w:t>А</w:t>
            </w:r>
            <w:r w:rsidR="00D57667" w:rsidRPr="00273614">
              <w:rPr>
                <w:sz w:val="20"/>
                <w:szCs w:val="20"/>
                <w:lang w:val="mn-MN"/>
              </w:rPr>
              <w:t xml:space="preserve">вто инженер, авто хөдөлгүүрт механик инженер, машин механизмын ашиглалтын инженер, мехатроникийн инженер, машин үйлдвэрлэлийн инженер, үйлдвэрийн механикжуулалтын инженер, барилга замын машин механизмын инженер, машин үйлдвэрийн инженер, машины электрон системийн инженер, </w:t>
            </w:r>
          </w:p>
        </w:tc>
        <w:tc>
          <w:tcPr>
            <w:tcW w:w="1275" w:type="dxa"/>
            <w:vMerge w:val="restart"/>
            <w:vAlign w:val="center"/>
          </w:tcPr>
          <w:p w14:paraId="0E8FFD8C" w14:textId="5E069E09" w:rsidR="00D57667" w:rsidRPr="00273614" w:rsidRDefault="00D57667" w:rsidP="00F871C3">
            <w:pPr>
              <w:spacing w:after="0" w:line="240" w:lineRule="auto"/>
              <w:jc w:val="center"/>
              <w:rPr>
                <w:rFonts w:eastAsia="Times New Roman"/>
                <w:sz w:val="20"/>
                <w:szCs w:val="20"/>
                <w:lang w:val="mn-MN" w:eastAsia="mn-MN"/>
              </w:rPr>
            </w:pPr>
            <w:r w:rsidRPr="00273614">
              <w:rPr>
                <w:rFonts w:eastAsia="Times New Roman"/>
                <w:sz w:val="20"/>
                <w:szCs w:val="20"/>
                <w:lang w:val="mn-MN" w:eastAsia="mn-MN"/>
              </w:rPr>
              <w:t>Мэргэшсэн инженер</w:t>
            </w:r>
          </w:p>
        </w:tc>
        <w:tc>
          <w:tcPr>
            <w:tcW w:w="1418" w:type="dxa"/>
            <w:vAlign w:val="center"/>
          </w:tcPr>
          <w:p w14:paraId="2E18DD2D" w14:textId="04791C54" w:rsidR="00D57667" w:rsidRPr="00273614" w:rsidRDefault="00D57667" w:rsidP="00F871C3">
            <w:pPr>
              <w:spacing w:after="0" w:line="240" w:lineRule="auto"/>
              <w:jc w:val="center"/>
              <w:rPr>
                <w:rFonts w:eastAsia="Times New Roman"/>
                <w:sz w:val="20"/>
                <w:szCs w:val="20"/>
                <w:lang w:val="mn-MN" w:eastAsia="mn-MN"/>
              </w:rPr>
            </w:pPr>
            <w:r w:rsidRPr="00273614">
              <w:rPr>
                <w:rFonts w:eastAsia="Times New Roman"/>
                <w:sz w:val="20"/>
                <w:szCs w:val="20"/>
                <w:lang w:val="mn-MN" w:eastAsia="mn-MN"/>
              </w:rPr>
              <w:t>Боловсрол</w:t>
            </w:r>
          </w:p>
        </w:tc>
        <w:tc>
          <w:tcPr>
            <w:tcW w:w="2977" w:type="dxa"/>
            <w:vAlign w:val="center"/>
          </w:tcPr>
          <w:p w14:paraId="44FE90AB" w14:textId="7918CF08" w:rsidR="00D57667" w:rsidRPr="00273614" w:rsidRDefault="00D57667" w:rsidP="007F635B">
            <w:pPr>
              <w:spacing w:after="0" w:line="240" w:lineRule="auto"/>
              <w:jc w:val="both"/>
              <w:rPr>
                <w:rFonts w:eastAsia="Times New Roman"/>
                <w:sz w:val="20"/>
                <w:szCs w:val="20"/>
                <w:lang w:val="mn-MN" w:eastAsia="mn-MN"/>
              </w:rPr>
            </w:pPr>
            <w:r w:rsidRPr="00273614">
              <w:rPr>
                <w:rFonts w:eastAsia="Times New Roman"/>
                <w:sz w:val="20"/>
                <w:szCs w:val="20"/>
                <w:lang w:val="mn-MN" w:eastAsia="mn-MN"/>
              </w:rPr>
              <w:t xml:space="preserve">Боловсролын стандартыг хангасан автотээврийн салбарын чиглэлээр их, дээд сургууль төгсөж, дээд </w:t>
            </w:r>
            <w:r w:rsidRPr="00273614">
              <w:rPr>
                <w:rFonts w:eastAsia="Times New Roman"/>
                <w:sz w:val="20"/>
                <w:szCs w:val="20"/>
                <w:lang w:eastAsia="mn-MN"/>
              </w:rPr>
              <w:t>(</w:t>
            </w:r>
            <w:r w:rsidRPr="00273614">
              <w:rPr>
                <w:rFonts w:eastAsia="Times New Roman"/>
                <w:sz w:val="20"/>
                <w:szCs w:val="20"/>
                <w:lang w:val="mn-MN" w:eastAsia="mn-MN"/>
              </w:rPr>
              <w:t>дипломын, бакалаврын, магистрын, доктор</w:t>
            </w:r>
            <w:r w:rsidRPr="00273614">
              <w:rPr>
                <w:rFonts w:eastAsia="Times New Roman"/>
                <w:sz w:val="20"/>
                <w:szCs w:val="20"/>
                <w:lang w:eastAsia="mn-MN"/>
              </w:rPr>
              <w:t>)</w:t>
            </w:r>
            <w:r w:rsidRPr="00273614">
              <w:rPr>
                <w:rFonts w:eastAsia="Times New Roman"/>
                <w:sz w:val="20"/>
                <w:szCs w:val="20"/>
                <w:lang w:val="mn-MN" w:eastAsia="mn-MN"/>
              </w:rPr>
              <w:t xml:space="preserve"> боловсрол эзэмшсэн байх</w:t>
            </w:r>
          </w:p>
        </w:tc>
        <w:tc>
          <w:tcPr>
            <w:tcW w:w="3543" w:type="dxa"/>
            <w:vMerge w:val="restart"/>
            <w:vAlign w:val="center"/>
          </w:tcPr>
          <w:p w14:paraId="2466724C" w14:textId="77777777" w:rsidR="003D513C" w:rsidRPr="00273614" w:rsidRDefault="003D513C" w:rsidP="003D513C">
            <w:pPr>
              <w:pStyle w:val="ListParagraph"/>
              <w:numPr>
                <w:ilvl w:val="0"/>
                <w:numId w:val="2"/>
              </w:numPr>
              <w:spacing w:after="0" w:line="240" w:lineRule="auto"/>
              <w:jc w:val="both"/>
              <w:rPr>
                <w:rFonts w:eastAsia="Times New Roman"/>
                <w:sz w:val="20"/>
                <w:szCs w:val="20"/>
                <w:lang w:val="mn-MN" w:eastAsia="mn-MN"/>
              </w:rPr>
            </w:pPr>
            <w:r w:rsidRPr="00273614">
              <w:rPr>
                <w:rFonts w:eastAsia="Times New Roman"/>
                <w:sz w:val="20"/>
                <w:szCs w:val="20"/>
                <w:lang w:val="mn-MN" w:eastAsia="mn-MN"/>
              </w:rPr>
              <w:t>Багц цагаа тооцуулж баталгаажуулна.</w:t>
            </w:r>
          </w:p>
          <w:p w14:paraId="63036D61" w14:textId="77777777" w:rsidR="003D513C" w:rsidRPr="00273614" w:rsidRDefault="003D513C" w:rsidP="003D513C">
            <w:pPr>
              <w:pStyle w:val="ListParagraph"/>
              <w:numPr>
                <w:ilvl w:val="0"/>
                <w:numId w:val="2"/>
              </w:numPr>
              <w:spacing w:after="0" w:line="240" w:lineRule="auto"/>
              <w:jc w:val="both"/>
              <w:rPr>
                <w:rFonts w:eastAsia="Times New Roman"/>
                <w:sz w:val="20"/>
                <w:szCs w:val="20"/>
                <w:lang w:val="mn-MN" w:eastAsia="mn-MN"/>
              </w:rPr>
            </w:pPr>
            <w:r w:rsidRPr="00273614">
              <w:rPr>
                <w:rFonts w:eastAsia="Times New Roman"/>
                <w:sz w:val="20"/>
                <w:szCs w:val="20"/>
                <w:lang w:val="mn-MN" w:eastAsia="mn-MN"/>
              </w:rPr>
              <w:t>Дадлагын цагийг тооцуулж баталгаажуулна.</w:t>
            </w:r>
          </w:p>
          <w:p w14:paraId="04E73DA6" w14:textId="77777777" w:rsidR="003D513C" w:rsidRPr="00273614" w:rsidRDefault="00D57667" w:rsidP="003D513C">
            <w:pPr>
              <w:pStyle w:val="ListParagraph"/>
              <w:numPr>
                <w:ilvl w:val="0"/>
                <w:numId w:val="2"/>
              </w:numPr>
              <w:spacing w:after="0" w:line="240" w:lineRule="auto"/>
              <w:jc w:val="both"/>
              <w:rPr>
                <w:rFonts w:eastAsia="Times New Roman"/>
                <w:sz w:val="20"/>
                <w:szCs w:val="20"/>
                <w:lang w:val="mn-MN" w:eastAsia="mn-MN"/>
              </w:rPr>
            </w:pPr>
            <w:r w:rsidRPr="00273614">
              <w:rPr>
                <w:rFonts w:eastAsia="Times New Roman"/>
                <w:sz w:val="20"/>
                <w:szCs w:val="20"/>
                <w:lang w:val="mn-MN" w:eastAsia="mn-MN"/>
              </w:rPr>
              <w:t>Мэргэжлийн болон ур чадварын шалгалт</w:t>
            </w:r>
            <w:r w:rsidR="0080714A" w:rsidRPr="00273614">
              <w:rPr>
                <w:rFonts w:eastAsia="Times New Roman"/>
                <w:sz w:val="20"/>
                <w:szCs w:val="20"/>
                <w:lang w:eastAsia="mn-MN"/>
              </w:rPr>
              <w:t xml:space="preserve"> </w:t>
            </w:r>
            <w:r w:rsidR="0080714A" w:rsidRPr="00273614">
              <w:rPr>
                <w:rFonts w:eastAsia="Times New Roman"/>
                <w:sz w:val="20"/>
                <w:szCs w:val="20"/>
                <w:lang w:val="mn-MN" w:eastAsia="mn-MN"/>
              </w:rPr>
              <w:t xml:space="preserve">нь </w:t>
            </w:r>
            <w:r w:rsidRPr="00273614">
              <w:rPr>
                <w:rFonts w:eastAsia="Times New Roman"/>
                <w:sz w:val="20"/>
                <w:szCs w:val="20"/>
                <w:lang w:val="mn-MN" w:eastAsia="mn-MN"/>
              </w:rPr>
              <w:t xml:space="preserve"> </w:t>
            </w:r>
            <w:r w:rsidRPr="00273614">
              <w:rPr>
                <w:rFonts w:eastAsia="Times New Roman"/>
                <w:sz w:val="20"/>
                <w:szCs w:val="20"/>
                <w:lang w:eastAsia="mn-MN"/>
              </w:rPr>
              <w:t>(</w:t>
            </w:r>
            <w:r w:rsidRPr="00273614">
              <w:rPr>
                <w:rFonts w:eastAsia="Times New Roman"/>
                <w:sz w:val="20"/>
                <w:szCs w:val="20"/>
                <w:lang w:val="mn-MN" w:eastAsia="mn-MN"/>
              </w:rPr>
              <w:t>салбарын хууль, эрх зүйн баримт бичиг, норм норматив, стандарт, дүрэм, журам, заав</w:t>
            </w:r>
            <w:r w:rsidR="0080714A" w:rsidRPr="00273614">
              <w:rPr>
                <w:rFonts w:eastAsia="Times New Roman"/>
                <w:sz w:val="20"/>
                <w:szCs w:val="20"/>
                <w:lang w:val="mn-MN" w:eastAsia="mn-MN"/>
              </w:rPr>
              <w:t>ар</w:t>
            </w:r>
            <w:r w:rsidR="0080714A" w:rsidRPr="00273614">
              <w:rPr>
                <w:rFonts w:eastAsia="Times New Roman"/>
                <w:sz w:val="20"/>
                <w:szCs w:val="20"/>
                <w:lang w:eastAsia="mn-MN"/>
              </w:rPr>
              <w:t xml:space="preserve">) </w:t>
            </w:r>
            <w:r w:rsidRPr="00273614">
              <w:rPr>
                <w:rFonts w:eastAsia="Times New Roman"/>
                <w:sz w:val="20"/>
                <w:szCs w:val="20"/>
                <w:lang w:val="mn-MN" w:eastAsia="mn-MN"/>
              </w:rPr>
              <w:t>мэдлэг</w:t>
            </w:r>
            <w:r w:rsidR="0080714A" w:rsidRPr="00273614">
              <w:rPr>
                <w:rFonts w:eastAsia="Times New Roman"/>
                <w:sz w:val="20"/>
                <w:szCs w:val="20"/>
                <w:lang w:val="mn-MN" w:eastAsia="mn-MN"/>
              </w:rPr>
              <w:t xml:space="preserve">, ур чадварыг </w:t>
            </w:r>
            <w:r w:rsidRPr="00273614">
              <w:rPr>
                <w:rFonts w:eastAsia="Times New Roman"/>
                <w:sz w:val="20"/>
                <w:szCs w:val="20"/>
                <w:lang w:val="mn-MN" w:eastAsia="mn-MN"/>
              </w:rPr>
              <w:t>шалгах</w:t>
            </w:r>
            <w:r w:rsidR="0080714A" w:rsidRPr="00273614">
              <w:rPr>
                <w:rFonts w:eastAsia="Times New Roman"/>
                <w:sz w:val="20"/>
                <w:szCs w:val="20"/>
                <w:lang w:val="mn-MN" w:eastAsia="mn-MN"/>
              </w:rPr>
              <w:t xml:space="preserve"> </w:t>
            </w:r>
            <w:r w:rsidRPr="00273614">
              <w:rPr>
                <w:rFonts w:eastAsia="Times New Roman"/>
                <w:sz w:val="20"/>
                <w:szCs w:val="20"/>
                <w:lang w:val="mn-MN" w:eastAsia="mn-MN"/>
              </w:rPr>
              <w:t xml:space="preserve">тест </w:t>
            </w:r>
            <w:r w:rsidR="0080714A" w:rsidRPr="00273614">
              <w:rPr>
                <w:rFonts w:eastAsia="Times New Roman"/>
                <w:sz w:val="20"/>
                <w:szCs w:val="20"/>
                <w:lang w:val="mn-MN" w:eastAsia="mn-MN"/>
              </w:rPr>
              <w:t>байх</w:t>
            </w:r>
            <w:r w:rsidRPr="00273614">
              <w:rPr>
                <w:rFonts w:eastAsia="Times New Roman"/>
                <w:sz w:val="20"/>
                <w:szCs w:val="20"/>
                <w:lang w:val="mn-MN" w:eastAsia="mn-MN"/>
              </w:rPr>
              <w:t xml:space="preserve"> ба авбал зохих нийт онооны 80 ба түүнээс дээш хувийн амжилт үзүүлсэн тохиолдолд тэнц</w:t>
            </w:r>
            <w:r w:rsidR="0080714A" w:rsidRPr="00273614">
              <w:rPr>
                <w:rFonts w:eastAsia="Times New Roman"/>
                <w:sz w:val="20"/>
                <w:szCs w:val="20"/>
                <w:lang w:val="mn-MN" w:eastAsia="mn-MN"/>
              </w:rPr>
              <w:t xml:space="preserve">сэнд тооцно. </w:t>
            </w:r>
          </w:p>
          <w:p w14:paraId="7500BB6C" w14:textId="0651A302" w:rsidR="00D57667" w:rsidRPr="00273614" w:rsidRDefault="00D57667" w:rsidP="003D513C">
            <w:pPr>
              <w:pStyle w:val="ListParagraph"/>
              <w:numPr>
                <w:ilvl w:val="0"/>
                <w:numId w:val="2"/>
              </w:numPr>
              <w:spacing w:after="0" w:line="240" w:lineRule="auto"/>
              <w:jc w:val="both"/>
              <w:rPr>
                <w:rFonts w:eastAsia="Times New Roman"/>
                <w:sz w:val="20"/>
                <w:szCs w:val="20"/>
                <w:lang w:val="mn-MN" w:eastAsia="mn-MN"/>
              </w:rPr>
            </w:pPr>
            <w:r w:rsidRPr="00273614">
              <w:rPr>
                <w:rFonts w:eastAsia="Times New Roman"/>
                <w:sz w:val="20"/>
                <w:szCs w:val="20"/>
                <w:lang w:val="mn-MN" w:eastAsia="mn-MN"/>
              </w:rPr>
              <w:t xml:space="preserve">Мэргэжилтний бүтээл, туршлагыг </w:t>
            </w:r>
            <w:r w:rsidR="0080714A" w:rsidRPr="00273614">
              <w:rPr>
                <w:rFonts w:eastAsia="Times New Roman"/>
                <w:sz w:val="20"/>
                <w:szCs w:val="20"/>
                <w:lang w:val="mn-MN" w:eastAsia="mn-MN"/>
              </w:rPr>
              <w:t xml:space="preserve">магадлан, </w:t>
            </w:r>
            <w:r w:rsidRPr="00273614">
              <w:rPr>
                <w:rFonts w:eastAsia="Times New Roman"/>
                <w:sz w:val="20"/>
                <w:szCs w:val="20"/>
                <w:lang w:val="mn-MN" w:eastAsia="mn-MN"/>
              </w:rPr>
              <w:t xml:space="preserve">үнэлэх </w:t>
            </w:r>
            <w:r w:rsidRPr="00273614">
              <w:rPr>
                <w:rFonts w:eastAsia="Times New Roman"/>
                <w:sz w:val="20"/>
                <w:szCs w:val="20"/>
                <w:lang w:eastAsia="mn-MN"/>
              </w:rPr>
              <w:t>(</w:t>
            </w:r>
            <w:r w:rsidRPr="00273614">
              <w:rPr>
                <w:rFonts w:eastAsia="Times New Roman"/>
                <w:sz w:val="20"/>
                <w:szCs w:val="20"/>
                <w:lang w:val="mn-MN" w:eastAsia="mn-MN"/>
              </w:rPr>
              <w:t>батлагдсан загварын дагуу гаргасан бүтээлийн тайланг хянан магадлана.</w:t>
            </w:r>
            <w:r w:rsidRPr="00273614">
              <w:rPr>
                <w:rFonts w:eastAsia="Times New Roman"/>
                <w:sz w:val="20"/>
                <w:szCs w:val="20"/>
                <w:lang w:eastAsia="mn-MN"/>
              </w:rPr>
              <w:t>)</w:t>
            </w:r>
          </w:p>
        </w:tc>
        <w:tc>
          <w:tcPr>
            <w:tcW w:w="3686" w:type="dxa"/>
            <w:vMerge w:val="restart"/>
            <w:vAlign w:val="center"/>
          </w:tcPr>
          <w:p w14:paraId="631369C3" w14:textId="5F51C2DB" w:rsidR="00D57667" w:rsidRPr="00273614" w:rsidRDefault="00D57667" w:rsidP="00B90B59">
            <w:pPr>
              <w:pStyle w:val="ListParagraph"/>
              <w:numPr>
                <w:ilvl w:val="0"/>
                <w:numId w:val="42"/>
              </w:numPr>
              <w:spacing w:after="0" w:line="240" w:lineRule="auto"/>
              <w:ind w:left="312" w:hanging="312"/>
              <w:jc w:val="both"/>
              <w:rPr>
                <w:rFonts w:eastAsia="Times New Roman"/>
                <w:sz w:val="20"/>
                <w:szCs w:val="20"/>
                <w:lang w:val="mn-MN" w:eastAsia="mn-MN"/>
              </w:rPr>
            </w:pPr>
            <w:r w:rsidRPr="00273614">
              <w:rPr>
                <w:rFonts w:eastAsia="Times New Roman"/>
                <w:sz w:val="20"/>
                <w:szCs w:val="20"/>
                <w:lang w:val="mn-MN" w:eastAsia="mn-MN"/>
              </w:rPr>
              <w:t>Мэргэшсэн инженерийн зэрэг горилох</w:t>
            </w:r>
            <w:r w:rsidR="00855815" w:rsidRPr="00273614">
              <w:rPr>
                <w:rFonts w:eastAsia="Times New Roman"/>
                <w:sz w:val="20"/>
                <w:szCs w:val="20"/>
                <w:lang w:eastAsia="mn-MN"/>
              </w:rPr>
              <w:t>/</w:t>
            </w:r>
            <w:r w:rsidR="00855815" w:rsidRPr="00273614">
              <w:rPr>
                <w:rFonts w:eastAsia="Times New Roman"/>
                <w:sz w:val="20"/>
                <w:szCs w:val="20"/>
                <w:lang w:val="mn-MN" w:eastAsia="mn-MN"/>
              </w:rPr>
              <w:t>сунгуулах</w:t>
            </w:r>
            <w:r w:rsidRPr="00273614">
              <w:rPr>
                <w:rFonts w:eastAsia="Times New Roman"/>
                <w:sz w:val="20"/>
                <w:szCs w:val="20"/>
                <w:lang w:val="mn-MN" w:eastAsia="mn-MN"/>
              </w:rPr>
              <w:t xml:space="preserve"> хүсэлтийг гаргахдаа хийсэн ажил болон мэргэжил дээшлүүлсэн талаарх тайлан, тодорхойлолтын хамт зөвлөлд ирүүлнэ. </w:t>
            </w:r>
          </w:p>
          <w:p w14:paraId="0DA6E75B" w14:textId="44CFC002" w:rsidR="00D57667" w:rsidRPr="00273614" w:rsidRDefault="00D57667" w:rsidP="00B90B59">
            <w:pPr>
              <w:pStyle w:val="ListParagraph"/>
              <w:numPr>
                <w:ilvl w:val="0"/>
                <w:numId w:val="42"/>
              </w:numPr>
              <w:spacing w:after="0" w:line="240" w:lineRule="auto"/>
              <w:ind w:left="312" w:hanging="312"/>
              <w:jc w:val="both"/>
              <w:rPr>
                <w:rFonts w:eastAsia="Times New Roman"/>
                <w:sz w:val="20"/>
                <w:szCs w:val="20"/>
                <w:lang w:val="mn-MN" w:eastAsia="mn-MN"/>
              </w:rPr>
            </w:pPr>
            <w:r w:rsidRPr="00273614">
              <w:rPr>
                <w:rFonts w:eastAsia="Times New Roman"/>
                <w:sz w:val="20"/>
                <w:szCs w:val="20"/>
                <w:lang w:val="mn-MN" w:eastAsia="mn-MN"/>
              </w:rPr>
              <w:t>Сургалтад хамрагдана.</w:t>
            </w:r>
          </w:p>
          <w:p w14:paraId="3B9C106E" w14:textId="291F42E6" w:rsidR="00D57667" w:rsidRPr="00273614" w:rsidRDefault="00D57667" w:rsidP="00B90B59">
            <w:pPr>
              <w:pStyle w:val="ListParagraph"/>
              <w:numPr>
                <w:ilvl w:val="0"/>
                <w:numId w:val="42"/>
              </w:numPr>
              <w:spacing w:after="0" w:line="240" w:lineRule="auto"/>
              <w:ind w:left="312" w:hanging="312"/>
              <w:jc w:val="both"/>
              <w:rPr>
                <w:rFonts w:eastAsia="Times New Roman"/>
                <w:sz w:val="20"/>
                <w:szCs w:val="20"/>
                <w:lang w:val="mn-MN" w:eastAsia="mn-MN"/>
              </w:rPr>
            </w:pPr>
            <w:r w:rsidRPr="00273614">
              <w:rPr>
                <w:rFonts w:eastAsia="Times New Roman"/>
                <w:sz w:val="20"/>
                <w:szCs w:val="20"/>
                <w:lang w:val="mn-MN" w:eastAsia="mn-MN"/>
              </w:rPr>
              <w:t xml:space="preserve">Мэргэшсэн инженерийн зэргийн шалгалтад 80 ба түүнээс дээш хувийн амжилт үзүүлсэн тохиолдолд бүтээлийн тайлан хамгаалалтад орно. </w:t>
            </w:r>
          </w:p>
          <w:p w14:paraId="5A13F522" w14:textId="74E2CD01" w:rsidR="00D57667" w:rsidRPr="00273614" w:rsidRDefault="00D57667" w:rsidP="00B90B59">
            <w:pPr>
              <w:pStyle w:val="ListParagraph"/>
              <w:numPr>
                <w:ilvl w:val="0"/>
                <w:numId w:val="42"/>
              </w:numPr>
              <w:spacing w:after="0" w:line="240" w:lineRule="auto"/>
              <w:ind w:left="312" w:hanging="312"/>
              <w:jc w:val="both"/>
              <w:rPr>
                <w:rFonts w:eastAsia="Times New Roman"/>
                <w:sz w:val="20"/>
                <w:szCs w:val="20"/>
                <w:lang w:val="mn-MN" w:eastAsia="mn-MN"/>
              </w:rPr>
            </w:pPr>
            <w:r w:rsidRPr="00273614">
              <w:rPr>
                <w:rFonts w:eastAsia="Times New Roman"/>
                <w:sz w:val="20"/>
                <w:szCs w:val="20"/>
                <w:lang w:val="mn-MN" w:eastAsia="mn-MN"/>
              </w:rPr>
              <w:t>Өөрийн биеэр хийсэн ажил/бүтээлийн тайлангаа шалгалтын комисст тайлагнана.</w:t>
            </w:r>
            <w:r w:rsidRPr="00273614">
              <w:rPr>
                <w:rFonts w:eastAsia="Times New Roman"/>
                <w:sz w:val="20"/>
                <w:szCs w:val="22"/>
                <w:lang w:val="mn-MN" w:eastAsia="mn-MN"/>
              </w:rPr>
              <w:t xml:space="preserve"> </w:t>
            </w:r>
          </w:p>
          <w:p w14:paraId="33BB7E3C" w14:textId="2A58AFFF" w:rsidR="00D57667" w:rsidRPr="00273614" w:rsidRDefault="00D57667" w:rsidP="00855815">
            <w:pPr>
              <w:pStyle w:val="ListParagraph"/>
              <w:numPr>
                <w:ilvl w:val="0"/>
                <w:numId w:val="42"/>
              </w:numPr>
              <w:spacing w:after="0" w:line="240" w:lineRule="auto"/>
              <w:ind w:left="312" w:hanging="312"/>
              <w:jc w:val="both"/>
              <w:rPr>
                <w:rFonts w:eastAsia="Times New Roman"/>
                <w:sz w:val="20"/>
                <w:szCs w:val="20"/>
                <w:lang w:val="mn-MN" w:eastAsia="mn-MN"/>
              </w:rPr>
            </w:pPr>
            <w:r w:rsidRPr="00273614">
              <w:rPr>
                <w:rFonts w:eastAsia="Times New Roman"/>
                <w:sz w:val="20"/>
                <w:szCs w:val="22"/>
                <w:lang w:val="mn-MN" w:eastAsia="mn-MN"/>
              </w:rPr>
              <w:t xml:space="preserve">Мэргэшсэн зэрэгтэй </w:t>
            </w:r>
            <w:r w:rsidR="00855815" w:rsidRPr="00273614">
              <w:rPr>
                <w:rFonts w:eastAsia="Times New Roman"/>
                <w:sz w:val="20"/>
                <w:szCs w:val="22"/>
                <w:lang w:val="mn-MN" w:eastAsia="mn-MN"/>
              </w:rPr>
              <w:t>инженер</w:t>
            </w:r>
            <w:r w:rsidRPr="00273614">
              <w:rPr>
                <w:rFonts w:eastAsia="Times New Roman"/>
                <w:sz w:val="20"/>
                <w:szCs w:val="22"/>
                <w:lang w:val="mn-MN" w:eastAsia="mn-MN"/>
              </w:rPr>
              <w:t xml:space="preserve"> нь 3 жил тутамд зэргээ сунгуулах ба 3 д</w:t>
            </w:r>
            <w:r w:rsidR="00085DBA" w:rsidRPr="00273614">
              <w:rPr>
                <w:rFonts w:eastAsia="Times New Roman"/>
                <w:sz w:val="20"/>
                <w:szCs w:val="22"/>
                <w:lang w:val="mn-MN" w:eastAsia="mn-MN"/>
              </w:rPr>
              <w:t>ахь</w:t>
            </w:r>
            <w:r w:rsidRPr="00273614">
              <w:rPr>
                <w:rFonts w:eastAsia="Times New Roman"/>
                <w:sz w:val="20"/>
                <w:szCs w:val="22"/>
                <w:lang w:val="mn-MN" w:eastAsia="mn-MN"/>
              </w:rPr>
              <w:t xml:space="preserve"> сунгалтаас хугацаагүйгээр олгоно. </w:t>
            </w:r>
          </w:p>
        </w:tc>
      </w:tr>
      <w:tr w:rsidR="00D57667" w:rsidRPr="00273614" w14:paraId="76B5B78B" w14:textId="77777777" w:rsidTr="009B09A3">
        <w:trPr>
          <w:cantSplit/>
          <w:trHeight w:val="204"/>
        </w:trPr>
        <w:tc>
          <w:tcPr>
            <w:tcW w:w="2100" w:type="dxa"/>
            <w:vMerge/>
            <w:vAlign w:val="center"/>
          </w:tcPr>
          <w:p w14:paraId="756B03CC" w14:textId="77777777" w:rsidR="00D57667" w:rsidRPr="00273614" w:rsidRDefault="00D57667" w:rsidP="00F871C3">
            <w:pPr>
              <w:spacing w:after="0" w:line="240" w:lineRule="auto"/>
              <w:jc w:val="center"/>
              <w:rPr>
                <w:sz w:val="20"/>
                <w:szCs w:val="20"/>
                <w:lang w:val="mn-MN"/>
              </w:rPr>
            </w:pPr>
          </w:p>
        </w:tc>
        <w:tc>
          <w:tcPr>
            <w:tcW w:w="1275" w:type="dxa"/>
            <w:vMerge/>
            <w:vAlign w:val="center"/>
          </w:tcPr>
          <w:p w14:paraId="257D9B87" w14:textId="77777777" w:rsidR="00D57667" w:rsidRPr="00273614" w:rsidRDefault="00D57667" w:rsidP="00F871C3">
            <w:pPr>
              <w:spacing w:after="0" w:line="240" w:lineRule="auto"/>
              <w:jc w:val="center"/>
              <w:rPr>
                <w:rFonts w:eastAsia="Times New Roman"/>
                <w:sz w:val="20"/>
                <w:szCs w:val="20"/>
                <w:lang w:val="mn-MN" w:eastAsia="mn-MN"/>
              </w:rPr>
            </w:pPr>
          </w:p>
        </w:tc>
        <w:tc>
          <w:tcPr>
            <w:tcW w:w="1418" w:type="dxa"/>
            <w:vMerge w:val="restart"/>
            <w:vAlign w:val="center"/>
          </w:tcPr>
          <w:p w14:paraId="5EC44B9B" w14:textId="49E46536" w:rsidR="00D57667" w:rsidRPr="00273614" w:rsidRDefault="00D57667" w:rsidP="00F871C3">
            <w:pPr>
              <w:spacing w:after="0" w:line="240" w:lineRule="auto"/>
              <w:jc w:val="center"/>
              <w:rPr>
                <w:rFonts w:eastAsia="Times New Roman"/>
                <w:sz w:val="20"/>
                <w:szCs w:val="20"/>
                <w:lang w:val="mn-MN" w:eastAsia="mn-MN"/>
              </w:rPr>
            </w:pPr>
            <w:r w:rsidRPr="00273614">
              <w:rPr>
                <w:rFonts w:eastAsia="Times New Roman"/>
                <w:sz w:val="20"/>
                <w:szCs w:val="20"/>
                <w:lang w:val="mn-MN" w:eastAsia="mn-MN"/>
              </w:rPr>
              <w:t>Ажилласан жил</w:t>
            </w:r>
          </w:p>
        </w:tc>
        <w:tc>
          <w:tcPr>
            <w:tcW w:w="2977" w:type="dxa"/>
            <w:vAlign w:val="center"/>
          </w:tcPr>
          <w:p w14:paraId="2B9550AD" w14:textId="07AC5C1A" w:rsidR="00D57667" w:rsidRPr="00273614" w:rsidRDefault="00D57667" w:rsidP="007F635B">
            <w:pPr>
              <w:spacing w:after="0" w:line="240" w:lineRule="auto"/>
              <w:jc w:val="both"/>
              <w:rPr>
                <w:rFonts w:eastAsia="Times New Roman"/>
                <w:sz w:val="20"/>
                <w:szCs w:val="20"/>
                <w:lang w:val="mn-MN" w:eastAsia="mn-MN"/>
              </w:rPr>
            </w:pPr>
            <w:r w:rsidRPr="00273614">
              <w:rPr>
                <w:rFonts w:eastAsia="Times New Roman"/>
                <w:sz w:val="20"/>
                <w:szCs w:val="20"/>
                <w:lang w:val="mn-MN" w:eastAsia="mn-MN"/>
              </w:rPr>
              <w:t>Дипломын дээд боловсрол эзэмшсэнээс хойш мэргэжлээрээ 6-аас дээш жил тасралтгүй үр бүтээлтэй ажилласан байх</w:t>
            </w:r>
          </w:p>
        </w:tc>
        <w:tc>
          <w:tcPr>
            <w:tcW w:w="3543" w:type="dxa"/>
            <w:vMerge/>
            <w:vAlign w:val="center"/>
          </w:tcPr>
          <w:p w14:paraId="1A44CEBF" w14:textId="77777777" w:rsidR="00D57667" w:rsidRPr="00273614" w:rsidRDefault="00D57667" w:rsidP="00F871C3">
            <w:pPr>
              <w:spacing w:after="0" w:line="240" w:lineRule="auto"/>
              <w:jc w:val="center"/>
              <w:rPr>
                <w:rFonts w:eastAsia="Times New Roman"/>
                <w:sz w:val="20"/>
                <w:szCs w:val="20"/>
                <w:lang w:val="mn-MN" w:eastAsia="mn-MN"/>
              </w:rPr>
            </w:pPr>
          </w:p>
        </w:tc>
        <w:tc>
          <w:tcPr>
            <w:tcW w:w="3686" w:type="dxa"/>
            <w:vMerge/>
            <w:vAlign w:val="center"/>
          </w:tcPr>
          <w:p w14:paraId="3C8934A7" w14:textId="77777777" w:rsidR="00D57667" w:rsidRPr="00273614" w:rsidRDefault="00D57667" w:rsidP="00F871C3">
            <w:pPr>
              <w:spacing w:after="0" w:line="240" w:lineRule="auto"/>
              <w:jc w:val="center"/>
              <w:rPr>
                <w:rFonts w:eastAsia="Times New Roman"/>
                <w:sz w:val="20"/>
                <w:szCs w:val="20"/>
                <w:lang w:val="mn-MN" w:eastAsia="mn-MN"/>
              </w:rPr>
            </w:pPr>
          </w:p>
        </w:tc>
      </w:tr>
      <w:tr w:rsidR="00D57667" w:rsidRPr="00273614" w14:paraId="6339C34B" w14:textId="77777777" w:rsidTr="009B09A3">
        <w:trPr>
          <w:cantSplit/>
          <w:trHeight w:val="998"/>
        </w:trPr>
        <w:tc>
          <w:tcPr>
            <w:tcW w:w="2100" w:type="dxa"/>
            <w:vMerge/>
            <w:vAlign w:val="center"/>
          </w:tcPr>
          <w:p w14:paraId="49148989" w14:textId="77777777" w:rsidR="00D57667" w:rsidRPr="00273614" w:rsidRDefault="00D57667" w:rsidP="00F871C3">
            <w:pPr>
              <w:spacing w:after="0" w:line="240" w:lineRule="auto"/>
              <w:jc w:val="center"/>
              <w:rPr>
                <w:sz w:val="20"/>
                <w:szCs w:val="20"/>
                <w:lang w:val="mn-MN"/>
              </w:rPr>
            </w:pPr>
          </w:p>
        </w:tc>
        <w:tc>
          <w:tcPr>
            <w:tcW w:w="1275" w:type="dxa"/>
            <w:vMerge/>
            <w:vAlign w:val="center"/>
          </w:tcPr>
          <w:p w14:paraId="33ED1813" w14:textId="77777777" w:rsidR="00D57667" w:rsidRPr="00273614" w:rsidRDefault="00D57667" w:rsidP="00F871C3">
            <w:pPr>
              <w:spacing w:after="0" w:line="240" w:lineRule="auto"/>
              <w:jc w:val="center"/>
              <w:rPr>
                <w:rFonts w:eastAsia="Times New Roman"/>
                <w:sz w:val="20"/>
                <w:szCs w:val="20"/>
                <w:lang w:val="mn-MN" w:eastAsia="mn-MN"/>
              </w:rPr>
            </w:pPr>
          </w:p>
        </w:tc>
        <w:tc>
          <w:tcPr>
            <w:tcW w:w="1418" w:type="dxa"/>
            <w:vMerge/>
          </w:tcPr>
          <w:p w14:paraId="29C1596F" w14:textId="77777777" w:rsidR="00D57667" w:rsidRPr="00273614" w:rsidRDefault="00D57667" w:rsidP="00F871C3">
            <w:pPr>
              <w:spacing w:after="0" w:line="240" w:lineRule="auto"/>
              <w:jc w:val="center"/>
              <w:rPr>
                <w:rFonts w:eastAsia="Times New Roman"/>
                <w:sz w:val="20"/>
                <w:szCs w:val="20"/>
                <w:lang w:val="mn-MN" w:eastAsia="mn-MN"/>
              </w:rPr>
            </w:pPr>
          </w:p>
        </w:tc>
        <w:tc>
          <w:tcPr>
            <w:tcW w:w="2977" w:type="dxa"/>
            <w:vAlign w:val="center"/>
          </w:tcPr>
          <w:p w14:paraId="7990CA91" w14:textId="1A163B29" w:rsidR="00D57667" w:rsidRPr="00273614" w:rsidRDefault="00D57667" w:rsidP="007F635B">
            <w:pPr>
              <w:spacing w:after="0" w:line="240" w:lineRule="auto"/>
              <w:jc w:val="both"/>
              <w:rPr>
                <w:rFonts w:eastAsia="Times New Roman"/>
                <w:sz w:val="20"/>
                <w:szCs w:val="20"/>
                <w:lang w:val="mn-MN" w:eastAsia="mn-MN"/>
              </w:rPr>
            </w:pPr>
            <w:r w:rsidRPr="00273614">
              <w:rPr>
                <w:rFonts w:eastAsia="Times New Roman"/>
                <w:sz w:val="20"/>
                <w:szCs w:val="20"/>
                <w:lang w:val="mn-MN" w:eastAsia="mn-MN"/>
              </w:rPr>
              <w:t>Бакалаврын зэрэгтэй бол 5-аас дээш жил мэргэжлээрээ тасралтгүй үр бүтээлтэй ажилласан байх</w:t>
            </w:r>
          </w:p>
        </w:tc>
        <w:tc>
          <w:tcPr>
            <w:tcW w:w="3543" w:type="dxa"/>
            <w:vMerge/>
            <w:vAlign w:val="center"/>
          </w:tcPr>
          <w:p w14:paraId="42B8154F" w14:textId="77777777" w:rsidR="00D57667" w:rsidRPr="00273614" w:rsidRDefault="00D57667" w:rsidP="00F871C3">
            <w:pPr>
              <w:spacing w:after="0" w:line="240" w:lineRule="auto"/>
              <w:jc w:val="center"/>
              <w:rPr>
                <w:rFonts w:eastAsia="Times New Roman"/>
                <w:sz w:val="20"/>
                <w:szCs w:val="20"/>
                <w:lang w:val="mn-MN" w:eastAsia="mn-MN"/>
              </w:rPr>
            </w:pPr>
          </w:p>
        </w:tc>
        <w:tc>
          <w:tcPr>
            <w:tcW w:w="3686" w:type="dxa"/>
            <w:vMerge/>
            <w:vAlign w:val="center"/>
          </w:tcPr>
          <w:p w14:paraId="14D24F52" w14:textId="77777777" w:rsidR="00D57667" w:rsidRPr="00273614" w:rsidRDefault="00D57667" w:rsidP="00D57667">
            <w:pPr>
              <w:shd w:val="clear" w:color="auto" w:fill="FFFFFF"/>
              <w:spacing w:after="0" w:line="240" w:lineRule="auto"/>
              <w:rPr>
                <w:rFonts w:eastAsia="Times New Roman"/>
                <w:sz w:val="20"/>
                <w:szCs w:val="20"/>
                <w:lang w:val="mn-MN" w:eastAsia="mn-MN"/>
              </w:rPr>
            </w:pPr>
          </w:p>
        </w:tc>
      </w:tr>
      <w:tr w:rsidR="00D57667" w:rsidRPr="00273614" w14:paraId="101692E3" w14:textId="77777777" w:rsidTr="009B09A3">
        <w:trPr>
          <w:cantSplit/>
          <w:trHeight w:val="70"/>
        </w:trPr>
        <w:tc>
          <w:tcPr>
            <w:tcW w:w="2100" w:type="dxa"/>
            <w:vMerge/>
            <w:vAlign w:val="center"/>
          </w:tcPr>
          <w:p w14:paraId="49E25FFD" w14:textId="77777777" w:rsidR="00D57667" w:rsidRPr="00273614" w:rsidRDefault="00D57667" w:rsidP="00F871C3">
            <w:pPr>
              <w:spacing w:after="0" w:line="240" w:lineRule="auto"/>
              <w:jc w:val="center"/>
              <w:rPr>
                <w:sz w:val="20"/>
                <w:szCs w:val="20"/>
                <w:lang w:val="mn-MN"/>
              </w:rPr>
            </w:pPr>
          </w:p>
        </w:tc>
        <w:tc>
          <w:tcPr>
            <w:tcW w:w="1275" w:type="dxa"/>
            <w:vMerge/>
            <w:vAlign w:val="center"/>
          </w:tcPr>
          <w:p w14:paraId="0C893B2D" w14:textId="77777777" w:rsidR="00D57667" w:rsidRPr="00273614" w:rsidRDefault="00D57667" w:rsidP="00F871C3">
            <w:pPr>
              <w:spacing w:after="0" w:line="240" w:lineRule="auto"/>
              <w:jc w:val="center"/>
              <w:rPr>
                <w:rFonts w:eastAsia="Times New Roman"/>
                <w:sz w:val="20"/>
                <w:szCs w:val="20"/>
                <w:lang w:val="mn-MN" w:eastAsia="mn-MN"/>
              </w:rPr>
            </w:pPr>
          </w:p>
        </w:tc>
        <w:tc>
          <w:tcPr>
            <w:tcW w:w="1418" w:type="dxa"/>
            <w:vMerge/>
          </w:tcPr>
          <w:p w14:paraId="07AFE972" w14:textId="77777777" w:rsidR="00D57667" w:rsidRPr="00273614" w:rsidRDefault="00D57667" w:rsidP="00F871C3">
            <w:pPr>
              <w:spacing w:after="0" w:line="240" w:lineRule="auto"/>
              <w:jc w:val="center"/>
              <w:rPr>
                <w:rFonts w:eastAsia="Times New Roman"/>
                <w:sz w:val="20"/>
                <w:szCs w:val="20"/>
                <w:lang w:val="mn-MN" w:eastAsia="mn-MN"/>
              </w:rPr>
            </w:pPr>
          </w:p>
        </w:tc>
        <w:tc>
          <w:tcPr>
            <w:tcW w:w="2977" w:type="dxa"/>
            <w:vAlign w:val="center"/>
          </w:tcPr>
          <w:p w14:paraId="029B6175" w14:textId="6076CEB9" w:rsidR="00D57667" w:rsidRPr="00273614" w:rsidRDefault="00D57667" w:rsidP="007F635B">
            <w:pPr>
              <w:spacing w:after="0" w:line="240" w:lineRule="auto"/>
              <w:jc w:val="both"/>
              <w:rPr>
                <w:rFonts w:eastAsia="Times New Roman"/>
                <w:sz w:val="20"/>
                <w:szCs w:val="20"/>
                <w:lang w:val="mn-MN" w:eastAsia="mn-MN"/>
              </w:rPr>
            </w:pPr>
            <w:r w:rsidRPr="00273614">
              <w:rPr>
                <w:rFonts w:eastAsia="Times New Roman"/>
                <w:sz w:val="20"/>
                <w:szCs w:val="20"/>
                <w:lang w:val="mn-MN" w:eastAsia="mn-MN"/>
              </w:rPr>
              <w:t>Магистрын зэрэгтэй бол 4-өөс дээш жил мэргэжлээрээ тасралтгүй үр бүтээлтэй ажилласан байх</w:t>
            </w:r>
          </w:p>
        </w:tc>
        <w:tc>
          <w:tcPr>
            <w:tcW w:w="3543" w:type="dxa"/>
            <w:vMerge/>
            <w:vAlign w:val="center"/>
          </w:tcPr>
          <w:p w14:paraId="1DF66AF8" w14:textId="77777777" w:rsidR="00D57667" w:rsidRPr="00273614" w:rsidRDefault="00D57667" w:rsidP="00F871C3">
            <w:pPr>
              <w:spacing w:after="0" w:line="240" w:lineRule="auto"/>
              <w:jc w:val="center"/>
              <w:rPr>
                <w:rFonts w:eastAsia="Times New Roman"/>
                <w:sz w:val="20"/>
                <w:szCs w:val="20"/>
                <w:lang w:val="mn-MN" w:eastAsia="mn-MN"/>
              </w:rPr>
            </w:pPr>
          </w:p>
        </w:tc>
        <w:tc>
          <w:tcPr>
            <w:tcW w:w="3686" w:type="dxa"/>
            <w:vMerge/>
            <w:vAlign w:val="center"/>
          </w:tcPr>
          <w:p w14:paraId="70809665" w14:textId="77777777" w:rsidR="00D57667" w:rsidRPr="00273614" w:rsidRDefault="00D57667" w:rsidP="00F871C3">
            <w:pPr>
              <w:spacing w:after="0" w:line="240" w:lineRule="auto"/>
              <w:jc w:val="center"/>
              <w:rPr>
                <w:rFonts w:eastAsia="Times New Roman"/>
                <w:sz w:val="20"/>
                <w:szCs w:val="20"/>
                <w:lang w:val="mn-MN" w:eastAsia="mn-MN"/>
              </w:rPr>
            </w:pPr>
          </w:p>
        </w:tc>
      </w:tr>
      <w:tr w:rsidR="00855815" w:rsidRPr="00273614" w14:paraId="37BF74C4" w14:textId="77777777" w:rsidTr="009B09A3">
        <w:trPr>
          <w:cantSplit/>
          <w:trHeight w:val="1591"/>
        </w:trPr>
        <w:tc>
          <w:tcPr>
            <w:tcW w:w="2100" w:type="dxa"/>
            <w:vMerge w:val="restart"/>
            <w:vAlign w:val="center"/>
          </w:tcPr>
          <w:p w14:paraId="549FDE9E" w14:textId="31EF90F6" w:rsidR="00855815" w:rsidRPr="00273614" w:rsidRDefault="009B09A3" w:rsidP="00855815">
            <w:pPr>
              <w:spacing w:after="0" w:line="240" w:lineRule="auto"/>
              <w:jc w:val="center"/>
              <w:rPr>
                <w:rFonts w:eastAsia="Times New Roman"/>
                <w:sz w:val="20"/>
                <w:szCs w:val="20"/>
                <w:lang w:val="mn-MN" w:eastAsia="mn-MN"/>
              </w:rPr>
            </w:pPr>
            <w:r w:rsidRPr="00273614">
              <w:rPr>
                <w:sz w:val="20"/>
                <w:szCs w:val="20"/>
                <w:lang w:val="mn-MN"/>
              </w:rPr>
              <w:lastRenderedPageBreak/>
              <w:t>Т</w:t>
            </w:r>
            <w:r w:rsidR="00855815" w:rsidRPr="00273614">
              <w:rPr>
                <w:sz w:val="20"/>
                <w:szCs w:val="20"/>
                <w:lang w:val="mn-MN"/>
              </w:rPr>
              <w:t>ээврийн менежмент, нийлүүлэлтийн сүлжээ, логистикийн мэргэжилтнүүд</w:t>
            </w:r>
          </w:p>
        </w:tc>
        <w:tc>
          <w:tcPr>
            <w:tcW w:w="1275" w:type="dxa"/>
            <w:vMerge w:val="restart"/>
            <w:vAlign w:val="center"/>
          </w:tcPr>
          <w:p w14:paraId="142C3688" w14:textId="08B8FA6B" w:rsidR="00855815" w:rsidRPr="00273614" w:rsidRDefault="00855815" w:rsidP="00855815">
            <w:pPr>
              <w:spacing w:after="0" w:line="240" w:lineRule="auto"/>
              <w:jc w:val="center"/>
              <w:rPr>
                <w:rFonts w:eastAsia="Times New Roman"/>
                <w:sz w:val="20"/>
                <w:szCs w:val="20"/>
                <w:lang w:val="mn-MN" w:eastAsia="mn-MN"/>
              </w:rPr>
            </w:pPr>
            <w:r w:rsidRPr="00273614">
              <w:rPr>
                <w:rFonts w:eastAsia="Times New Roman"/>
                <w:sz w:val="20"/>
                <w:szCs w:val="20"/>
                <w:lang w:val="mn-MN" w:eastAsia="mn-MN"/>
              </w:rPr>
              <w:t>Мэргэшсэн менежер</w:t>
            </w:r>
          </w:p>
        </w:tc>
        <w:tc>
          <w:tcPr>
            <w:tcW w:w="1418" w:type="dxa"/>
            <w:vAlign w:val="center"/>
          </w:tcPr>
          <w:p w14:paraId="468281DD" w14:textId="17096745" w:rsidR="00855815" w:rsidRPr="00273614" w:rsidRDefault="00855815" w:rsidP="00855815">
            <w:pPr>
              <w:spacing w:after="0" w:line="240" w:lineRule="auto"/>
              <w:jc w:val="center"/>
              <w:rPr>
                <w:rFonts w:eastAsia="Times New Roman"/>
                <w:sz w:val="20"/>
                <w:szCs w:val="20"/>
                <w:lang w:val="mn-MN" w:eastAsia="mn-MN"/>
              </w:rPr>
            </w:pPr>
            <w:r w:rsidRPr="00273614">
              <w:rPr>
                <w:rFonts w:eastAsia="Times New Roman"/>
                <w:sz w:val="20"/>
                <w:szCs w:val="20"/>
                <w:lang w:val="mn-MN" w:eastAsia="mn-MN"/>
              </w:rPr>
              <w:t>Боловсрол</w:t>
            </w:r>
          </w:p>
        </w:tc>
        <w:tc>
          <w:tcPr>
            <w:tcW w:w="2977" w:type="dxa"/>
            <w:vAlign w:val="center"/>
          </w:tcPr>
          <w:p w14:paraId="7F34BECB" w14:textId="708088A5" w:rsidR="00855815" w:rsidRPr="00273614" w:rsidRDefault="00855815" w:rsidP="00855815">
            <w:pPr>
              <w:spacing w:after="0" w:line="240" w:lineRule="auto"/>
              <w:jc w:val="both"/>
              <w:rPr>
                <w:rFonts w:eastAsia="Times New Roman"/>
                <w:sz w:val="20"/>
                <w:szCs w:val="20"/>
                <w:lang w:val="mn-MN" w:eastAsia="mn-MN"/>
              </w:rPr>
            </w:pPr>
            <w:r w:rsidRPr="00273614">
              <w:rPr>
                <w:rFonts w:eastAsia="Times New Roman"/>
                <w:sz w:val="20"/>
                <w:szCs w:val="20"/>
                <w:lang w:val="mn-MN" w:eastAsia="mn-MN"/>
              </w:rPr>
              <w:t xml:space="preserve">Боловсролын стандартыг хангасан автотээврийн салбарын чиглэлээр их, дээд сургууль төгсөж, дээд </w:t>
            </w:r>
            <w:r w:rsidRPr="00273614">
              <w:rPr>
                <w:rFonts w:eastAsia="Times New Roman"/>
                <w:sz w:val="20"/>
                <w:szCs w:val="20"/>
                <w:lang w:eastAsia="mn-MN"/>
              </w:rPr>
              <w:t>(</w:t>
            </w:r>
            <w:r w:rsidRPr="00273614">
              <w:rPr>
                <w:rFonts w:eastAsia="Times New Roman"/>
                <w:sz w:val="20"/>
                <w:szCs w:val="20"/>
                <w:lang w:val="mn-MN" w:eastAsia="mn-MN"/>
              </w:rPr>
              <w:t>дипломын, бакалаврын, магистрын, доктор</w:t>
            </w:r>
            <w:r w:rsidRPr="00273614">
              <w:rPr>
                <w:rFonts w:eastAsia="Times New Roman"/>
                <w:sz w:val="20"/>
                <w:szCs w:val="20"/>
                <w:lang w:eastAsia="mn-MN"/>
              </w:rPr>
              <w:t>)</w:t>
            </w:r>
            <w:r w:rsidRPr="00273614">
              <w:rPr>
                <w:rFonts w:eastAsia="Times New Roman"/>
                <w:sz w:val="20"/>
                <w:szCs w:val="20"/>
                <w:lang w:val="mn-MN" w:eastAsia="mn-MN"/>
              </w:rPr>
              <w:t xml:space="preserve"> боловсрол эзэмшсэн байх</w:t>
            </w:r>
          </w:p>
        </w:tc>
        <w:tc>
          <w:tcPr>
            <w:tcW w:w="3543" w:type="dxa"/>
            <w:vMerge w:val="restart"/>
            <w:vAlign w:val="center"/>
          </w:tcPr>
          <w:p w14:paraId="6D4E609B" w14:textId="77777777" w:rsidR="003D513C" w:rsidRPr="00273614" w:rsidRDefault="003D513C" w:rsidP="003D513C">
            <w:pPr>
              <w:pStyle w:val="ListParagraph"/>
              <w:numPr>
                <w:ilvl w:val="0"/>
                <w:numId w:val="41"/>
              </w:numPr>
              <w:spacing w:after="0" w:line="240" w:lineRule="auto"/>
              <w:jc w:val="both"/>
              <w:rPr>
                <w:rFonts w:eastAsia="Times New Roman"/>
                <w:sz w:val="20"/>
                <w:szCs w:val="20"/>
                <w:lang w:val="mn-MN" w:eastAsia="mn-MN"/>
              </w:rPr>
            </w:pPr>
            <w:r w:rsidRPr="00273614">
              <w:rPr>
                <w:rFonts w:eastAsia="Times New Roman"/>
                <w:sz w:val="20"/>
                <w:szCs w:val="20"/>
                <w:lang w:val="mn-MN" w:eastAsia="mn-MN"/>
              </w:rPr>
              <w:t>Багц цагаа тооцуулж баталгаажуулна.</w:t>
            </w:r>
          </w:p>
          <w:p w14:paraId="5B157181" w14:textId="77777777" w:rsidR="003D513C" w:rsidRPr="00273614" w:rsidRDefault="003D513C" w:rsidP="003D513C">
            <w:pPr>
              <w:pStyle w:val="ListParagraph"/>
              <w:numPr>
                <w:ilvl w:val="0"/>
                <w:numId w:val="41"/>
              </w:numPr>
              <w:spacing w:after="0" w:line="240" w:lineRule="auto"/>
              <w:jc w:val="both"/>
              <w:rPr>
                <w:rFonts w:eastAsia="Times New Roman"/>
                <w:sz w:val="20"/>
                <w:szCs w:val="20"/>
                <w:lang w:val="mn-MN" w:eastAsia="mn-MN"/>
              </w:rPr>
            </w:pPr>
            <w:r w:rsidRPr="00273614">
              <w:rPr>
                <w:rFonts w:eastAsia="Times New Roman"/>
                <w:sz w:val="20"/>
                <w:szCs w:val="20"/>
                <w:lang w:val="mn-MN" w:eastAsia="mn-MN"/>
              </w:rPr>
              <w:t>Дадлагын цагийг тооцуулж баталгаажуулна.</w:t>
            </w:r>
          </w:p>
          <w:p w14:paraId="1737830A" w14:textId="77777777" w:rsidR="003D513C" w:rsidRPr="00273614" w:rsidRDefault="0080714A" w:rsidP="003D513C">
            <w:pPr>
              <w:pStyle w:val="ListParagraph"/>
              <w:numPr>
                <w:ilvl w:val="0"/>
                <w:numId w:val="41"/>
              </w:numPr>
              <w:spacing w:after="0" w:line="240" w:lineRule="auto"/>
              <w:jc w:val="both"/>
              <w:rPr>
                <w:rFonts w:eastAsia="Times New Roman"/>
                <w:sz w:val="20"/>
                <w:szCs w:val="20"/>
                <w:lang w:val="mn-MN" w:eastAsia="mn-MN"/>
              </w:rPr>
            </w:pPr>
            <w:r w:rsidRPr="00273614">
              <w:rPr>
                <w:rFonts w:eastAsia="Times New Roman"/>
                <w:sz w:val="20"/>
                <w:szCs w:val="20"/>
                <w:lang w:val="mn-MN" w:eastAsia="mn-MN"/>
              </w:rPr>
              <w:t>Мэргэжлийн болон ур чадварын шалгалт</w:t>
            </w:r>
            <w:r w:rsidRPr="00273614">
              <w:rPr>
                <w:rFonts w:eastAsia="Times New Roman"/>
                <w:sz w:val="20"/>
                <w:szCs w:val="20"/>
                <w:lang w:eastAsia="mn-MN"/>
              </w:rPr>
              <w:t xml:space="preserve"> </w:t>
            </w:r>
            <w:r w:rsidRPr="00273614">
              <w:rPr>
                <w:rFonts w:eastAsia="Times New Roman"/>
                <w:sz w:val="20"/>
                <w:szCs w:val="20"/>
                <w:lang w:val="mn-MN" w:eastAsia="mn-MN"/>
              </w:rPr>
              <w:t xml:space="preserve">нь  </w:t>
            </w:r>
            <w:r w:rsidRPr="00273614">
              <w:rPr>
                <w:rFonts w:eastAsia="Times New Roman"/>
                <w:sz w:val="20"/>
                <w:szCs w:val="20"/>
                <w:lang w:eastAsia="mn-MN"/>
              </w:rPr>
              <w:t>(</w:t>
            </w:r>
            <w:r w:rsidRPr="00273614">
              <w:rPr>
                <w:rFonts w:eastAsia="Times New Roman"/>
                <w:sz w:val="20"/>
                <w:szCs w:val="20"/>
                <w:lang w:val="mn-MN" w:eastAsia="mn-MN"/>
              </w:rPr>
              <w:t>салбарын хууль, эрх зүйн баримт бичиг, норм норматив, стандарт, дүрэм, журам, заавар</w:t>
            </w:r>
            <w:r w:rsidRPr="00273614">
              <w:rPr>
                <w:rFonts w:eastAsia="Times New Roman"/>
                <w:sz w:val="20"/>
                <w:szCs w:val="20"/>
                <w:lang w:eastAsia="mn-MN"/>
              </w:rPr>
              <w:t xml:space="preserve">) </w:t>
            </w:r>
            <w:r w:rsidRPr="00273614">
              <w:rPr>
                <w:rFonts w:eastAsia="Times New Roman"/>
                <w:sz w:val="20"/>
                <w:szCs w:val="20"/>
                <w:lang w:val="mn-MN" w:eastAsia="mn-MN"/>
              </w:rPr>
              <w:t xml:space="preserve">мэдлэг, ур чадварыг шалгах тест байх ба авбал зохих нийт онооны 80 ба түүнээс дээш хувийн амжилт үзүүлсэн тохиолдолд тэнцсэнд тооцно. </w:t>
            </w:r>
          </w:p>
          <w:p w14:paraId="25886536" w14:textId="20091356" w:rsidR="00855815" w:rsidRPr="00273614" w:rsidRDefault="0080714A" w:rsidP="003D513C">
            <w:pPr>
              <w:pStyle w:val="ListParagraph"/>
              <w:numPr>
                <w:ilvl w:val="0"/>
                <w:numId w:val="41"/>
              </w:numPr>
              <w:spacing w:after="0" w:line="240" w:lineRule="auto"/>
              <w:jc w:val="both"/>
              <w:rPr>
                <w:rFonts w:eastAsia="Times New Roman"/>
                <w:sz w:val="20"/>
                <w:szCs w:val="20"/>
                <w:lang w:val="mn-MN" w:eastAsia="mn-MN"/>
              </w:rPr>
            </w:pPr>
            <w:r w:rsidRPr="00273614">
              <w:rPr>
                <w:rFonts w:eastAsia="Times New Roman"/>
                <w:sz w:val="20"/>
                <w:szCs w:val="20"/>
                <w:lang w:val="mn-MN" w:eastAsia="mn-MN"/>
              </w:rPr>
              <w:t xml:space="preserve">Мэргэжилтний бүтээл, туршлагыг магадлан, үнэлэх </w:t>
            </w:r>
            <w:r w:rsidRPr="00273614">
              <w:rPr>
                <w:rFonts w:eastAsia="Times New Roman"/>
                <w:sz w:val="20"/>
                <w:szCs w:val="20"/>
                <w:lang w:eastAsia="mn-MN"/>
              </w:rPr>
              <w:t>(</w:t>
            </w:r>
            <w:r w:rsidRPr="00273614">
              <w:rPr>
                <w:rFonts w:eastAsia="Times New Roman"/>
                <w:sz w:val="20"/>
                <w:szCs w:val="20"/>
                <w:lang w:val="mn-MN" w:eastAsia="mn-MN"/>
              </w:rPr>
              <w:t>батлагдсан загварын дагуу гаргасан бүтээлийн тайланг хянан магадлана.</w:t>
            </w:r>
            <w:r w:rsidRPr="00273614">
              <w:rPr>
                <w:rFonts w:eastAsia="Times New Roman"/>
                <w:sz w:val="20"/>
                <w:szCs w:val="20"/>
                <w:lang w:eastAsia="mn-MN"/>
              </w:rPr>
              <w:t>)</w:t>
            </w:r>
          </w:p>
        </w:tc>
        <w:tc>
          <w:tcPr>
            <w:tcW w:w="3686" w:type="dxa"/>
            <w:vMerge w:val="restart"/>
            <w:vAlign w:val="center"/>
          </w:tcPr>
          <w:p w14:paraId="0DDC2742" w14:textId="72E9B774" w:rsidR="00855815" w:rsidRPr="00273614" w:rsidRDefault="00855815" w:rsidP="00855815">
            <w:pPr>
              <w:pStyle w:val="ListParagraph"/>
              <w:numPr>
                <w:ilvl w:val="0"/>
                <w:numId w:val="42"/>
              </w:numPr>
              <w:spacing w:after="0" w:line="240" w:lineRule="auto"/>
              <w:ind w:left="312" w:hanging="312"/>
              <w:jc w:val="both"/>
              <w:rPr>
                <w:rFonts w:eastAsia="Times New Roman"/>
                <w:sz w:val="20"/>
                <w:szCs w:val="20"/>
                <w:lang w:val="mn-MN" w:eastAsia="mn-MN"/>
              </w:rPr>
            </w:pPr>
            <w:r w:rsidRPr="00273614">
              <w:rPr>
                <w:rFonts w:eastAsia="Times New Roman"/>
                <w:sz w:val="20"/>
                <w:szCs w:val="20"/>
                <w:lang w:val="mn-MN" w:eastAsia="mn-MN"/>
              </w:rPr>
              <w:t>Мэргэшсэн менежерийн зэрэг горилох</w:t>
            </w:r>
            <w:r w:rsidRPr="00273614">
              <w:rPr>
                <w:rFonts w:eastAsia="Times New Roman"/>
                <w:sz w:val="20"/>
                <w:szCs w:val="20"/>
                <w:lang w:eastAsia="mn-MN"/>
              </w:rPr>
              <w:t>/</w:t>
            </w:r>
            <w:r w:rsidRPr="00273614">
              <w:rPr>
                <w:rFonts w:eastAsia="Times New Roman"/>
                <w:sz w:val="20"/>
                <w:szCs w:val="20"/>
                <w:lang w:val="mn-MN" w:eastAsia="mn-MN"/>
              </w:rPr>
              <w:t xml:space="preserve">сунгуулах хүсэлтийг гаргахдаа хийсэн ажил болон мэргэжил дээшлүүлсэн талаарх тайлан, тодорхойлолтын хамт зөвлөлд ирүүлнэ. </w:t>
            </w:r>
          </w:p>
          <w:p w14:paraId="51DAD230" w14:textId="77777777" w:rsidR="00855815" w:rsidRPr="00273614" w:rsidRDefault="00855815" w:rsidP="00855815">
            <w:pPr>
              <w:pStyle w:val="ListParagraph"/>
              <w:numPr>
                <w:ilvl w:val="0"/>
                <w:numId w:val="42"/>
              </w:numPr>
              <w:spacing w:after="0" w:line="240" w:lineRule="auto"/>
              <w:ind w:left="312" w:hanging="312"/>
              <w:jc w:val="both"/>
              <w:rPr>
                <w:rFonts w:eastAsia="Times New Roman"/>
                <w:sz w:val="20"/>
                <w:szCs w:val="20"/>
                <w:lang w:val="mn-MN" w:eastAsia="mn-MN"/>
              </w:rPr>
            </w:pPr>
            <w:r w:rsidRPr="00273614">
              <w:rPr>
                <w:rFonts w:eastAsia="Times New Roman"/>
                <w:sz w:val="20"/>
                <w:szCs w:val="20"/>
                <w:lang w:val="mn-MN" w:eastAsia="mn-MN"/>
              </w:rPr>
              <w:t>Сургалтад хамрагдана.</w:t>
            </w:r>
          </w:p>
          <w:p w14:paraId="52BE52A7" w14:textId="172FAC5E" w:rsidR="00855815" w:rsidRPr="00273614" w:rsidRDefault="00855815" w:rsidP="00855815">
            <w:pPr>
              <w:pStyle w:val="ListParagraph"/>
              <w:numPr>
                <w:ilvl w:val="0"/>
                <w:numId w:val="42"/>
              </w:numPr>
              <w:spacing w:after="0" w:line="240" w:lineRule="auto"/>
              <w:ind w:left="312" w:hanging="312"/>
              <w:jc w:val="both"/>
              <w:rPr>
                <w:rFonts w:eastAsia="Times New Roman"/>
                <w:sz w:val="20"/>
                <w:szCs w:val="20"/>
                <w:lang w:val="mn-MN" w:eastAsia="mn-MN"/>
              </w:rPr>
            </w:pPr>
            <w:r w:rsidRPr="00273614">
              <w:rPr>
                <w:rFonts w:eastAsia="Times New Roman"/>
                <w:sz w:val="20"/>
                <w:szCs w:val="20"/>
                <w:lang w:val="mn-MN" w:eastAsia="mn-MN"/>
              </w:rPr>
              <w:t xml:space="preserve">Мэргэшсэн менежерийн зэргийн шалгалтад 80 ба түүнээс дээш хувийн амжилт үзүүлсэн тохиолдолд бүтээлийн тайлан хамгаалалтад орно. </w:t>
            </w:r>
          </w:p>
          <w:p w14:paraId="6A75BAFD" w14:textId="55353298" w:rsidR="00855815" w:rsidRPr="00273614" w:rsidRDefault="00855815" w:rsidP="00855815">
            <w:pPr>
              <w:pStyle w:val="ListParagraph"/>
              <w:numPr>
                <w:ilvl w:val="0"/>
                <w:numId w:val="42"/>
              </w:numPr>
              <w:spacing w:after="0" w:line="240" w:lineRule="auto"/>
              <w:ind w:left="312" w:hanging="312"/>
              <w:jc w:val="both"/>
              <w:rPr>
                <w:rFonts w:eastAsia="Times New Roman"/>
                <w:sz w:val="20"/>
                <w:szCs w:val="20"/>
                <w:lang w:val="mn-MN" w:eastAsia="mn-MN"/>
              </w:rPr>
            </w:pPr>
            <w:r w:rsidRPr="00273614">
              <w:rPr>
                <w:rFonts w:eastAsia="Times New Roman"/>
                <w:sz w:val="20"/>
                <w:szCs w:val="20"/>
                <w:lang w:val="mn-MN" w:eastAsia="mn-MN"/>
              </w:rPr>
              <w:t>Өөрийн биеэр хийсэн ажил/бүтээлийн тайлангаа шалгалтын комисст тайлагнана.</w:t>
            </w:r>
            <w:r w:rsidRPr="00273614">
              <w:rPr>
                <w:rFonts w:eastAsia="Times New Roman"/>
                <w:sz w:val="20"/>
                <w:szCs w:val="22"/>
                <w:lang w:val="mn-MN" w:eastAsia="mn-MN"/>
              </w:rPr>
              <w:t xml:space="preserve"> </w:t>
            </w:r>
          </w:p>
          <w:p w14:paraId="12A3FA21" w14:textId="0B48E785" w:rsidR="00855815" w:rsidRPr="00273614" w:rsidRDefault="00855815" w:rsidP="00855815">
            <w:pPr>
              <w:pStyle w:val="ListParagraph"/>
              <w:numPr>
                <w:ilvl w:val="0"/>
                <w:numId w:val="42"/>
              </w:numPr>
              <w:spacing w:after="0" w:line="240" w:lineRule="auto"/>
              <w:ind w:left="312" w:hanging="312"/>
              <w:jc w:val="both"/>
              <w:rPr>
                <w:rFonts w:eastAsia="Times New Roman"/>
                <w:sz w:val="20"/>
                <w:szCs w:val="20"/>
                <w:lang w:val="mn-MN" w:eastAsia="mn-MN"/>
              </w:rPr>
            </w:pPr>
            <w:r w:rsidRPr="00273614">
              <w:rPr>
                <w:rFonts w:eastAsia="Times New Roman"/>
                <w:sz w:val="20"/>
                <w:szCs w:val="22"/>
                <w:lang w:val="mn-MN" w:eastAsia="mn-MN"/>
              </w:rPr>
              <w:t>Мэргэшсэн зэрэгтэй менежер нь 3 жил тутамд зэргээ сунгуулах ба 3 д</w:t>
            </w:r>
            <w:r w:rsidR="00085DBA" w:rsidRPr="00273614">
              <w:rPr>
                <w:rFonts w:eastAsia="Times New Roman"/>
                <w:sz w:val="20"/>
                <w:szCs w:val="22"/>
                <w:lang w:val="mn-MN" w:eastAsia="mn-MN"/>
              </w:rPr>
              <w:t>ахь</w:t>
            </w:r>
            <w:r w:rsidRPr="00273614">
              <w:rPr>
                <w:rFonts w:eastAsia="Times New Roman"/>
                <w:sz w:val="20"/>
                <w:szCs w:val="22"/>
                <w:lang w:val="mn-MN" w:eastAsia="mn-MN"/>
              </w:rPr>
              <w:t xml:space="preserve"> сунгалтаас хугацаагүйгээр олгоно. </w:t>
            </w:r>
          </w:p>
        </w:tc>
      </w:tr>
      <w:tr w:rsidR="007F635B" w:rsidRPr="00273614" w14:paraId="07E4EF21" w14:textId="77777777" w:rsidTr="009B09A3">
        <w:trPr>
          <w:cantSplit/>
          <w:trHeight w:val="273"/>
        </w:trPr>
        <w:tc>
          <w:tcPr>
            <w:tcW w:w="2100" w:type="dxa"/>
            <w:vMerge/>
            <w:vAlign w:val="center"/>
          </w:tcPr>
          <w:p w14:paraId="57002A6A" w14:textId="77777777" w:rsidR="007F635B" w:rsidRPr="00273614" w:rsidRDefault="007F635B" w:rsidP="007F635B">
            <w:pPr>
              <w:spacing w:after="0" w:line="240" w:lineRule="auto"/>
              <w:jc w:val="center"/>
              <w:rPr>
                <w:sz w:val="20"/>
                <w:szCs w:val="20"/>
                <w:lang w:val="mn-MN"/>
              </w:rPr>
            </w:pPr>
          </w:p>
        </w:tc>
        <w:tc>
          <w:tcPr>
            <w:tcW w:w="1275" w:type="dxa"/>
            <w:vMerge/>
            <w:vAlign w:val="center"/>
          </w:tcPr>
          <w:p w14:paraId="3C6800F8" w14:textId="77777777" w:rsidR="007F635B" w:rsidRPr="00273614" w:rsidRDefault="007F635B" w:rsidP="007F635B">
            <w:pPr>
              <w:spacing w:after="0" w:line="240" w:lineRule="auto"/>
              <w:jc w:val="center"/>
              <w:rPr>
                <w:rFonts w:eastAsia="Times New Roman"/>
                <w:sz w:val="20"/>
                <w:szCs w:val="20"/>
                <w:lang w:val="mn-MN" w:eastAsia="mn-MN"/>
              </w:rPr>
            </w:pPr>
          </w:p>
        </w:tc>
        <w:tc>
          <w:tcPr>
            <w:tcW w:w="1418" w:type="dxa"/>
            <w:vMerge w:val="restart"/>
            <w:vAlign w:val="center"/>
          </w:tcPr>
          <w:p w14:paraId="7CFA0979" w14:textId="5ECB8CB2" w:rsidR="007F635B" w:rsidRPr="00273614" w:rsidRDefault="007F635B" w:rsidP="007F635B">
            <w:pPr>
              <w:spacing w:after="0" w:line="240" w:lineRule="auto"/>
              <w:jc w:val="center"/>
              <w:rPr>
                <w:rFonts w:eastAsia="Times New Roman"/>
                <w:sz w:val="20"/>
                <w:szCs w:val="20"/>
                <w:lang w:val="mn-MN" w:eastAsia="mn-MN"/>
              </w:rPr>
            </w:pPr>
            <w:r w:rsidRPr="00273614">
              <w:rPr>
                <w:rFonts w:eastAsia="Times New Roman"/>
                <w:sz w:val="20"/>
                <w:szCs w:val="20"/>
                <w:lang w:val="mn-MN" w:eastAsia="mn-MN"/>
              </w:rPr>
              <w:t>Ажилласан жил</w:t>
            </w:r>
          </w:p>
        </w:tc>
        <w:tc>
          <w:tcPr>
            <w:tcW w:w="2977" w:type="dxa"/>
            <w:vAlign w:val="center"/>
          </w:tcPr>
          <w:p w14:paraId="1F4A6FEE" w14:textId="0E070CCB" w:rsidR="007F635B" w:rsidRPr="00273614" w:rsidRDefault="007F635B" w:rsidP="007F635B">
            <w:pPr>
              <w:spacing w:after="0" w:line="240" w:lineRule="auto"/>
              <w:jc w:val="both"/>
              <w:rPr>
                <w:rFonts w:eastAsia="Times New Roman"/>
                <w:sz w:val="20"/>
                <w:szCs w:val="20"/>
                <w:lang w:val="mn-MN" w:eastAsia="mn-MN"/>
              </w:rPr>
            </w:pPr>
            <w:r w:rsidRPr="00273614">
              <w:rPr>
                <w:rFonts w:eastAsia="Times New Roman"/>
                <w:sz w:val="20"/>
                <w:szCs w:val="20"/>
                <w:lang w:val="mn-MN" w:eastAsia="mn-MN"/>
              </w:rPr>
              <w:t>Дипломын дээд боловсрол эзэмшсэнээс хойш мэргэжлээрээ 6-аас дээш жил тасралтгүй үр бүтээлтэй ажилласан байх</w:t>
            </w:r>
          </w:p>
        </w:tc>
        <w:tc>
          <w:tcPr>
            <w:tcW w:w="3543" w:type="dxa"/>
            <w:vMerge/>
            <w:vAlign w:val="center"/>
          </w:tcPr>
          <w:p w14:paraId="05B4B270" w14:textId="77777777" w:rsidR="007F635B" w:rsidRPr="00273614" w:rsidRDefault="007F635B" w:rsidP="007F635B">
            <w:pPr>
              <w:spacing w:after="0" w:line="240" w:lineRule="auto"/>
              <w:jc w:val="center"/>
              <w:rPr>
                <w:rFonts w:eastAsia="Times New Roman"/>
                <w:sz w:val="20"/>
                <w:szCs w:val="20"/>
                <w:lang w:val="mn-MN" w:eastAsia="mn-MN"/>
              </w:rPr>
            </w:pPr>
          </w:p>
        </w:tc>
        <w:tc>
          <w:tcPr>
            <w:tcW w:w="3686" w:type="dxa"/>
            <w:vMerge/>
            <w:vAlign w:val="center"/>
          </w:tcPr>
          <w:p w14:paraId="002E3647" w14:textId="77777777" w:rsidR="007F635B" w:rsidRPr="00273614" w:rsidRDefault="007F635B" w:rsidP="007F635B">
            <w:pPr>
              <w:spacing w:after="0" w:line="240" w:lineRule="auto"/>
              <w:jc w:val="center"/>
              <w:rPr>
                <w:rFonts w:eastAsia="Times New Roman"/>
                <w:sz w:val="20"/>
                <w:szCs w:val="20"/>
                <w:lang w:val="mn-MN" w:eastAsia="mn-MN"/>
              </w:rPr>
            </w:pPr>
          </w:p>
        </w:tc>
      </w:tr>
      <w:tr w:rsidR="007F635B" w:rsidRPr="00273614" w14:paraId="3A58E594" w14:textId="77777777" w:rsidTr="009B09A3">
        <w:trPr>
          <w:cantSplit/>
          <w:trHeight w:val="1121"/>
        </w:trPr>
        <w:tc>
          <w:tcPr>
            <w:tcW w:w="2100" w:type="dxa"/>
            <w:vMerge/>
            <w:vAlign w:val="center"/>
          </w:tcPr>
          <w:p w14:paraId="53AFFF85" w14:textId="77777777" w:rsidR="007F635B" w:rsidRPr="00273614" w:rsidRDefault="007F635B" w:rsidP="007F635B">
            <w:pPr>
              <w:spacing w:after="0" w:line="240" w:lineRule="auto"/>
              <w:jc w:val="center"/>
              <w:rPr>
                <w:sz w:val="20"/>
                <w:szCs w:val="20"/>
                <w:lang w:val="mn-MN"/>
              </w:rPr>
            </w:pPr>
          </w:p>
        </w:tc>
        <w:tc>
          <w:tcPr>
            <w:tcW w:w="1275" w:type="dxa"/>
            <w:vMerge/>
            <w:vAlign w:val="center"/>
          </w:tcPr>
          <w:p w14:paraId="21EA7ABE" w14:textId="77777777" w:rsidR="007F635B" w:rsidRPr="00273614" w:rsidRDefault="007F635B" w:rsidP="007F635B">
            <w:pPr>
              <w:spacing w:after="0" w:line="240" w:lineRule="auto"/>
              <w:jc w:val="center"/>
              <w:rPr>
                <w:rFonts w:eastAsia="Times New Roman"/>
                <w:sz w:val="20"/>
                <w:szCs w:val="20"/>
                <w:lang w:val="mn-MN" w:eastAsia="mn-MN"/>
              </w:rPr>
            </w:pPr>
          </w:p>
        </w:tc>
        <w:tc>
          <w:tcPr>
            <w:tcW w:w="1418" w:type="dxa"/>
            <w:vMerge/>
          </w:tcPr>
          <w:p w14:paraId="3B73944E" w14:textId="77777777" w:rsidR="007F635B" w:rsidRPr="00273614" w:rsidRDefault="007F635B" w:rsidP="007F635B">
            <w:pPr>
              <w:spacing w:after="0" w:line="240" w:lineRule="auto"/>
              <w:jc w:val="center"/>
              <w:rPr>
                <w:rFonts w:eastAsia="Times New Roman"/>
                <w:sz w:val="20"/>
                <w:szCs w:val="20"/>
                <w:lang w:val="mn-MN" w:eastAsia="mn-MN"/>
              </w:rPr>
            </w:pPr>
          </w:p>
        </w:tc>
        <w:tc>
          <w:tcPr>
            <w:tcW w:w="2977" w:type="dxa"/>
            <w:vAlign w:val="center"/>
          </w:tcPr>
          <w:p w14:paraId="5C0D4089" w14:textId="3F827C1F" w:rsidR="007F635B" w:rsidRPr="00273614" w:rsidRDefault="007F635B" w:rsidP="007F635B">
            <w:pPr>
              <w:spacing w:after="0" w:line="240" w:lineRule="auto"/>
              <w:jc w:val="both"/>
              <w:rPr>
                <w:rFonts w:eastAsia="Times New Roman"/>
                <w:sz w:val="20"/>
                <w:szCs w:val="20"/>
                <w:lang w:val="mn-MN" w:eastAsia="mn-MN"/>
              </w:rPr>
            </w:pPr>
            <w:r w:rsidRPr="00273614">
              <w:rPr>
                <w:rFonts w:eastAsia="Times New Roman"/>
                <w:sz w:val="20"/>
                <w:szCs w:val="20"/>
                <w:lang w:val="mn-MN" w:eastAsia="mn-MN"/>
              </w:rPr>
              <w:t>Бакалаврын зэрэгтэй бол 5-аас дээш жил мэргэжлээрээ тасралтгүй үр бүтээлтэй ажилласан байх</w:t>
            </w:r>
          </w:p>
        </w:tc>
        <w:tc>
          <w:tcPr>
            <w:tcW w:w="3543" w:type="dxa"/>
            <w:vMerge/>
            <w:vAlign w:val="center"/>
          </w:tcPr>
          <w:p w14:paraId="0371BD90" w14:textId="77777777" w:rsidR="007F635B" w:rsidRPr="00273614" w:rsidRDefault="007F635B" w:rsidP="007F635B">
            <w:pPr>
              <w:spacing w:after="0" w:line="240" w:lineRule="auto"/>
              <w:jc w:val="center"/>
              <w:rPr>
                <w:rFonts w:eastAsia="Times New Roman"/>
                <w:sz w:val="20"/>
                <w:szCs w:val="20"/>
                <w:lang w:val="mn-MN" w:eastAsia="mn-MN"/>
              </w:rPr>
            </w:pPr>
          </w:p>
        </w:tc>
        <w:tc>
          <w:tcPr>
            <w:tcW w:w="3686" w:type="dxa"/>
            <w:vMerge/>
            <w:vAlign w:val="center"/>
          </w:tcPr>
          <w:p w14:paraId="3D81DF1B" w14:textId="77777777" w:rsidR="007F635B" w:rsidRPr="00273614" w:rsidRDefault="007F635B" w:rsidP="007F635B">
            <w:pPr>
              <w:spacing w:after="0" w:line="240" w:lineRule="auto"/>
              <w:jc w:val="center"/>
              <w:rPr>
                <w:rFonts w:eastAsia="Times New Roman"/>
                <w:sz w:val="20"/>
                <w:szCs w:val="20"/>
                <w:lang w:val="mn-MN" w:eastAsia="mn-MN"/>
              </w:rPr>
            </w:pPr>
          </w:p>
        </w:tc>
      </w:tr>
      <w:tr w:rsidR="007F635B" w:rsidRPr="00273614" w14:paraId="4FA6F86F" w14:textId="77777777" w:rsidTr="009B09A3">
        <w:trPr>
          <w:cantSplit/>
          <w:trHeight w:val="839"/>
        </w:trPr>
        <w:tc>
          <w:tcPr>
            <w:tcW w:w="2100" w:type="dxa"/>
            <w:vMerge/>
            <w:vAlign w:val="center"/>
          </w:tcPr>
          <w:p w14:paraId="68196523" w14:textId="77777777" w:rsidR="007F635B" w:rsidRPr="00273614" w:rsidRDefault="007F635B" w:rsidP="007F635B">
            <w:pPr>
              <w:spacing w:after="0" w:line="240" w:lineRule="auto"/>
              <w:jc w:val="center"/>
              <w:rPr>
                <w:sz w:val="20"/>
                <w:szCs w:val="20"/>
                <w:lang w:val="mn-MN"/>
              </w:rPr>
            </w:pPr>
          </w:p>
        </w:tc>
        <w:tc>
          <w:tcPr>
            <w:tcW w:w="1275" w:type="dxa"/>
            <w:vMerge/>
            <w:vAlign w:val="center"/>
          </w:tcPr>
          <w:p w14:paraId="3149E8BA" w14:textId="77777777" w:rsidR="007F635B" w:rsidRPr="00273614" w:rsidRDefault="007F635B" w:rsidP="007F635B">
            <w:pPr>
              <w:spacing w:after="0" w:line="240" w:lineRule="auto"/>
              <w:jc w:val="center"/>
              <w:rPr>
                <w:rFonts w:eastAsia="Times New Roman"/>
                <w:sz w:val="20"/>
                <w:szCs w:val="20"/>
                <w:lang w:val="mn-MN" w:eastAsia="mn-MN"/>
              </w:rPr>
            </w:pPr>
          </w:p>
        </w:tc>
        <w:tc>
          <w:tcPr>
            <w:tcW w:w="1418" w:type="dxa"/>
            <w:vMerge/>
          </w:tcPr>
          <w:p w14:paraId="7B71E874" w14:textId="77777777" w:rsidR="007F635B" w:rsidRPr="00273614" w:rsidRDefault="007F635B" w:rsidP="007F635B">
            <w:pPr>
              <w:spacing w:after="0" w:line="240" w:lineRule="auto"/>
              <w:jc w:val="center"/>
              <w:rPr>
                <w:rFonts w:eastAsia="Times New Roman"/>
                <w:sz w:val="20"/>
                <w:szCs w:val="20"/>
                <w:lang w:val="mn-MN" w:eastAsia="mn-MN"/>
              </w:rPr>
            </w:pPr>
          </w:p>
        </w:tc>
        <w:tc>
          <w:tcPr>
            <w:tcW w:w="2977" w:type="dxa"/>
            <w:vAlign w:val="center"/>
          </w:tcPr>
          <w:p w14:paraId="5BEFB5E1" w14:textId="0BE089D5" w:rsidR="007F635B" w:rsidRPr="00273614" w:rsidRDefault="007F635B" w:rsidP="007F635B">
            <w:pPr>
              <w:spacing w:after="0" w:line="240" w:lineRule="auto"/>
              <w:jc w:val="both"/>
              <w:rPr>
                <w:rFonts w:eastAsia="Times New Roman"/>
                <w:sz w:val="20"/>
                <w:szCs w:val="20"/>
                <w:lang w:val="mn-MN" w:eastAsia="mn-MN"/>
              </w:rPr>
            </w:pPr>
            <w:r w:rsidRPr="00273614">
              <w:rPr>
                <w:rFonts w:eastAsia="Times New Roman"/>
                <w:sz w:val="20"/>
                <w:szCs w:val="20"/>
                <w:lang w:val="mn-MN" w:eastAsia="mn-MN"/>
              </w:rPr>
              <w:t>Магистрын зэрэгтэй бол 4-өөс дээш жил мэргэжлээрээ тасралтгүй үр бүтээлтэй ажилласан байх</w:t>
            </w:r>
          </w:p>
        </w:tc>
        <w:tc>
          <w:tcPr>
            <w:tcW w:w="3543" w:type="dxa"/>
            <w:vMerge/>
            <w:vAlign w:val="center"/>
          </w:tcPr>
          <w:p w14:paraId="16216FCD" w14:textId="77777777" w:rsidR="007F635B" w:rsidRPr="00273614" w:rsidRDefault="007F635B" w:rsidP="007F635B">
            <w:pPr>
              <w:spacing w:after="0" w:line="240" w:lineRule="auto"/>
              <w:jc w:val="center"/>
              <w:rPr>
                <w:rFonts w:eastAsia="Times New Roman"/>
                <w:sz w:val="20"/>
                <w:szCs w:val="20"/>
                <w:lang w:val="mn-MN" w:eastAsia="mn-MN"/>
              </w:rPr>
            </w:pPr>
          </w:p>
        </w:tc>
        <w:tc>
          <w:tcPr>
            <w:tcW w:w="3686" w:type="dxa"/>
            <w:vMerge/>
            <w:vAlign w:val="center"/>
          </w:tcPr>
          <w:p w14:paraId="1BCAD701" w14:textId="77777777" w:rsidR="007F635B" w:rsidRPr="00273614" w:rsidRDefault="007F635B" w:rsidP="007F635B">
            <w:pPr>
              <w:spacing w:after="0" w:line="240" w:lineRule="auto"/>
              <w:jc w:val="center"/>
              <w:rPr>
                <w:rFonts w:eastAsia="Times New Roman"/>
                <w:sz w:val="20"/>
                <w:szCs w:val="20"/>
                <w:lang w:val="mn-MN" w:eastAsia="mn-MN"/>
              </w:rPr>
            </w:pPr>
          </w:p>
        </w:tc>
      </w:tr>
      <w:tr w:rsidR="009B09A3" w:rsidRPr="00273614" w14:paraId="5A0F4A81" w14:textId="77777777" w:rsidTr="009B09A3">
        <w:trPr>
          <w:cantSplit/>
          <w:trHeight w:val="839"/>
        </w:trPr>
        <w:tc>
          <w:tcPr>
            <w:tcW w:w="2100" w:type="dxa"/>
            <w:vMerge w:val="restart"/>
            <w:vAlign w:val="center"/>
          </w:tcPr>
          <w:p w14:paraId="27F347E9" w14:textId="5EE4775D" w:rsidR="009B09A3" w:rsidRPr="00273614" w:rsidRDefault="009B09A3" w:rsidP="007F635B">
            <w:pPr>
              <w:spacing w:after="0" w:line="240" w:lineRule="auto"/>
              <w:jc w:val="both"/>
              <w:rPr>
                <w:sz w:val="20"/>
                <w:szCs w:val="20"/>
                <w:lang w:val="mn-MN"/>
              </w:rPr>
            </w:pPr>
            <w:r w:rsidRPr="00273614">
              <w:rPr>
                <w:sz w:val="20"/>
                <w:szCs w:val="20"/>
                <w:lang w:val="mn-MN"/>
              </w:rPr>
              <w:t xml:space="preserve">Авто инженер, авто хөдөлгүүрт механик инженер, машин механизмын ашиглалтын инженер, мехатроникийн инженер, машин үйлдвэрлэлийн инженер, үйлдвэрийн механикжуулалтын инженер, барилга замын машин механизмын инженер, машин үйлдвэрийн инженер, машины </w:t>
            </w:r>
            <w:r w:rsidRPr="00273614">
              <w:rPr>
                <w:sz w:val="20"/>
                <w:szCs w:val="20"/>
                <w:lang w:val="mn-MN"/>
              </w:rPr>
              <w:lastRenderedPageBreak/>
              <w:t xml:space="preserve">электрон системийн инженер, </w:t>
            </w:r>
          </w:p>
        </w:tc>
        <w:tc>
          <w:tcPr>
            <w:tcW w:w="1275" w:type="dxa"/>
            <w:vMerge w:val="restart"/>
            <w:vAlign w:val="center"/>
          </w:tcPr>
          <w:p w14:paraId="3B1A6D3E" w14:textId="03899526" w:rsidR="009B09A3" w:rsidRPr="00273614" w:rsidRDefault="009B09A3" w:rsidP="007F635B">
            <w:pPr>
              <w:spacing w:after="0" w:line="240" w:lineRule="auto"/>
              <w:jc w:val="center"/>
              <w:rPr>
                <w:rFonts w:eastAsia="Times New Roman"/>
                <w:sz w:val="20"/>
                <w:szCs w:val="20"/>
                <w:lang w:val="mn-MN" w:eastAsia="mn-MN"/>
              </w:rPr>
            </w:pPr>
            <w:r w:rsidRPr="00273614">
              <w:rPr>
                <w:rFonts w:eastAsia="Times New Roman"/>
                <w:sz w:val="20"/>
                <w:szCs w:val="20"/>
                <w:lang w:val="mn-MN" w:eastAsia="mn-MN"/>
              </w:rPr>
              <w:lastRenderedPageBreak/>
              <w:t>Зөвлөх инженер</w:t>
            </w:r>
          </w:p>
        </w:tc>
        <w:tc>
          <w:tcPr>
            <w:tcW w:w="1418" w:type="dxa"/>
            <w:vAlign w:val="center"/>
          </w:tcPr>
          <w:p w14:paraId="7FDDB4D1" w14:textId="7E29F5D4" w:rsidR="009B09A3" w:rsidRPr="00273614" w:rsidRDefault="009B09A3" w:rsidP="007F635B">
            <w:pPr>
              <w:spacing w:after="0" w:line="240" w:lineRule="auto"/>
              <w:jc w:val="center"/>
              <w:rPr>
                <w:rFonts w:eastAsia="Times New Roman"/>
                <w:sz w:val="20"/>
                <w:szCs w:val="20"/>
                <w:lang w:val="mn-MN" w:eastAsia="mn-MN"/>
              </w:rPr>
            </w:pPr>
            <w:r w:rsidRPr="00273614">
              <w:rPr>
                <w:rFonts w:eastAsia="Times New Roman"/>
                <w:sz w:val="20"/>
                <w:szCs w:val="20"/>
                <w:lang w:val="mn-MN" w:eastAsia="mn-MN"/>
              </w:rPr>
              <w:t>Боловсрол</w:t>
            </w:r>
          </w:p>
        </w:tc>
        <w:tc>
          <w:tcPr>
            <w:tcW w:w="2977" w:type="dxa"/>
            <w:vAlign w:val="center"/>
          </w:tcPr>
          <w:p w14:paraId="776EB932" w14:textId="1BF883D9" w:rsidR="009B09A3" w:rsidRPr="00273614" w:rsidRDefault="009B09A3" w:rsidP="007F635B">
            <w:pPr>
              <w:spacing w:after="0" w:line="240" w:lineRule="auto"/>
              <w:jc w:val="both"/>
              <w:rPr>
                <w:rFonts w:eastAsia="Times New Roman"/>
                <w:sz w:val="20"/>
                <w:szCs w:val="20"/>
                <w:lang w:val="mn-MN" w:eastAsia="mn-MN"/>
              </w:rPr>
            </w:pPr>
            <w:r w:rsidRPr="00273614">
              <w:rPr>
                <w:rFonts w:eastAsia="Times New Roman"/>
                <w:sz w:val="20"/>
                <w:szCs w:val="22"/>
                <w:lang w:val="mn-MN" w:eastAsia="mn-MN"/>
              </w:rPr>
              <w:t xml:space="preserve">Боловсролын стандартыг хангасан автотээврийн салбарын чиглэлээр их, дээд сургууль төгсөж, дээд </w:t>
            </w:r>
            <w:r w:rsidRPr="00273614">
              <w:rPr>
                <w:rFonts w:eastAsia="Times New Roman"/>
                <w:sz w:val="20"/>
                <w:szCs w:val="22"/>
                <w:lang w:eastAsia="mn-MN"/>
              </w:rPr>
              <w:t>(</w:t>
            </w:r>
            <w:r w:rsidRPr="00273614">
              <w:rPr>
                <w:rFonts w:eastAsia="Times New Roman"/>
                <w:sz w:val="20"/>
                <w:szCs w:val="22"/>
                <w:lang w:val="mn-MN" w:eastAsia="mn-MN"/>
              </w:rPr>
              <w:t>дипломын, бакалаврын, магистрын, доктор</w:t>
            </w:r>
            <w:r w:rsidRPr="00273614">
              <w:rPr>
                <w:rFonts w:eastAsia="Times New Roman"/>
                <w:sz w:val="20"/>
                <w:szCs w:val="22"/>
                <w:lang w:eastAsia="mn-MN"/>
              </w:rPr>
              <w:t>)</w:t>
            </w:r>
            <w:r w:rsidRPr="00273614">
              <w:rPr>
                <w:rFonts w:eastAsia="Times New Roman"/>
                <w:sz w:val="20"/>
                <w:szCs w:val="22"/>
                <w:lang w:val="mn-MN" w:eastAsia="mn-MN"/>
              </w:rPr>
              <w:t xml:space="preserve"> боловсрол эзэмшсэн байх, магистрын зэрэгтэй байх</w:t>
            </w:r>
          </w:p>
        </w:tc>
        <w:tc>
          <w:tcPr>
            <w:tcW w:w="3543" w:type="dxa"/>
            <w:vMerge w:val="restart"/>
            <w:vAlign w:val="center"/>
          </w:tcPr>
          <w:p w14:paraId="47AAE455" w14:textId="77777777" w:rsidR="009B09A3" w:rsidRPr="00273614" w:rsidRDefault="009B09A3" w:rsidP="003D513C">
            <w:pPr>
              <w:pStyle w:val="ListParagraph"/>
              <w:numPr>
                <w:ilvl w:val="0"/>
                <w:numId w:val="45"/>
              </w:numPr>
              <w:spacing w:after="0" w:line="240" w:lineRule="auto"/>
              <w:jc w:val="both"/>
              <w:rPr>
                <w:rFonts w:eastAsia="Times New Roman"/>
                <w:sz w:val="20"/>
                <w:szCs w:val="20"/>
                <w:lang w:val="mn-MN" w:eastAsia="mn-MN"/>
              </w:rPr>
            </w:pPr>
            <w:r w:rsidRPr="00273614">
              <w:rPr>
                <w:rFonts w:eastAsia="Times New Roman"/>
                <w:sz w:val="20"/>
                <w:szCs w:val="20"/>
                <w:lang w:val="mn-MN" w:eastAsia="mn-MN"/>
              </w:rPr>
              <w:t>Багц цагаа тооцуулж баталгаажуулна.</w:t>
            </w:r>
          </w:p>
          <w:p w14:paraId="43014E16" w14:textId="77777777" w:rsidR="009B09A3" w:rsidRPr="00273614" w:rsidRDefault="009B09A3" w:rsidP="003D513C">
            <w:pPr>
              <w:pStyle w:val="ListParagraph"/>
              <w:numPr>
                <w:ilvl w:val="0"/>
                <w:numId w:val="45"/>
              </w:numPr>
              <w:spacing w:after="0" w:line="240" w:lineRule="auto"/>
              <w:jc w:val="both"/>
              <w:rPr>
                <w:rFonts w:eastAsia="Times New Roman"/>
                <w:sz w:val="20"/>
                <w:szCs w:val="20"/>
                <w:lang w:val="mn-MN" w:eastAsia="mn-MN"/>
              </w:rPr>
            </w:pPr>
            <w:r w:rsidRPr="00273614">
              <w:rPr>
                <w:rFonts w:eastAsia="Times New Roman"/>
                <w:sz w:val="20"/>
                <w:szCs w:val="20"/>
                <w:lang w:val="mn-MN" w:eastAsia="mn-MN"/>
              </w:rPr>
              <w:t>Дадлагын цагийг тооцуулж баталгаажуулна.</w:t>
            </w:r>
          </w:p>
          <w:p w14:paraId="108F2BFC" w14:textId="77777777" w:rsidR="009B09A3" w:rsidRPr="00273614" w:rsidRDefault="009B09A3" w:rsidP="003D513C">
            <w:pPr>
              <w:pStyle w:val="ListParagraph"/>
              <w:numPr>
                <w:ilvl w:val="0"/>
                <w:numId w:val="45"/>
              </w:numPr>
              <w:spacing w:after="0" w:line="240" w:lineRule="auto"/>
              <w:jc w:val="both"/>
              <w:rPr>
                <w:rFonts w:eastAsia="Times New Roman"/>
                <w:sz w:val="20"/>
                <w:szCs w:val="20"/>
                <w:lang w:val="mn-MN" w:eastAsia="mn-MN"/>
              </w:rPr>
            </w:pPr>
            <w:r w:rsidRPr="00273614">
              <w:rPr>
                <w:sz w:val="20"/>
                <w:szCs w:val="20"/>
                <w:shd w:val="clear" w:color="auto" w:fill="FFFFFF"/>
                <w:lang w:val="mn-MN"/>
              </w:rPr>
              <w:t>Мэргэжилтний бүтээл, туршлагыг батлагдсан загварын дагуу гаргасан бүтээлийн тайланг хянан магадлаж, үнэлэх;</w:t>
            </w:r>
          </w:p>
          <w:p w14:paraId="6652DD44" w14:textId="77777777" w:rsidR="009B09A3" w:rsidRPr="00273614" w:rsidRDefault="009B09A3" w:rsidP="003D513C">
            <w:pPr>
              <w:pStyle w:val="ListParagraph"/>
              <w:numPr>
                <w:ilvl w:val="0"/>
                <w:numId w:val="45"/>
              </w:numPr>
              <w:spacing w:after="0" w:line="240" w:lineRule="auto"/>
              <w:jc w:val="both"/>
              <w:rPr>
                <w:rFonts w:eastAsia="Times New Roman"/>
                <w:sz w:val="20"/>
                <w:szCs w:val="20"/>
                <w:lang w:val="mn-MN" w:eastAsia="mn-MN"/>
              </w:rPr>
            </w:pPr>
            <w:r w:rsidRPr="00273614">
              <w:rPr>
                <w:rFonts w:eastAsia="Times New Roman"/>
                <w:sz w:val="20"/>
                <w:szCs w:val="20"/>
                <w:lang w:val="mn-MN" w:eastAsia="mn-MN"/>
              </w:rPr>
              <w:t>Мэргэжлийн болон ур чадварын шалгалт</w:t>
            </w:r>
            <w:r w:rsidRPr="00273614">
              <w:rPr>
                <w:rFonts w:eastAsia="Times New Roman"/>
                <w:sz w:val="20"/>
                <w:szCs w:val="20"/>
                <w:lang w:eastAsia="mn-MN"/>
              </w:rPr>
              <w:t xml:space="preserve"> </w:t>
            </w:r>
            <w:r w:rsidRPr="00273614">
              <w:rPr>
                <w:rFonts w:eastAsia="Times New Roman"/>
                <w:sz w:val="20"/>
                <w:szCs w:val="20"/>
                <w:lang w:val="mn-MN" w:eastAsia="mn-MN"/>
              </w:rPr>
              <w:t xml:space="preserve">нь  </w:t>
            </w:r>
            <w:r w:rsidRPr="00273614">
              <w:rPr>
                <w:rFonts w:eastAsia="Times New Roman"/>
                <w:sz w:val="20"/>
                <w:szCs w:val="20"/>
                <w:lang w:eastAsia="mn-MN"/>
              </w:rPr>
              <w:t>(</w:t>
            </w:r>
            <w:r w:rsidRPr="00273614">
              <w:rPr>
                <w:rFonts w:eastAsia="Times New Roman"/>
                <w:sz w:val="20"/>
                <w:szCs w:val="20"/>
                <w:lang w:val="mn-MN" w:eastAsia="mn-MN"/>
              </w:rPr>
              <w:t>салбарын хууль, эрх зүйн баримт бичиг, норм норматив, стандарт, дүрэм, журам, заавар</w:t>
            </w:r>
            <w:r w:rsidRPr="00273614">
              <w:rPr>
                <w:rFonts w:eastAsia="Times New Roman"/>
                <w:sz w:val="20"/>
                <w:szCs w:val="20"/>
                <w:lang w:eastAsia="mn-MN"/>
              </w:rPr>
              <w:t xml:space="preserve">) </w:t>
            </w:r>
            <w:r w:rsidRPr="00273614">
              <w:rPr>
                <w:rFonts w:eastAsia="Times New Roman"/>
                <w:sz w:val="20"/>
                <w:szCs w:val="20"/>
                <w:lang w:val="mn-MN" w:eastAsia="mn-MN"/>
              </w:rPr>
              <w:t xml:space="preserve">мэдлэг, ур чадварыг шалгах тест байх ба авбал зохих нийт онооны 90 ба түүнээс дээш хувийн амжилт </w:t>
            </w:r>
            <w:r w:rsidRPr="00273614">
              <w:rPr>
                <w:rFonts w:eastAsia="Times New Roman"/>
                <w:sz w:val="20"/>
                <w:szCs w:val="20"/>
                <w:lang w:val="mn-MN" w:eastAsia="mn-MN"/>
              </w:rPr>
              <w:lastRenderedPageBreak/>
              <w:t xml:space="preserve">үзүүлсэн тохиолдолд тэнцсэнд тооцно. </w:t>
            </w:r>
          </w:p>
          <w:p w14:paraId="6DC3BC5B" w14:textId="45180DDE" w:rsidR="009B09A3" w:rsidRPr="00273614" w:rsidRDefault="009B09A3" w:rsidP="003D513C">
            <w:pPr>
              <w:pStyle w:val="ListParagraph"/>
              <w:numPr>
                <w:ilvl w:val="0"/>
                <w:numId w:val="45"/>
              </w:numPr>
              <w:spacing w:after="0" w:line="240" w:lineRule="auto"/>
              <w:jc w:val="both"/>
              <w:rPr>
                <w:rFonts w:eastAsia="Times New Roman"/>
                <w:sz w:val="20"/>
                <w:szCs w:val="20"/>
                <w:lang w:val="mn-MN" w:eastAsia="mn-MN"/>
              </w:rPr>
            </w:pPr>
            <w:r w:rsidRPr="00273614">
              <w:rPr>
                <w:sz w:val="20"/>
                <w:szCs w:val="20"/>
                <w:shd w:val="clear" w:color="auto" w:fill="FFFFFF"/>
                <w:lang w:val="mn-MN"/>
              </w:rPr>
              <w:t>Сонгосон буюу оноож өгсөн сэдвээр реферат бичиж, хамгаалан, Зөвлөлийн гишүүдийн 80 ба түүнээс дээш хувийн санал авсан тохиолдолд тэнцсэнд тооцно.</w:t>
            </w:r>
          </w:p>
        </w:tc>
        <w:tc>
          <w:tcPr>
            <w:tcW w:w="3686" w:type="dxa"/>
            <w:vMerge w:val="restart"/>
            <w:vAlign w:val="center"/>
          </w:tcPr>
          <w:p w14:paraId="30A5C3B7" w14:textId="5EC66E2A" w:rsidR="009B09A3" w:rsidRPr="00273614" w:rsidRDefault="009B09A3" w:rsidP="003D513C">
            <w:pPr>
              <w:pStyle w:val="ListParagraph"/>
              <w:numPr>
                <w:ilvl w:val="0"/>
                <w:numId w:val="46"/>
              </w:numPr>
              <w:spacing w:after="0" w:line="240" w:lineRule="auto"/>
              <w:jc w:val="both"/>
              <w:rPr>
                <w:rFonts w:eastAsia="Times New Roman"/>
                <w:sz w:val="20"/>
                <w:szCs w:val="20"/>
                <w:lang w:val="mn-MN" w:eastAsia="mn-MN"/>
              </w:rPr>
            </w:pPr>
            <w:r w:rsidRPr="00273614">
              <w:rPr>
                <w:rFonts w:eastAsia="Times New Roman"/>
                <w:sz w:val="20"/>
                <w:szCs w:val="20"/>
                <w:lang w:val="mn-MN" w:eastAsia="mn-MN"/>
              </w:rPr>
              <w:lastRenderedPageBreak/>
              <w:t>Зөвлөх инженерийн зэрэг горилох</w:t>
            </w:r>
            <w:r w:rsidRPr="00273614">
              <w:rPr>
                <w:rFonts w:eastAsia="Times New Roman"/>
                <w:sz w:val="20"/>
                <w:szCs w:val="20"/>
                <w:lang w:eastAsia="mn-MN"/>
              </w:rPr>
              <w:t>/</w:t>
            </w:r>
            <w:r w:rsidRPr="00273614">
              <w:rPr>
                <w:rFonts w:eastAsia="Times New Roman"/>
                <w:sz w:val="20"/>
                <w:szCs w:val="20"/>
                <w:lang w:val="mn-MN" w:eastAsia="mn-MN"/>
              </w:rPr>
              <w:t xml:space="preserve">сунгуулах хүсэлтийг гаргахдаа хийсэн ажил болон мэргэжил дээшлүүлсэн талаарх тайлан, тодорхойлолтын хамт зөвлөлд ирүүлнэ. </w:t>
            </w:r>
          </w:p>
          <w:p w14:paraId="373CB346" w14:textId="77777777" w:rsidR="009B09A3" w:rsidRPr="00273614" w:rsidRDefault="009B09A3" w:rsidP="00085DBA">
            <w:pPr>
              <w:pStyle w:val="ListParagraph"/>
              <w:numPr>
                <w:ilvl w:val="0"/>
                <w:numId w:val="46"/>
              </w:numPr>
              <w:spacing w:after="0" w:line="240" w:lineRule="auto"/>
              <w:jc w:val="both"/>
              <w:rPr>
                <w:rFonts w:eastAsia="Times New Roman"/>
                <w:sz w:val="20"/>
                <w:szCs w:val="20"/>
                <w:lang w:val="mn-MN" w:eastAsia="mn-MN"/>
              </w:rPr>
            </w:pPr>
            <w:r w:rsidRPr="00273614">
              <w:rPr>
                <w:rFonts w:eastAsia="Times New Roman"/>
                <w:sz w:val="20"/>
                <w:szCs w:val="20"/>
                <w:lang w:val="mn-MN" w:eastAsia="mn-MN"/>
              </w:rPr>
              <w:t>Сургалтад хамрагдана.</w:t>
            </w:r>
          </w:p>
          <w:p w14:paraId="7CD27305" w14:textId="77777777" w:rsidR="009B09A3" w:rsidRPr="00273614" w:rsidRDefault="009B09A3" w:rsidP="00085DBA">
            <w:pPr>
              <w:pStyle w:val="ListParagraph"/>
              <w:numPr>
                <w:ilvl w:val="0"/>
                <w:numId w:val="46"/>
              </w:numPr>
              <w:spacing w:after="0" w:line="240" w:lineRule="auto"/>
              <w:jc w:val="both"/>
              <w:rPr>
                <w:rFonts w:eastAsia="Times New Roman"/>
                <w:sz w:val="20"/>
                <w:szCs w:val="20"/>
                <w:lang w:val="mn-MN" w:eastAsia="mn-MN"/>
              </w:rPr>
            </w:pPr>
            <w:r w:rsidRPr="00273614">
              <w:rPr>
                <w:rFonts w:eastAsia="Times New Roman"/>
                <w:sz w:val="20"/>
                <w:szCs w:val="20"/>
                <w:lang w:val="mn-MN" w:eastAsia="mn-MN"/>
              </w:rPr>
              <w:t>Өөрийн биеэр хийсэн ажил/бүтээлийн тайлангаа Зөвлөлд тайлагнана.</w:t>
            </w:r>
            <w:r w:rsidRPr="00273614">
              <w:rPr>
                <w:rFonts w:eastAsia="Times New Roman"/>
                <w:sz w:val="20"/>
                <w:szCs w:val="22"/>
                <w:lang w:val="mn-MN" w:eastAsia="mn-MN"/>
              </w:rPr>
              <w:t xml:space="preserve"> </w:t>
            </w:r>
          </w:p>
          <w:p w14:paraId="033D29B1" w14:textId="46D8E8F2" w:rsidR="009B09A3" w:rsidRPr="00273614" w:rsidRDefault="009B09A3" w:rsidP="00085DBA">
            <w:pPr>
              <w:pStyle w:val="ListParagraph"/>
              <w:numPr>
                <w:ilvl w:val="0"/>
                <w:numId w:val="46"/>
              </w:numPr>
              <w:spacing w:after="0" w:line="240" w:lineRule="auto"/>
              <w:jc w:val="both"/>
              <w:rPr>
                <w:rFonts w:eastAsia="Times New Roman"/>
                <w:sz w:val="20"/>
                <w:szCs w:val="20"/>
                <w:lang w:val="mn-MN" w:eastAsia="mn-MN"/>
              </w:rPr>
            </w:pPr>
            <w:r w:rsidRPr="00273614">
              <w:rPr>
                <w:rFonts w:eastAsia="Times New Roman"/>
                <w:sz w:val="20"/>
                <w:szCs w:val="20"/>
                <w:lang w:val="mn-MN" w:eastAsia="mn-MN"/>
              </w:rPr>
              <w:t xml:space="preserve">Зөвлөх инженерийн зэргийн шалгалтад 90 ба түүнээс дээш хувийн амжилт үзүүлсэн тохиолдолд сэдвийн хамгаалалтад орно. </w:t>
            </w:r>
          </w:p>
          <w:p w14:paraId="0A6D69F4" w14:textId="2A19BA83" w:rsidR="009B09A3" w:rsidRPr="00273614" w:rsidRDefault="009B09A3" w:rsidP="00085DBA">
            <w:pPr>
              <w:pStyle w:val="ListParagraph"/>
              <w:numPr>
                <w:ilvl w:val="0"/>
                <w:numId w:val="46"/>
              </w:numPr>
              <w:spacing w:after="0" w:line="240" w:lineRule="auto"/>
              <w:jc w:val="both"/>
              <w:rPr>
                <w:rFonts w:eastAsia="Times New Roman"/>
                <w:sz w:val="20"/>
                <w:szCs w:val="20"/>
                <w:lang w:val="mn-MN" w:eastAsia="mn-MN"/>
              </w:rPr>
            </w:pPr>
            <w:r w:rsidRPr="00273614">
              <w:rPr>
                <w:sz w:val="20"/>
                <w:szCs w:val="20"/>
                <w:shd w:val="clear" w:color="auto" w:fill="FFFFFF"/>
                <w:lang w:val="mn-MN"/>
              </w:rPr>
              <w:t xml:space="preserve">Сонгосон буюу оноож өгсөн сэдвээр реферат бичиж, хамгаалан, Зөвлөлийн </w:t>
            </w:r>
            <w:r w:rsidRPr="00273614">
              <w:rPr>
                <w:sz w:val="20"/>
                <w:szCs w:val="20"/>
                <w:shd w:val="clear" w:color="auto" w:fill="FFFFFF"/>
                <w:lang w:val="mn-MN"/>
              </w:rPr>
              <w:lastRenderedPageBreak/>
              <w:t>гишүүдийн 80 ба түүнээс дээш хувийн санал авсан тохиолдолд тэнцсэнд тооцно.</w:t>
            </w:r>
          </w:p>
          <w:p w14:paraId="091DDF61" w14:textId="3E131A28" w:rsidR="009B09A3" w:rsidRPr="00273614" w:rsidRDefault="009B09A3" w:rsidP="00085DBA">
            <w:pPr>
              <w:pStyle w:val="ListParagraph"/>
              <w:numPr>
                <w:ilvl w:val="0"/>
                <w:numId w:val="46"/>
              </w:numPr>
              <w:spacing w:after="0" w:line="240" w:lineRule="auto"/>
              <w:jc w:val="both"/>
              <w:rPr>
                <w:rFonts w:eastAsia="Times New Roman"/>
                <w:sz w:val="20"/>
                <w:szCs w:val="20"/>
                <w:lang w:val="mn-MN" w:eastAsia="mn-MN"/>
              </w:rPr>
            </w:pPr>
            <w:r w:rsidRPr="00273614">
              <w:rPr>
                <w:rFonts w:eastAsia="Times New Roman"/>
                <w:sz w:val="20"/>
                <w:szCs w:val="22"/>
                <w:lang w:val="mn-MN"/>
              </w:rPr>
              <w:t xml:space="preserve">Зөвлөх зэргийг 5 жилийн хугацаагаар олгож, 2 удаа сунгаж баталгаажуулах ба 3 </w:t>
            </w:r>
            <w:r w:rsidRPr="00273614">
              <w:rPr>
                <w:rFonts w:eastAsia="Times New Roman"/>
                <w:sz w:val="20"/>
                <w:szCs w:val="22"/>
                <w:lang w:val="mn-MN" w:eastAsia="mn-MN"/>
              </w:rPr>
              <w:t xml:space="preserve">дахь сунгалтаас хугацаагүйгээр олгоно. </w:t>
            </w:r>
          </w:p>
        </w:tc>
      </w:tr>
      <w:tr w:rsidR="009B09A3" w:rsidRPr="00273614" w14:paraId="274BFD6F" w14:textId="77777777" w:rsidTr="009B09A3">
        <w:trPr>
          <w:cantSplit/>
          <w:trHeight w:val="1607"/>
        </w:trPr>
        <w:tc>
          <w:tcPr>
            <w:tcW w:w="2100" w:type="dxa"/>
            <w:vMerge/>
            <w:vAlign w:val="center"/>
          </w:tcPr>
          <w:p w14:paraId="43746F2E" w14:textId="77777777" w:rsidR="009B09A3" w:rsidRPr="00273614" w:rsidRDefault="009B09A3" w:rsidP="007F635B">
            <w:pPr>
              <w:spacing w:after="0" w:line="240" w:lineRule="auto"/>
              <w:jc w:val="center"/>
              <w:rPr>
                <w:sz w:val="20"/>
                <w:szCs w:val="20"/>
                <w:lang w:val="mn-MN"/>
              </w:rPr>
            </w:pPr>
          </w:p>
        </w:tc>
        <w:tc>
          <w:tcPr>
            <w:tcW w:w="1275" w:type="dxa"/>
            <w:vMerge/>
            <w:vAlign w:val="center"/>
          </w:tcPr>
          <w:p w14:paraId="64DA1B5D" w14:textId="77777777" w:rsidR="009B09A3" w:rsidRPr="00273614" w:rsidRDefault="009B09A3" w:rsidP="007F635B">
            <w:pPr>
              <w:spacing w:after="0" w:line="240" w:lineRule="auto"/>
              <w:jc w:val="center"/>
              <w:rPr>
                <w:rFonts w:eastAsia="Times New Roman"/>
                <w:sz w:val="20"/>
                <w:szCs w:val="20"/>
                <w:lang w:val="mn-MN" w:eastAsia="mn-MN"/>
              </w:rPr>
            </w:pPr>
          </w:p>
        </w:tc>
        <w:tc>
          <w:tcPr>
            <w:tcW w:w="1418" w:type="dxa"/>
            <w:vMerge w:val="restart"/>
            <w:vAlign w:val="center"/>
          </w:tcPr>
          <w:p w14:paraId="1E58AEF5" w14:textId="2AC8D189" w:rsidR="009B09A3" w:rsidRPr="00273614" w:rsidRDefault="009B09A3" w:rsidP="007F635B">
            <w:pPr>
              <w:spacing w:after="0" w:line="240" w:lineRule="auto"/>
              <w:jc w:val="center"/>
              <w:rPr>
                <w:rFonts w:eastAsia="Times New Roman"/>
                <w:sz w:val="20"/>
                <w:szCs w:val="20"/>
                <w:lang w:val="mn-MN" w:eastAsia="mn-MN"/>
              </w:rPr>
            </w:pPr>
            <w:r w:rsidRPr="00273614">
              <w:rPr>
                <w:rFonts w:eastAsia="Times New Roman"/>
                <w:sz w:val="20"/>
                <w:szCs w:val="20"/>
                <w:lang w:val="mn-MN" w:eastAsia="mn-MN"/>
              </w:rPr>
              <w:t>Ажилласан жил</w:t>
            </w:r>
          </w:p>
        </w:tc>
        <w:tc>
          <w:tcPr>
            <w:tcW w:w="2977" w:type="dxa"/>
            <w:vAlign w:val="center"/>
          </w:tcPr>
          <w:p w14:paraId="4B3C9D42" w14:textId="051F05D4" w:rsidR="009B09A3" w:rsidRPr="00273614" w:rsidRDefault="009B09A3" w:rsidP="007F635B">
            <w:pPr>
              <w:spacing w:after="0" w:line="240" w:lineRule="auto"/>
              <w:jc w:val="both"/>
              <w:rPr>
                <w:rFonts w:eastAsia="Times New Roman"/>
                <w:sz w:val="20"/>
                <w:szCs w:val="20"/>
                <w:lang w:val="mn-MN" w:eastAsia="mn-MN"/>
              </w:rPr>
            </w:pPr>
            <w:r w:rsidRPr="00273614">
              <w:rPr>
                <w:rFonts w:eastAsia="Times New Roman"/>
                <w:sz w:val="20"/>
                <w:szCs w:val="22"/>
                <w:lang w:val="mn-MN" w:eastAsia="mn-MN"/>
              </w:rPr>
              <w:t>Мэргэжлээрээ 1</w:t>
            </w:r>
            <w:r w:rsidRPr="00273614">
              <w:rPr>
                <w:rFonts w:eastAsia="Times New Roman"/>
                <w:sz w:val="20"/>
                <w:szCs w:val="22"/>
                <w:lang w:eastAsia="mn-MN"/>
              </w:rPr>
              <w:t>0</w:t>
            </w:r>
            <w:r w:rsidRPr="00273614">
              <w:rPr>
                <w:rFonts w:eastAsia="Times New Roman"/>
                <w:sz w:val="20"/>
                <w:szCs w:val="22"/>
                <w:lang w:val="mn-MN" w:eastAsia="mn-MN"/>
              </w:rPr>
              <w:t xml:space="preserve"> ба түүнээс дээш жил, мэргэшсэн зэрэг авснаас хойш мэргэжлээрээ 5 ба түүнээс дээш жил тасралтгүй үр бүтээлтэй ажилласан байх, автотээврийн ажил, үйлчилгээний </w:t>
            </w:r>
            <w:r w:rsidRPr="00273614">
              <w:rPr>
                <w:sz w:val="20"/>
                <w:szCs w:val="22"/>
                <w:shd w:val="clear" w:color="auto" w:fill="FFFFFF"/>
                <w:lang w:val="mn-MN"/>
              </w:rPr>
              <w:t>гүйцэтгэлд хяналт тавих дадлага, туршлагатай байх</w:t>
            </w:r>
          </w:p>
        </w:tc>
        <w:tc>
          <w:tcPr>
            <w:tcW w:w="3543" w:type="dxa"/>
            <w:vMerge/>
            <w:vAlign w:val="center"/>
          </w:tcPr>
          <w:p w14:paraId="6F69C5EA" w14:textId="77777777" w:rsidR="009B09A3" w:rsidRPr="00273614" w:rsidRDefault="009B09A3" w:rsidP="007F635B">
            <w:pPr>
              <w:spacing w:after="0" w:line="240" w:lineRule="auto"/>
              <w:jc w:val="center"/>
              <w:rPr>
                <w:rFonts w:eastAsia="Times New Roman"/>
                <w:sz w:val="20"/>
                <w:szCs w:val="20"/>
                <w:lang w:val="mn-MN" w:eastAsia="mn-MN"/>
              </w:rPr>
            </w:pPr>
          </w:p>
        </w:tc>
        <w:tc>
          <w:tcPr>
            <w:tcW w:w="3686" w:type="dxa"/>
            <w:vMerge/>
            <w:vAlign w:val="center"/>
          </w:tcPr>
          <w:p w14:paraId="47DA9326" w14:textId="77777777" w:rsidR="009B09A3" w:rsidRPr="00273614" w:rsidRDefault="009B09A3" w:rsidP="00085DBA">
            <w:pPr>
              <w:tabs>
                <w:tab w:val="left" w:pos="630"/>
                <w:tab w:val="left" w:pos="1260"/>
              </w:tabs>
              <w:spacing w:before="120" w:after="0" w:line="240" w:lineRule="auto"/>
              <w:jc w:val="both"/>
              <w:rPr>
                <w:rFonts w:eastAsia="Times New Roman"/>
                <w:sz w:val="20"/>
                <w:szCs w:val="20"/>
                <w:lang w:val="mn-MN" w:eastAsia="mn-MN"/>
              </w:rPr>
            </w:pPr>
          </w:p>
        </w:tc>
      </w:tr>
      <w:tr w:rsidR="009B09A3" w:rsidRPr="00273614" w14:paraId="4A9DC5D1" w14:textId="77777777" w:rsidTr="009B09A3">
        <w:trPr>
          <w:cantSplit/>
          <w:trHeight w:val="839"/>
        </w:trPr>
        <w:tc>
          <w:tcPr>
            <w:tcW w:w="2100" w:type="dxa"/>
            <w:vMerge/>
            <w:vAlign w:val="center"/>
          </w:tcPr>
          <w:p w14:paraId="16385073" w14:textId="77777777" w:rsidR="009B09A3" w:rsidRPr="00273614" w:rsidRDefault="009B09A3" w:rsidP="007F635B">
            <w:pPr>
              <w:spacing w:after="0" w:line="240" w:lineRule="auto"/>
              <w:jc w:val="both"/>
              <w:rPr>
                <w:sz w:val="20"/>
                <w:szCs w:val="20"/>
                <w:lang w:val="mn-MN"/>
              </w:rPr>
            </w:pPr>
          </w:p>
        </w:tc>
        <w:tc>
          <w:tcPr>
            <w:tcW w:w="1275" w:type="dxa"/>
            <w:vMerge/>
            <w:vAlign w:val="center"/>
          </w:tcPr>
          <w:p w14:paraId="0973045A" w14:textId="77777777" w:rsidR="009B09A3" w:rsidRPr="00273614" w:rsidRDefault="009B09A3" w:rsidP="007F635B">
            <w:pPr>
              <w:spacing w:after="0" w:line="240" w:lineRule="auto"/>
              <w:jc w:val="center"/>
              <w:rPr>
                <w:rFonts w:eastAsia="Times New Roman"/>
                <w:sz w:val="20"/>
                <w:szCs w:val="20"/>
                <w:lang w:val="mn-MN" w:eastAsia="mn-MN"/>
              </w:rPr>
            </w:pPr>
          </w:p>
        </w:tc>
        <w:tc>
          <w:tcPr>
            <w:tcW w:w="1418" w:type="dxa"/>
            <w:vMerge/>
            <w:vAlign w:val="center"/>
          </w:tcPr>
          <w:p w14:paraId="1C7AA97E" w14:textId="77777777" w:rsidR="009B09A3" w:rsidRPr="00273614" w:rsidRDefault="009B09A3" w:rsidP="007F635B">
            <w:pPr>
              <w:spacing w:after="0" w:line="240" w:lineRule="auto"/>
              <w:jc w:val="center"/>
              <w:rPr>
                <w:rFonts w:eastAsia="Times New Roman"/>
                <w:sz w:val="20"/>
                <w:szCs w:val="20"/>
                <w:lang w:val="mn-MN" w:eastAsia="mn-MN"/>
              </w:rPr>
            </w:pPr>
          </w:p>
        </w:tc>
        <w:tc>
          <w:tcPr>
            <w:tcW w:w="2977" w:type="dxa"/>
            <w:vAlign w:val="center"/>
          </w:tcPr>
          <w:p w14:paraId="28C5147A" w14:textId="52F09A22" w:rsidR="009B09A3" w:rsidRPr="00273614" w:rsidRDefault="009B09A3" w:rsidP="007F635B">
            <w:pPr>
              <w:spacing w:after="0" w:line="240" w:lineRule="auto"/>
              <w:jc w:val="both"/>
              <w:rPr>
                <w:rFonts w:eastAsia="Times New Roman"/>
                <w:sz w:val="20"/>
                <w:szCs w:val="22"/>
                <w:lang w:val="mn-MN" w:eastAsia="mn-MN"/>
              </w:rPr>
            </w:pPr>
            <w:r w:rsidRPr="00273614">
              <w:rPr>
                <w:sz w:val="20"/>
                <w:szCs w:val="18"/>
                <w:shd w:val="clear" w:color="auto" w:fill="FFFFFF"/>
                <w:lang w:val="mn-MN"/>
              </w:rPr>
              <w:t>Мэргэжлийн хүрээний чиглэлээр доктор (Ph.D)-ын зэрэг хамгаалсан тохиолдолд Зөвлөх зэрэг горилогчийн бичгээр уламжилсан хүсэлтийг үндэслэн зөвхөн мэргэжлийн шалгалтаас чөлөөлөх</w:t>
            </w:r>
          </w:p>
        </w:tc>
        <w:tc>
          <w:tcPr>
            <w:tcW w:w="3543" w:type="dxa"/>
            <w:vMerge/>
            <w:vAlign w:val="center"/>
          </w:tcPr>
          <w:p w14:paraId="2BAF4DA9" w14:textId="77777777" w:rsidR="009B09A3" w:rsidRPr="00273614" w:rsidRDefault="009B09A3" w:rsidP="007F635B">
            <w:pPr>
              <w:spacing w:after="0" w:line="240" w:lineRule="auto"/>
              <w:jc w:val="center"/>
              <w:rPr>
                <w:rFonts w:eastAsia="Times New Roman"/>
                <w:sz w:val="20"/>
                <w:szCs w:val="20"/>
                <w:lang w:val="mn-MN" w:eastAsia="mn-MN"/>
              </w:rPr>
            </w:pPr>
          </w:p>
        </w:tc>
        <w:tc>
          <w:tcPr>
            <w:tcW w:w="3686" w:type="dxa"/>
            <w:vMerge/>
            <w:vAlign w:val="center"/>
          </w:tcPr>
          <w:p w14:paraId="7F430EDA" w14:textId="77777777" w:rsidR="009B09A3" w:rsidRPr="00273614" w:rsidRDefault="009B09A3" w:rsidP="007F635B">
            <w:pPr>
              <w:tabs>
                <w:tab w:val="left" w:pos="630"/>
                <w:tab w:val="left" w:pos="1260"/>
              </w:tabs>
              <w:spacing w:before="120" w:after="0" w:line="240" w:lineRule="auto"/>
              <w:jc w:val="both"/>
              <w:rPr>
                <w:rFonts w:eastAsia="Times New Roman"/>
                <w:sz w:val="20"/>
                <w:szCs w:val="22"/>
                <w:lang w:val="mn-MN"/>
              </w:rPr>
            </w:pPr>
          </w:p>
        </w:tc>
      </w:tr>
      <w:tr w:rsidR="009B09A3" w:rsidRPr="00273614" w14:paraId="3C7F7CEC" w14:textId="77777777" w:rsidTr="009B09A3">
        <w:trPr>
          <w:cantSplit/>
          <w:trHeight w:val="839"/>
        </w:trPr>
        <w:tc>
          <w:tcPr>
            <w:tcW w:w="2100" w:type="dxa"/>
            <w:vMerge w:val="restart"/>
            <w:vAlign w:val="center"/>
          </w:tcPr>
          <w:p w14:paraId="2F3DE670" w14:textId="73935179" w:rsidR="009B09A3" w:rsidRPr="00273614" w:rsidRDefault="009B09A3" w:rsidP="009B09A3">
            <w:pPr>
              <w:spacing w:after="0" w:line="240" w:lineRule="auto"/>
              <w:jc w:val="both"/>
              <w:rPr>
                <w:sz w:val="20"/>
                <w:szCs w:val="20"/>
                <w:lang w:val="mn-MN"/>
              </w:rPr>
            </w:pPr>
            <w:r w:rsidRPr="00273614">
              <w:rPr>
                <w:sz w:val="20"/>
                <w:szCs w:val="20"/>
                <w:lang w:val="mn-MN"/>
              </w:rPr>
              <w:t>Тээврийн менежмент, нийлүүлэлтийн сүлжээ, логистикийн мэргэжилтнүүд</w:t>
            </w:r>
          </w:p>
        </w:tc>
        <w:tc>
          <w:tcPr>
            <w:tcW w:w="1275" w:type="dxa"/>
            <w:vMerge w:val="restart"/>
            <w:vAlign w:val="center"/>
          </w:tcPr>
          <w:p w14:paraId="74BE18C5" w14:textId="47C94920" w:rsidR="009B09A3" w:rsidRPr="00273614" w:rsidRDefault="009B09A3" w:rsidP="009B09A3">
            <w:pPr>
              <w:spacing w:after="0" w:line="240" w:lineRule="auto"/>
              <w:jc w:val="center"/>
              <w:rPr>
                <w:rFonts w:eastAsia="Times New Roman"/>
                <w:sz w:val="20"/>
                <w:szCs w:val="20"/>
                <w:lang w:val="mn-MN" w:eastAsia="mn-MN"/>
              </w:rPr>
            </w:pPr>
            <w:r w:rsidRPr="00273614">
              <w:rPr>
                <w:rFonts w:eastAsia="Times New Roman"/>
                <w:sz w:val="20"/>
                <w:szCs w:val="20"/>
                <w:lang w:val="mn-MN" w:eastAsia="mn-MN"/>
              </w:rPr>
              <w:t>Зөвлөх менежер</w:t>
            </w:r>
          </w:p>
        </w:tc>
        <w:tc>
          <w:tcPr>
            <w:tcW w:w="1418" w:type="dxa"/>
            <w:vAlign w:val="center"/>
          </w:tcPr>
          <w:p w14:paraId="3BC945B6" w14:textId="71D6002F" w:rsidR="009B09A3" w:rsidRPr="00273614" w:rsidRDefault="009B09A3" w:rsidP="009B09A3">
            <w:pPr>
              <w:spacing w:after="0" w:line="240" w:lineRule="auto"/>
              <w:jc w:val="center"/>
              <w:rPr>
                <w:rFonts w:eastAsia="Times New Roman"/>
                <w:sz w:val="20"/>
                <w:szCs w:val="20"/>
                <w:lang w:val="mn-MN" w:eastAsia="mn-MN"/>
              </w:rPr>
            </w:pPr>
            <w:r w:rsidRPr="00273614">
              <w:rPr>
                <w:rFonts w:eastAsia="Times New Roman"/>
                <w:sz w:val="20"/>
                <w:szCs w:val="20"/>
                <w:lang w:val="mn-MN" w:eastAsia="mn-MN"/>
              </w:rPr>
              <w:t>Боловсрол</w:t>
            </w:r>
          </w:p>
        </w:tc>
        <w:tc>
          <w:tcPr>
            <w:tcW w:w="2977" w:type="dxa"/>
            <w:vAlign w:val="center"/>
          </w:tcPr>
          <w:p w14:paraId="3384329B" w14:textId="24D7CCA5" w:rsidR="009B09A3" w:rsidRPr="00273614" w:rsidRDefault="009B09A3" w:rsidP="009B09A3">
            <w:pPr>
              <w:spacing w:after="0" w:line="240" w:lineRule="auto"/>
              <w:jc w:val="both"/>
              <w:rPr>
                <w:rFonts w:eastAsia="Times New Roman"/>
                <w:sz w:val="20"/>
                <w:szCs w:val="20"/>
                <w:lang w:val="mn-MN" w:eastAsia="mn-MN"/>
              </w:rPr>
            </w:pPr>
            <w:r w:rsidRPr="00273614">
              <w:rPr>
                <w:rFonts w:eastAsia="Times New Roman"/>
                <w:sz w:val="20"/>
                <w:szCs w:val="22"/>
                <w:lang w:val="mn-MN" w:eastAsia="mn-MN"/>
              </w:rPr>
              <w:t xml:space="preserve">Боловсролын стандартыг хангасан автотээврийн салбарын чиглэлээр их, дээд сургууль төгсөж, дээд </w:t>
            </w:r>
            <w:r w:rsidRPr="00273614">
              <w:rPr>
                <w:rFonts w:eastAsia="Times New Roman"/>
                <w:sz w:val="20"/>
                <w:szCs w:val="22"/>
                <w:lang w:eastAsia="mn-MN"/>
              </w:rPr>
              <w:t>(</w:t>
            </w:r>
            <w:r w:rsidRPr="00273614">
              <w:rPr>
                <w:rFonts w:eastAsia="Times New Roman"/>
                <w:sz w:val="20"/>
                <w:szCs w:val="22"/>
                <w:lang w:val="mn-MN" w:eastAsia="mn-MN"/>
              </w:rPr>
              <w:t>дипломын, бакалаврын, магистрын, доктор</w:t>
            </w:r>
            <w:r w:rsidRPr="00273614">
              <w:rPr>
                <w:rFonts w:eastAsia="Times New Roman"/>
                <w:sz w:val="20"/>
                <w:szCs w:val="22"/>
                <w:lang w:eastAsia="mn-MN"/>
              </w:rPr>
              <w:t>)</w:t>
            </w:r>
            <w:r w:rsidRPr="00273614">
              <w:rPr>
                <w:rFonts w:eastAsia="Times New Roman"/>
                <w:sz w:val="20"/>
                <w:szCs w:val="22"/>
                <w:lang w:val="mn-MN" w:eastAsia="mn-MN"/>
              </w:rPr>
              <w:t xml:space="preserve"> боловсрол эзэмшсэн байх</w:t>
            </w:r>
          </w:p>
        </w:tc>
        <w:tc>
          <w:tcPr>
            <w:tcW w:w="3543" w:type="dxa"/>
            <w:vMerge w:val="restart"/>
            <w:vAlign w:val="center"/>
          </w:tcPr>
          <w:p w14:paraId="07BE19D2" w14:textId="77777777" w:rsidR="009B09A3" w:rsidRPr="00273614" w:rsidRDefault="009B09A3" w:rsidP="009B09A3">
            <w:pPr>
              <w:pStyle w:val="ListParagraph"/>
              <w:numPr>
                <w:ilvl w:val="0"/>
                <w:numId w:val="47"/>
              </w:numPr>
              <w:spacing w:after="0" w:line="240" w:lineRule="auto"/>
              <w:jc w:val="both"/>
              <w:rPr>
                <w:rFonts w:eastAsia="Times New Roman"/>
                <w:sz w:val="20"/>
                <w:szCs w:val="20"/>
                <w:lang w:val="mn-MN" w:eastAsia="mn-MN"/>
              </w:rPr>
            </w:pPr>
            <w:r w:rsidRPr="00273614">
              <w:rPr>
                <w:rFonts w:eastAsia="Times New Roman"/>
                <w:sz w:val="20"/>
                <w:szCs w:val="20"/>
                <w:lang w:val="mn-MN" w:eastAsia="mn-MN"/>
              </w:rPr>
              <w:t>Багц цагаа тооцуулж баталгаажуулна.</w:t>
            </w:r>
          </w:p>
          <w:p w14:paraId="22F14F87" w14:textId="77777777" w:rsidR="009B09A3" w:rsidRPr="00273614" w:rsidRDefault="009B09A3" w:rsidP="009B09A3">
            <w:pPr>
              <w:pStyle w:val="ListParagraph"/>
              <w:numPr>
                <w:ilvl w:val="0"/>
                <w:numId w:val="47"/>
              </w:numPr>
              <w:spacing w:after="0" w:line="240" w:lineRule="auto"/>
              <w:jc w:val="both"/>
              <w:rPr>
                <w:rFonts w:eastAsia="Times New Roman"/>
                <w:sz w:val="20"/>
                <w:szCs w:val="20"/>
                <w:lang w:val="mn-MN" w:eastAsia="mn-MN"/>
              </w:rPr>
            </w:pPr>
            <w:r w:rsidRPr="00273614">
              <w:rPr>
                <w:rFonts w:eastAsia="Times New Roman"/>
                <w:sz w:val="20"/>
                <w:szCs w:val="20"/>
                <w:lang w:val="mn-MN" w:eastAsia="mn-MN"/>
              </w:rPr>
              <w:t>Дадлагын цагийг тооцуулж баталгаажуулна.</w:t>
            </w:r>
          </w:p>
          <w:p w14:paraId="1E84B766" w14:textId="77777777" w:rsidR="009B09A3" w:rsidRPr="00273614" w:rsidRDefault="009B09A3" w:rsidP="009B09A3">
            <w:pPr>
              <w:pStyle w:val="ListParagraph"/>
              <w:numPr>
                <w:ilvl w:val="0"/>
                <w:numId w:val="47"/>
              </w:numPr>
              <w:spacing w:after="0" w:line="240" w:lineRule="auto"/>
              <w:jc w:val="both"/>
              <w:rPr>
                <w:rFonts w:eastAsia="Times New Roman"/>
                <w:sz w:val="20"/>
                <w:szCs w:val="20"/>
                <w:lang w:val="mn-MN" w:eastAsia="mn-MN"/>
              </w:rPr>
            </w:pPr>
            <w:r w:rsidRPr="00273614">
              <w:rPr>
                <w:sz w:val="20"/>
                <w:szCs w:val="20"/>
                <w:shd w:val="clear" w:color="auto" w:fill="FFFFFF"/>
                <w:lang w:val="mn-MN"/>
              </w:rPr>
              <w:t>Мэргэжилтний бүтээл, туршлагыг батлагдсан загварын дагуу гаргасан бүтээлийн тайланг хянан магадлаж, үнэлэх;</w:t>
            </w:r>
          </w:p>
          <w:p w14:paraId="2100E177" w14:textId="77777777" w:rsidR="009B09A3" w:rsidRPr="00273614" w:rsidRDefault="009B09A3" w:rsidP="009B09A3">
            <w:pPr>
              <w:pStyle w:val="ListParagraph"/>
              <w:numPr>
                <w:ilvl w:val="0"/>
                <w:numId w:val="47"/>
              </w:numPr>
              <w:spacing w:after="0" w:line="240" w:lineRule="auto"/>
              <w:jc w:val="both"/>
              <w:rPr>
                <w:rFonts w:eastAsia="Times New Roman"/>
                <w:sz w:val="20"/>
                <w:szCs w:val="20"/>
                <w:lang w:val="mn-MN" w:eastAsia="mn-MN"/>
              </w:rPr>
            </w:pPr>
            <w:r w:rsidRPr="00273614">
              <w:rPr>
                <w:rFonts w:eastAsia="Times New Roman"/>
                <w:sz w:val="20"/>
                <w:szCs w:val="20"/>
                <w:lang w:val="mn-MN" w:eastAsia="mn-MN"/>
              </w:rPr>
              <w:t>Мэргэжлийн болон ур чадварын шалгалт</w:t>
            </w:r>
            <w:r w:rsidRPr="00273614">
              <w:rPr>
                <w:rFonts w:eastAsia="Times New Roman"/>
                <w:sz w:val="20"/>
                <w:szCs w:val="20"/>
                <w:lang w:eastAsia="mn-MN"/>
              </w:rPr>
              <w:t xml:space="preserve"> </w:t>
            </w:r>
            <w:r w:rsidRPr="00273614">
              <w:rPr>
                <w:rFonts w:eastAsia="Times New Roman"/>
                <w:sz w:val="20"/>
                <w:szCs w:val="20"/>
                <w:lang w:val="mn-MN" w:eastAsia="mn-MN"/>
              </w:rPr>
              <w:t xml:space="preserve">нь  </w:t>
            </w:r>
            <w:r w:rsidRPr="00273614">
              <w:rPr>
                <w:rFonts w:eastAsia="Times New Roman"/>
                <w:sz w:val="20"/>
                <w:szCs w:val="20"/>
                <w:lang w:eastAsia="mn-MN"/>
              </w:rPr>
              <w:t>(</w:t>
            </w:r>
            <w:r w:rsidRPr="00273614">
              <w:rPr>
                <w:rFonts w:eastAsia="Times New Roman"/>
                <w:sz w:val="20"/>
                <w:szCs w:val="20"/>
                <w:lang w:val="mn-MN" w:eastAsia="mn-MN"/>
              </w:rPr>
              <w:t>салбарын хууль, эрх зүйн баримт бичиг, норм норматив, стандарт, дүрэм, журам, заавар</w:t>
            </w:r>
            <w:r w:rsidRPr="00273614">
              <w:rPr>
                <w:rFonts w:eastAsia="Times New Roman"/>
                <w:sz w:val="20"/>
                <w:szCs w:val="20"/>
                <w:lang w:eastAsia="mn-MN"/>
              </w:rPr>
              <w:t xml:space="preserve">) </w:t>
            </w:r>
            <w:r w:rsidRPr="00273614">
              <w:rPr>
                <w:rFonts w:eastAsia="Times New Roman"/>
                <w:sz w:val="20"/>
                <w:szCs w:val="20"/>
                <w:lang w:val="mn-MN" w:eastAsia="mn-MN"/>
              </w:rPr>
              <w:t xml:space="preserve">мэдлэг, ур чадварыг шалгах тест байх ба авбал зохих нийт онооны 90 ба түүнээс дээш хувийн амжилт үзүүлсэн тохиолдолд тэнцсэнд тооцно. </w:t>
            </w:r>
          </w:p>
          <w:p w14:paraId="719635D4" w14:textId="4C52D6A2" w:rsidR="009B09A3" w:rsidRPr="00273614" w:rsidRDefault="009B09A3" w:rsidP="009B09A3">
            <w:pPr>
              <w:pStyle w:val="ListParagraph"/>
              <w:numPr>
                <w:ilvl w:val="0"/>
                <w:numId w:val="47"/>
              </w:numPr>
              <w:spacing w:after="0" w:line="240" w:lineRule="auto"/>
              <w:jc w:val="both"/>
              <w:rPr>
                <w:rFonts w:eastAsia="Times New Roman"/>
                <w:sz w:val="20"/>
                <w:szCs w:val="20"/>
                <w:lang w:val="mn-MN" w:eastAsia="mn-MN"/>
              </w:rPr>
            </w:pPr>
            <w:r w:rsidRPr="00273614">
              <w:rPr>
                <w:sz w:val="20"/>
                <w:szCs w:val="20"/>
                <w:shd w:val="clear" w:color="auto" w:fill="FFFFFF"/>
                <w:lang w:val="mn-MN"/>
              </w:rPr>
              <w:t>Сонгосон буюу оноож өгсөн сэдвээр реферат бичиж, хамгаалан, Зөвлөлийн гишүүдийн 80 ба түүнээс дээш хувийн санал авсан тохиолдолд тэнцсэнд тооцно.</w:t>
            </w:r>
          </w:p>
        </w:tc>
        <w:tc>
          <w:tcPr>
            <w:tcW w:w="3686" w:type="dxa"/>
            <w:vMerge w:val="restart"/>
            <w:vAlign w:val="center"/>
          </w:tcPr>
          <w:p w14:paraId="2C9EC668" w14:textId="3A23F7C4" w:rsidR="009B09A3" w:rsidRPr="00273614" w:rsidRDefault="009B09A3" w:rsidP="009B09A3">
            <w:pPr>
              <w:pStyle w:val="ListParagraph"/>
              <w:numPr>
                <w:ilvl w:val="0"/>
                <w:numId w:val="48"/>
              </w:numPr>
              <w:spacing w:after="0" w:line="240" w:lineRule="auto"/>
              <w:jc w:val="both"/>
              <w:rPr>
                <w:rFonts w:eastAsia="Times New Roman"/>
                <w:sz w:val="20"/>
                <w:szCs w:val="20"/>
                <w:lang w:val="mn-MN" w:eastAsia="mn-MN"/>
              </w:rPr>
            </w:pPr>
            <w:r w:rsidRPr="00273614">
              <w:rPr>
                <w:rFonts w:eastAsia="Times New Roman"/>
                <w:sz w:val="20"/>
                <w:szCs w:val="20"/>
                <w:lang w:val="mn-MN" w:eastAsia="mn-MN"/>
              </w:rPr>
              <w:t>Зөвлөх менежерийн зэрэг горилох</w:t>
            </w:r>
            <w:r w:rsidRPr="00273614">
              <w:rPr>
                <w:rFonts w:eastAsia="Times New Roman"/>
                <w:sz w:val="20"/>
                <w:szCs w:val="20"/>
                <w:lang w:eastAsia="mn-MN"/>
              </w:rPr>
              <w:t>/</w:t>
            </w:r>
            <w:r w:rsidRPr="00273614">
              <w:rPr>
                <w:rFonts w:eastAsia="Times New Roman"/>
                <w:sz w:val="20"/>
                <w:szCs w:val="20"/>
                <w:lang w:val="mn-MN" w:eastAsia="mn-MN"/>
              </w:rPr>
              <w:t xml:space="preserve">сунгуулах хүсэлтийг гаргахдаа хийсэн ажил болон мэргэжил дээшлүүлсэн талаарх тайлан, тодорхойлолтын хамт зөвлөлд ирүүлнэ. </w:t>
            </w:r>
          </w:p>
          <w:p w14:paraId="622E5706" w14:textId="77777777" w:rsidR="009B09A3" w:rsidRPr="00273614" w:rsidRDefault="009B09A3" w:rsidP="009B09A3">
            <w:pPr>
              <w:pStyle w:val="ListParagraph"/>
              <w:numPr>
                <w:ilvl w:val="0"/>
                <w:numId w:val="48"/>
              </w:numPr>
              <w:spacing w:after="0" w:line="240" w:lineRule="auto"/>
              <w:jc w:val="both"/>
              <w:rPr>
                <w:rFonts w:eastAsia="Times New Roman"/>
                <w:sz w:val="20"/>
                <w:szCs w:val="20"/>
                <w:lang w:val="mn-MN" w:eastAsia="mn-MN"/>
              </w:rPr>
            </w:pPr>
            <w:r w:rsidRPr="00273614">
              <w:rPr>
                <w:rFonts w:eastAsia="Times New Roman"/>
                <w:sz w:val="20"/>
                <w:szCs w:val="20"/>
                <w:lang w:val="mn-MN" w:eastAsia="mn-MN"/>
              </w:rPr>
              <w:t>Сургалтад хамрагдана.</w:t>
            </w:r>
          </w:p>
          <w:p w14:paraId="26CD79D1" w14:textId="77777777" w:rsidR="009B09A3" w:rsidRPr="00273614" w:rsidRDefault="009B09A3" w:rsidP="009B09A3">
            <w:pPr>
              <w:pStyle w:val="ListParagraph"/>
              <w:numPr>
                <w:ilvl w:val="0"/>
                <w:numId w:val="48"/>
              </w:numPr>
              <w:spacing w:after="0" w:line="240" w:lineRule="auto"/>
              <w:jc w:val="both"/>
              <w:rPr>
                <w:rFonts w:eastAsia="Times New Roman"/>
                <w:sz w:val="20"/>
                <w:szCs w:val="20"/>
                <w:lang w:val="mn-MN" w:eastAsia="mn-MN"/>
              </w:rPr>
            </w:pPr>
            <w:r w:rsidRPr="00273614">
              <w:rPr>
                <w:rFonts w:eastAsia="Times New Roman"/>
                <w:sz w:val="20"/>
                <w:szCs w:val="20"/>
                <w:lang w:val="mn-MN" w:eastAsia="mn-MN"/>
              </w:rPr>
              <w:t>Өөрийн биеэр хийсэн ажил/бүтээлийн тайлангаа Зөвлөлд тайлагнана.</w:t>
            </w:r>
            <w:r w:rsidRPr="00273614">
              <w:rPr>
                <w:rFonts w:eastAsia="Times New Roman"/>
                <w:sz w:val="20"/>
                <w:szCs w:val="22"/>
                <w:lang w:val="mn-MN" w:eastAsia="mn-MN"/>
              </w:rPr>
              <w:t xml:space="preserve"> </w:t>
            </w:r>
          </w:p>
          <w:p w14:paraId="33C70B56" w14:textId="322AF9FE" w:rsidR="009B09A3" w:rsidRPr="00273614" w:rsidRDefault="009B09A3" w:rsidP="006703B8">
            <w:pPr>
              <w:pStyle w:val="ListParagraph"/>
              <w:numPr>
                <w:ilvl w:val="0"/>
                <w:numId w:val="48"/>
              </w:numPr>
              <w:spacing w:after="0" w:line="240" w:lineRule="auto"/>
              <w:jc w:val="both"/>
              <w:rPr>
                <w:rFonts w:eastAsia="Times New Roman"/>
                <w:sz w:val="20"/>
                <w:szCs w:val="20"/>
                <w:lang w:val="mn-MN" w:eastAsia="mn-MN"/>
              </w:rPr>
            </w:pPr>
            <w:r w:rsidRPr="00273614">
              <w:rPr>
                <w:rFonts w:eastAsia="Times New Roman"/>
                <w:sz w:val="20"/>
                <w:szCs w:val="20"/>
                <w:lang w:val="mn-MN" w:eastAsia="mn-MN"/>
              </w:rPr>
              <w:t xml:space="preserve">Зөвлөх менежерийн зэргийн шалгалтад 90 ба түүнээс дээш хувийн амжилт үзүүлсэн тохиолдолд сэдвийн хамгаалалтад орно. </w:t>
            </w:r>
          </w:p>
          <w:p w14:paraId="675F84B8" w14:textId="77777777" w:rsidR="009B09A3" w:rsidRPr="00273614" w:rsidRDefault="009B09A3" w:rsidP="009B09A3">
            <w:pPr>
              <w:pStyle w:val="ListParagraph"/>
              <w:numPr>
                <w:ilvl w:val="0"/>
                <w:numId w:val="48"/>
              </w:numPr>
              <w:spacing w:after="0" w:line="240" w:lineRule="auto"/>
              <w:jc w:val="both"/>
              <w:rPr>
                <w:rFonts w:eastAsia="Times New Roman"/>
                <w:sz w:val="20"/>
                <w:szCs w:val="20"/>
                <w:lang w:val="mn-MN" w:eastAsia="mn-MN"/>
              </w:rPr>
            </w:pPr>
            <w:r w:rsidRPr="00273614">
              <w:rPr>
                <w:sz w:val="20"/>
                <w:szCs w:val="20"/>
                <w:shd w:val="clear" w:color="auto" w:fill="FFFFFF"/>
                <w:lang w:val="mn-MN"/>
              </w:rPr>
              <w:t>Сонгосон буюу оноож өгсөн сэдвээр реферат бичиж, хамгаалан, Зөвлөлийн гишүүдийн 80 ба түүнээс дээш хувийн санал авсан тохиолдолд тэнцсэнд тооцно.</w:t>
            </w:r>
          </w:p>
          <w:p w14:paraId="2A9BF7D5" w14:textId="4CEAD0F7" w:rsidR="009B09A3" w:rsidRPr="00273614" w:rsidRDefault="009B09A3" w:rsidP="009B09A3">
            <w:pPr>
              <w:pStyle w:val="ListParagraph"/>
              <w:numPr>
                <w:ilvl w:val="0"/>
                <w:numId w:val="48"/>
              </w:numPr>
              <w:spacing w:after="0" w:line="240" w:lineRule="auto"/>
              <w:jc w:val="both"/>
              <w:rPr>
                <w:rFonts w:eastAsia="Times New Roman"/>
                <w:sz w:val="20"/>
                <w:szCs w:val="20"/>
                <w:lang w:val="mn-MN" w:eastAsia="mn-MN"/>
              </w:rPr>
            </w:pPr>
            <w:r w:rsidRPr="00273614">
              <w:rPr>
                <w:rFonts w:eastAsia="Times New Roman"/>
                <w:sz w:val="20"/>
                <w:szCs w:val="22"/>
                <w:lang w:val="mn-MN"/>
              </w:rPr>
              <w:t xml:space="preserve">Зөвлөх зэргийг 5 жилийн хугацаагаар олгож, 2 удаа сунгаж баталгаажуулах ба 3 </w:t>
            </w:r>
            <w:r w:rsidRPr="00273614">
              <w:rPr>
                <w:rFonts w:eastAsia="Times New Roman"/>
                <w:sz w:val="20"/>
                <w:szCs w:val="22"/>
                <w:lang w:val="mn-MN" w:eastAsia="mn-MN"/>
              </w:rPr>
              <w:t xml:space="preserve">дахь сунгалтаас хугацаагүйгээр олгоно. </w:t>
            </w:r>
          </w:p>
        </w:tc>
      </w:tr>
      <w:tr w:rsidR="009B09A3" w:rsidRPr="00273614" w14:paraId="2310C668" w14:textId="77777777" w:rsidTr="009B09A3">
        <w:trPr>
          <w:cantSplit/>
          <w:trHeight w:val="982"/>
        </w:trPr>
        <w:tc>
          <w:tcPr>
            <w:tcW w:w="2100" w:type="dxa"/>
            <w:vMerge/>
            <w:vAlign w:val="center"/>
          </w:tcPr>
          <w:p w14:paraId="4AC96FA2" w14:textId="77777777" w:rsidR="009B09A3" w:rsidRPr="00273614" w:rsidRDefault="009B09A3" w:rsidP="009B09A3">
            <w:pPr>
              <w:spacing w:after="0" w:line="240" w:lineRule="auto"/>
              <w:jc w:val="center"/>
              <w:rPr>
                <w:sz w:val="20"/>
                <w:szCs w:val="20"/>
                <w:lang w:val="mn-MN"/>
              </w:rPr>
            </w:pPr>
          </w:p>
        </w:tc>
        <w:tc>
          <w:tcPr>
            <w:tcW w:w="1275" w:type="dxa"/>
            <w:vMerge/>
            <w:vAlign w:val="center"/>
          </w:tcPr>
          <w:p w14:paraId="2CCC6ED3" w14:textId="77777777" w:rsidR="009B09A3" w:rsidRPr="00273614" w:rsidRDefault="009B09A3" w:rsidP="009B09A3">
            <w:pPr>
              <w:spacing w:after="0" w:line="240" w:lineRule="auto"/>
              <w:jc w:val="center"/>
              <w:rPr>
                <w:rFonts w:eastAsia="Times New Roman"/>
                <w:sz w:val="20"/>
                <w:szCs w:val="20"/>
                <w:lang w:val="mn-MN" w:eastAsia="mn-MN"/>
              </w:rPr>
            </w:pPr>
          </w:p>
        </w:tc>
        <w:tc>
          <w:tcPr>
            <w:tcW w:w="1418" w:type="dxa"/>
            <w:vAlign w:val="center"/>
          </w:tcPr>
          <w:p w14:paraId="39C452D8" w14:textId="39D20A87" w:rsidR="009B09A3" w:rsidRPr="00273614" w:rsidRDefault="009B09A3" w:rsidP="009B09A3">
            <w:pPr>
              <w:spacing w:after="0" w:line="240" w:lineRule="auto"/>
              <w:jc w:val="center"/>
              <w:rPr>
                <w:rFonts w:eastAsia="Times New Roman"/>
                <w:sz w:val="20"/>
                <w:szCs w:val="20"/>
                <w:lang w:val="mn-MN" w:eastAsia="mn-MN"/>
              </w:rPr>
            </w:pPr>
            <w:r w:rsidRPr="00273614">
              <w:rPr>
                <w:rFonts w:eastAsia="Times New Roman"/>
                <w:sz w:val="20"/>
                <w:szCs w:val="20"/>
                <w:lang w:val="mn-MN" w:eastAsia="mn-MN"/>
              </w:rPr>
              <w:t>Ажилласан жил</w:t>
            </w:r>
          </w:p>
        </w:tc>
        <w:tc>
          <w:tcPr>
            <w:tcW w:w="2977" w:type="dxa"/>
            <w:vAlign w:val="center"/>
          </w:tcPr>
          <w:p w14:paraId="3BAAF92B" w14:textId="3AFAFA42" w:rsidR="009B09A3" w:rsidRPr="00273614" w:rsidRDefault="009B09A3" w:rsidP="009B09A3">
            <w:pPr>
              <w:spacing w:after="0" w:line="240" w:lineRule="auto"/>
              <w:jc w:val="both"/>
              <w:rPr>
                <w:rFonts w:eastAsia="Times New Roman"/>
                <w:sz w:val="20"/>
                <w:szCs w:val="20"/>
                <w:lang w:val="mn-MN" w:eastAsia="mn-MN"/>
              </w:rPr>
            </w:pPr>
            <w:r w:rsidRPr="00273614">
              <w:rPr>
                <w:rFonts w:eastAsia="Times New Roman"/>
                <w:sz w:val="20"/>
                <w:szCs w:val="22"/>
                <w:lang w:val="mn-MN" w:eastAsia="mn-MN"/>
              </w:rPr>
              <w:t>Мэргэжлээрээ 1</w:t>
            </w:r>
            <w:r w:rsidRPr="00273614">
              <w:rPr>
                <w:rFonts w:eastAsia="Times New Roman"/>
                <w:sz w:val="20"/>
                <w:szCs w:val="22"/>
                <w:lang w:eastAsia="mn-MN"/>
              </w:rPr>
              <w:t>0</w:t>
            </w:r>
            <w:r w:rsidRPr="00273614">
              <w:rPr>
                <w:rFonts w:eastAsia="Times New Roman"/>
                <w:sz w:val="20"/>
                <w:szCs w:val="22"/>
                <w:lang w:val="mn-MN" w:eastAsia="mn-MN"/>
              </w:rPr>
              <w:t xml:space="preserve"> ба түүнээс дээш жил, мэргэшсэн зэрэг авснаас хойш мэргэжлээрээ 5 ба түүнээс дээш жил тасралтгүй үр бүтээлтэй ажилласан байх, автотээврийн ажил, үйлчилгээний </w:t>
            </w:r>
            <w:r w:rsidRPr="00273614">
              <w:rPr>
                <w:sz w:val="20"/>
                <w:szCs w:val="22"/>
                <w:shd w:val="clear" w:color="auto" w:fill="FFFFFF"/>
                <w:lang w:val="mn-MN"/>
              </w:rPr>
              <w:t>гүйцэтгэлд хяналт тавих дадлага, туршлагатай байх</w:t>
            </w:r>
          </w:p>
        </w:tc>
        <w:tc>
          <w:tcPr>
            <w:tcW w:w="3543" w:type="dxa"/>
            <w:vMerge/>
            <w:vAlign w:val="center"/>
          </w:tcPr>
          <w:p w14:paraId="2925B227" w14:textId="77777777" w:rsidR="009B09A3" w:rsidRPr="00273614" w:rsidRDefault="009B09A3" w:rsidP="009B09A3">
            <w:pPr>
              <w:spacing w:after="0" w:line="240" w:lineRule="auto"/>
              <w:jc w:val="center"/>
              <w:rPr>
                <w:rFonts w:eastAsia="Times New Roman"/>
                <w:sz w:val="20"/>
                <w:szCs w:val="20"/>
                <w:lang w:val="mn-MN" w:eastAsia="mn-MN"/>
              </w:rPr>
            </w:pPr>
          </w:p>
        </w:tc>
        <w:tc>
          <w:tcPr>
            <w:tcW w:w="3686" w:type="dxa"/>
            <w:vMerge/>
            <w:vAlign w:val="center"/>
          </w:tcPr>
          <w:p w14:paraId="2630393E" w14:textId="77777777" w:rsidR="009B09A3" w:rsidRPr="00273614" w:rsidRDefault="009B09A3" w:rsidP="009B09A3">
            <w:pPr>
              <w:spacing w:after="0" w:line="240" w:lineRule="auto"/>
              <w:jc w:val="center"/>
              <w:rPr>
                <w:rFonts w:eastAsia="Times New Roman"/>
                <w:sz w:val="20"/>
                <w:szCs w:val="20"/>
                <w:lang w:val="mn-MN" w:eastAsia="mn-MN"/>
              </w:rPr>
            </w:pPr>
          </w:p>
        </w:tc>
      </w:tr>
    </w:tbl>
    <w:p w14:paraId="2ED5CCA8" w14:textId="3B1C1922" w:rsidR="00AD377E" w:rsidRPr="00273614" w:rsidRDefault="00D222BE" w:rsidP="00D222BE">
      <w:pPr>
        <w:spacing w:after="0" w:line="240" w:lineRule="auto"/>
        <w:ind w:left="2880"/>
        <w:jc w:val="right"/>
        <w:rPr>
          <w:i/>
          <w:iCs/>
          <w:sz w:val="22"/>
          <w:szCs w:val="22"/>
          <w:lang w:val="mn-MN"/>
        </w:rPr>
        <w:sectPr w:rsidR="00AD377E" w:rsidRPr="00273614" w:rsidSect="00331B15">
          <w:pgSz w:w="16834" w:h="11909" w:orient="landscape" w:code="9"/>
          <w:pgMar w:top="1525" w:right="1349" w:bottom="936" w:left="1440" w:header="720" w:footer="720" w:gutter="0"/>
          <w:cols w:space="720"/>
          <w:titlePg/>
          <w:docGrid w:linePitch="360"/>
        </w:sectPr>
      </w:pPr>
      <w:r w:rsidRPr="00273614">
        <w:rPr>
          <w:i/>
          <w:iCs/>
          <w:sz w:val="22"/>
          <w:szCs w:val="22"/>
          <w:lang w:val="mn-MN"/>
        </w:rPr>
        <w:t xml:space="preserve">                  </w:t>
      </w:r>
    </w:p>
    <w:p w14:paraId="3BD05D33" w14:textId="483EDDF5" w:rsidR="00D222BE" w:rsidRPr="00273614" w:rsidRDefault="00D222BE" w:rsidP="00D222BE">
      <w:pPr>
        <w:spacing w:after="0" w:line="240" w:lineRule="auto"/>
        <w:ind w:left="2880"/>
        <w:jc w:val="right"/>
        <w:rPr>
          <w:i/>
          <w:sz w:val="22"/>
          <w:szCs w:val="22"/>
          <w:shd w:val="clear" w:color="auto" w:fill="FFFFFF"/>
          <w:lang w:val="mn-MN"/>
        </w:rPr>
      </w:pPr>
      <w:r w:rsidRPr="00273614">
        <w:rPr>
          <w:i/>
          <w:sz w:val="22"/>
          <w:szCs w:val="22"/>
          <w:shd w:val="clear" w:color="auto" w:fill="FFFFFF"/>
          <w:lang w:val="mn-MN"/>
        </w:rPr>
        <w:lastRenderedPageBreak/>
        <w:t xml:space="preserve">Автотээврийн салбарын мэргэжилтэй </w:t>
      </w:r>
    </w:p>
    <w:p w14:paraId="439437EE" w14:textId="77777777" w:rsidR="00D222BE" w:rsidRPr="00273614" w:rsidRDefault="00D222BE" w:rsidP="00D222BE">
      <w:pPr>
        <w:spacing w:after="0" w:line="240" w:lineRule="auto"/>
        <w:ind w:left="2880"/>
        <w:jc w:val="right"/>
        <w:rPr>
          <w:i/>
          <w:sz w:val="22"/>
          <w:szCs w:val="22"/>
          <w:shd w:val="clear" w:color="auto" w:fill="FFFFFF"/>
          <w:lang w:val="mn-MN"/>
        </w:rPr>
      </w:pPr>
      <w:r w:rsidRPr="00273614">
        <w:rPr>
          <w:i/>
          <w:sz w:val="22"/>
          <w:szCs w:val="22"/>
          <w:shd w:val="clear" w:color="auto" w:fill="FFFFFF"/>
          <w:lang w:val="mn-MN"/>
        </w:rPr>
        <w:t xml:space="preserve">ажилтан бэлтгэх, давтан сургах, </w:t>
      </w:r>
    </w:p>
    <w:p w14:paraId="28328D77" w14:textId="77777777" w:rsidR="00D222BE" w:rsidRPr="00273614" w:rsidRDefault="00D222BE" w:rsidP="00D222BE">
      <w:pPr>
        <w:spacing w:after="0" w:line="240" w:lineRule="auto"/>
        <w:ind w:left="2880"/>
        <w:jc w:val="right"/>
        <w:rPr>
          <w:i/>
          <w:sz w:val="22"/>
          <w:szCs w:val="22"/>
          <w:shd w:val="clear" w:color="auto" w:fill="FFFFFF"/>
          <w:lang w:val="mn-MN"/>
        </w:rPr>
      </w:pPr>
      <w:r w:rsidRPr="00273614">
        <w:rPr>
          <w:i/>
          <w:sz w:val="22"/>
          <w:szCs w:val="22"/>
          <w:shd w:val="clear" w:color="auto" w:fill="FFFFFF"/>
          <w:lang w:val="mn-MN"/>
        </w:rPr>
        <w:t xml:space="preserve">мэргэжил дээшлүүлэх, мэргэжлийн зэрэг </w:t>
      </w:r>
    </w:p>
    <w:p w14:paraId="0597F6CA" w14:textId="0A6C166E" w:rsidR="00DB7B61" w:rsidRPr="00273614" w:rsidRDefault="00D222BE" w:rsidP="00D222BE">
      <w:pPr>
        <w:spacing w:after="0" w:line="240" w:lineRule="auto"/>
        <w:ind w:left="2880"/>
        <w:jc w:val="right"/>
        <w:rPr>
          <w:rFonts w:eastAsia="Times New Roman"/>
          <w:i/>
          <w:iCs/>
          <w:lang w:val="mn-MN" w:eastAsia="mn-MN"/>
        </w:rPr>
      </w:pPr>
      <w:r w:rsidRPr="00273614">
        <w:rPr>
          <w:i/>
          <w:sz w:val="22"/>
          <w:szCs w:val="22"/>
          <w:shd w:val="clear" w:color="auto" w:fill="FFFFFF"/>
          <w:lang w:val="mn-MN"/>
        </w:rPr>
        <w:t>олгох журмын</w:t>
      </w:r>
      <w:r w:rsidRPr="00273614">
        <w:rPr>
          <w:rFonts w:eastAsia="Times New Roman"/>
          <w:i/>
          <w:sz w:val="22"/>
          <w:szCs w:val="22"/>
          <w:lang w:val="mn-MN" w:eastAsia="mn-MN"/>
        </w:rPr>
        <w:t xml:space="preserve"> </w:t>
      </w:r>
      <w:r w:rsidR="00DB7B61" w:rsidRPr="00273614">
        <w:rPr>
          <w:rFonts w:eastAsia="Times New Roman"/>
          <w:i/>
          <w:iCs/>
          <w:sz w:val="22"/>
          <w:szCs w:val="22"/>
          <w:lang w:val="mn-MN" w:eastAsia="mn-MN"/>
        </w:rPr>
        <w:t>хоёрдугаар хавсралт</w:t>
      </w:r>
    </w:p>
    <w:p w14:paraId="31E343C1" w14:textId="77777777" w:rsidR="00DB7B61" w:rsidRPr="00273614" w:rsidRDefault="00DB7B61" w:rsidP="00DB7B61">
      <w:pPr>
        <w:spacing w:after="0" w:line="240" w:lineRule="auto"/>
        <w:jc w:val="center"/>
        <w:rPr>
          <w:i/>
          <w:lang w:val="mn-MN"/>
        </w:rPr>
      </w:pPr>
      <w:r w:rsidRPr="00273614">
        <w:rPr>
          <w:i/>
          <w:iCs/>
          <w:sz w:val="22"/>
          <w:szCs w:val="20"/>
          <w:lang w:val="mn-MN"/>
        </w:rPr>
        <w:t xml:space="preserve">                                                                  </w:t>
      </w:r>
    </w:p>
    <w:p w14:paraId="76AB0892" w14:textId="77777777" w:rsidR="00DB7B61" w:rsidRPr="00273614" w:rsidRDefault="00DB7B61" w:rsidP="00DB7B61">
      <w:pPr>
        <w:spacing w:after="0" w:line="240" w:lineRule="auto"/>
        <w:ind w:left="720"/>
        <w:jc w:val="both"/>
        <w:rPr>
          <w:rFonts w:eastAsia="Times New Roman"/>
          <w:i/>
          <w:iCs/>
          <w:sz w:val="20"/>
          <w:szCs w:val="20"/>
          <w:lang w:val="mn-MN" w:eastAsia="mn-MN"/>
        </w:rPr>
      </w:pPr>
    </w:p>
    <w:p w14:paraId="1A74B17E" w14:textId="77777777" w:rsidR="00DB7B61" w:rsidRPr="00273614" w:rsidRDefault="00DB7B61" w:rsidP="00DB7B61">
      <w:pPr>
        <w:shd w:val="clear" w:color="auto" w:fill="FFFFFF"/>
        <w:spacing w:after="0" w:line="240" w:lineRule="auto"/>
        <w:jc w:val="center"/>
        <w:rPr>
          <w:rFonts w:eastAsia="Times New Roman"/>
          <w:b/>
          <w:bCs/>
          <w:caps/>
          <w:lang w:val="mn-MN"/>
        </w:rPr>
      </w:pPr>
    </w:p>
    <w:p w14:paraId="09C9EA58" w14:textId="77777777" w:rsidR="00DB7B61" w:rsidRPr="00273614" w:rsidRDefault="00DB7B61" w:rsidP="00DB7B61">
      <w:pPr>
        <w:shd w:val="clear" w:color="auto" w:fill="FFFFFF"/>
        <w:spacing w:after="0" w:line="240" w:lineRule="auto"/>
        <w:jc w:val="center"/>
        <w:rPr>
          <w:rFonts w:eastAsia="Times New Roman"/>
          <w:b/>
          <w:bCs/>
          <w:lang w:val="mn-MN"/>
        </w:rPr>
      </w:pPr>
      <w:r w:rsidRPr="00273614">
        <w:rPr>
          <w:rFonts w:eastAsia="Times New Roman"/>
          <w:b/>
          <w:bCs/>
          <w:caps/>
          <w:lang w:val="mn-MN"/>
        </w:rPr>
        <w:t>Бүтээлийн тайлангийн Загвар</w:t>
      </w:r>
    </w:p>
    <w:p w14:paraId="222FF4F5" w14:textId="77777777" w:rsidR="00DB7B61" w:rsidRPr="00273614" w:rsidRDefault="00DB7B61" w:rsidP="00DB7B61">
      <w:pPr>
        <w:shd w:val="clear" w:color="auto" w:fill="FFFFFF"/>
        <w:tabs>
          <w:tab w:val="left" w:pos="1080"/>
        </w:tabs>
        <w:spacing w:after="0" w:line="240" w:lineRule="auto"/>
        <w:jc w:val="center"/>
        <w:rPr>
          <w:rFonts w:eastAsia="Times New Roman"/>
          <w:lang w:val="mn-MN"/>
        </w:rPr>
      </w:pPr>
    </w:p>
    <w:p w14:paraId="24D51D51" w14:textId="77777777" w:rsidR="00DB7B61" w:rsidRPr="00273614" w:rsidRDefault="00DB7B61" w:rsidP="00DB7B61">
      <w:pPr>
        <w:shd w:val="clear" w:color="auto" w:fill="FFFFFF"/>
        <w:tabs>
          <w:tab w:val="left" w:pos="1080"/>
        </w:tabs>
        <w:spacing w:after="0" w:line="240" w:lineRule="auto"/>
        <w:jc w:val="center"/>
        <w:rPr>
          <w:rFonts w:eastAsia="Times New Roman"/>
          <w:lang w:val="mn-MN"/>
        </w:rPr>
      </w:pPr>
      <w:r w:rsidRPr="00273614">
        <w:rPr>
          <w:rFonts w:eastAsia="Times New Roman"/>
          <w:lang w:val="mn-MN"/>
        </w:rPr>
        <w:t xml:space="preserve">............................................……. -ийн ………......……............ бүтээлийн тайлан </w:t>
      </w:r>
    </w:p>
    <w:p w14:paraId="1ED27CC0" w14:textId="77777777" w:rsidR="00DB7B61" w:rsidRPr="00273614" w:rsidRDefault="00DB7B61" w:rsidP="00DB7B61">
      <w:pPr>
        <w:shd w:val="clear" w:color="auto" w:fill="FFFFFF"/>
        <w:tabs>
          <w:tab w:val="left" w:pos="360"/>
        </w:tabs>
        <w:spacing w:after="0" w:line="240" w:lineRule="auto"/>
        <w:rPr>
          <w:rFonts w:eastAsia="Times New Roman"/>
          <w:lang w:val="mn-MN"/>
        </w:rPr>
      </w:pPr>
      <w:r w:rsidRPr="00273614">
        <w:rPr>
          <w:rFonts w:eastAsia="Times New Roman"/>
          <w:lang w:val="mn-MN"/>
        </w:rPr>
        <w:t xml:space="preserve">                    /эцэг, эхийн нэр/  </w:t>
      </w:r>
      <w:r w:rsidRPr="00273614">
        <w:rPr>
          <w:rFonts w:eastAsia="Times New Roman"/>
          <w:lang w:val="mn-MN"/>
        </w:rPr>
        <w:tab/>
      </w:r>
      <w:r w:rsidRPr="00273614">
        <w:rPr>
          <w:rFonts w:eastAsia="Times New Roman"/>
          <w:lang w:val="mn-MN"/>
        </w:rPr>
        <w:tab/>
      </w:r>
      <w:r w:rsidRPr="00273614">
        <w:rPr>
          <w:rFonts w:eastAsia="Times New Roman"/>
          <w:lang w:val="mn-MN"/>
        </w:rPr>
        <w:tab/>
        <w:t xml:space="preserve">      /нэр/</w:t>
      </w:r>
    </w:p>
    <w:p w14:paraId="0C08A0CE" w14:textId="77777777" w:rsidR="00DB7B61" w:rsidRPr="00273614" w:rsidRDefault="00DB7B61" w:rsidP="00DB7B61">
      <w:pPr>
        <w:shd w:val="clear" w:color="auto" w:fill="FFFFFF"/>
        <w:tabs>
          <w:tab w:val="left" w:pos="360"/>
        </w:tabs>
        <w:spacing w:after="0" w:line="240" w:lineRule="auto"/>
        <w:rPr>
          <w:rFonts w:eastAsia="Times New Roman"/>
          <w:lang w:val="mn-MN"/>
        </w:rPr>
      </w:pPr>
    </w:p>
    <w:p w14:paraId="420DA427" w14:textId="77777777" w:rsidR="00DB7B61" w:rsidRPr="00273614" w:rsidRDefault="00DB7B61" w:rsidP="00DB7B61">
      <w:pPr>
        <w:shd w:val="clear" w:color="auto" w:fill="FFFFFF"/>
        <w:spacing w:after="0" w:line="240" w:lineRule="auto"/>
        <w:jc w:val="center"/>
        <w:rPr>
          <w:rFonts w:eastAsia="Times New Roman"/>
          <w:lang w:val="mn-MN"/>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40"/>
        <w:gridCol w:w="1430"/>
        <w:gridCol w:w="1470"/>
        <w:gridCol w:w="1830"/>
        <w:gridCol w:w="3625"/>
      </w:tblGrid>
      <w:tr w:rsidR="00DB7B61" w:rsidRPr="00273614" w14:paraId="0FD023B5" w14:textId="77777777" w:rsidTr="00F871C3">
        <w:trPr>
          <w:trHeight w:val="1280"/>
        </w:trPr>
        <w:tc>
          <w:tcPr>
            <w:tcW w:w="640" w:type="dxa"/>
            <w:shd w:val="clear" w:color="auto" w:fill="FFFFFF"/>
            <w:vAlign w:val="center"/>
            <w:hideMark/>
          </w:tcPr>
          <w:p w14:paraId="205F312E"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w:t>
            </w:r>
          </w:p>
        </w:tc>
        <w:tc>
          <w:tcPr>
            <w:tcW w:w="1430" w:type="dxa"/>
            <w:shd w:val="clear" w:color="auto" w:fill="FFFFFF"/>
            <w:vAlign w:val="center"/>
            <w:hideMark/>
          </w:tcPr>
          <w:p w14:paraId="7EEE7059"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Бүтээлийн</w:t>
            </w:r>
          </w:p>
          <w:p w14:paraId="1C5900D8"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Нэр</w:t>
            </w:r>
          </w:p>
        </w:tc>
        <w:tc>
          <w:tcPr>
            <w:tcW w:w="1470" w:type="dxa"/>
            <w:shd w:val="clear" w:color="auto" w:fill="FFFFFF"/>
            <w:vAlign w:val="center"/>
            <w:hideMark/>
          </w:tcPr>
          <w:p w14:paraId="1D821159"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Гүйцэтгэсэн хугацаа, он, сар</w:t>
            </w:r>
          </w:p>
        </w:tc>
        <w:tc>
          <w:tcPr>
            <w:tcW w:w="1830" w:type="dxa"/>
            <w:shd w:val="clear" w:color="auto" w:fill="FFFFFF"/>
            <w:vAlign w:val="center"/>
            <w:hideMark/>
          </w:tcPr>
          <w:p w14:paraId="21E0439F"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Өөрөө гүйцэтгэсэн, оролцсон, хэрэгжүүлсэн аль нь болох</w:t>
            </w:r>
          </w:p>
        </w:tc>
        <w:tc>
          <w:tcPr>
            <w:tcW w:w="3625" w:type="dxa"/>
            <w:shd w:val="clear" w:color="auto" w:fill="FFFFFF"/>
            <w:vAlign w:val="center"/>
            <w:hideMark/>
          </w:tcPr>
          <w:p w14:paraId="338EFEC2"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Шийдвэр гаргасан, баталгаажуулсан байгууллага, албан тушаалтан</w:t>
            </w:r>
          </w:p>
        </w:tc>
      </w:tr>
      <w:tr w:rsidR="00DB7B61" w:rsidRPr="00273614" w14:paraId="4F506409" w14:textId="77777777" w:rsidTr="00F871C3">
        <w:tc>
          <w:tcPr>
            <w:tcW w:w="640" w:type="dxa"/>
            <w:shd w:val="clear" w:color="auto" w:fill="FFFFFF"/>
            <w:vAlign w:val="center"/>
            <w:hideMark/>
          </w:tcPr>
          <w:p w14:paraId="3EF69851"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 1</w:t>
            </w:r>
          </w:p>
        </w:tc>
        <w:tc>
          <w:tcPr>
            <w:tcW w:w="1430" w:type="dxa"/>
            <w:shd w:val="clear" w:color="auto" w:fill="FFFFFF"/>
            <w:vAlign w:val="center"/>
            <w:hideMark/>
          </w:tcPr>
          <w:p w14:paraId="153E32CC"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 </w:t>
            </w:r>
          </w:p>
        </w:tc>
        <w:tc>
          <w:tcPr>
            <w:tcW w:w="1470" w:type="dxa"/>
            <w:shd w:val="clear" w:color="auto" w:fill="FFFFFF"/>
            <w:vAlign w:val="center"/>
            <w:hideMark/>
          </w:tcPr>
          <w:p w14:paraId="0E2F67A5"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 </w:t>
            </w:r>
          </w:p>
        </w:tc>
        <w:tc>
          <w:tcPr>
            <w:tcW w:w="1830" w:type="dxa"/>
            <w:shd w:val="clear" w:color="auto" w:fill="FFFFFF"/>
            <w:vAlign w:val="center"/>
            <w:hideMark/>
          </w:tcPr>
          <w:p w14:paraId="4BA7ECDF"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 </w:t>
            </w:r>
          </w:p>
        </w:tc>
        <w:tc>
          <w:tcPr>
            <w:tcW w:w="3625" w:type="dxa"/>
            <w:shd w:val="clear" w:color="auto" w:fill="FFFFFF"/>
            <w:vAlign w:val="center"/>
            <w:hideMark/>
          </w:tcPr>
          <w:p w14:paraId="04370F3E"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 </w:t>
            </w:r>
          </w:p>
        </w:tc>
      </w:tr>
      <w:tr w:rsidR="00DB7B61" w:rsidRPr="00273614" w14:paraId="4E783686" w14:textId="77777777" w:rsidTr="00F871C3">
        <w:tc>
          <w:tcPr>
            <w:tcW w:w="640" w:type="dxa"/>
            <w:shd w:val="clear" w:color="auto" w:fill="FFFFFF"/>
            <w:vAlign w:val="center"/>
          </w:tcPr>
          <w:p w14:paraId="5A1A950B"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2</w:t>
            </w:r>
          </w:p>
        </w:tc>
        <w:tc>
          <w:tcPr>
            <w:tcW w:w="1430" w:type="dxa"/>
            <w:shd w:val="clear" w:color="auto" w:fill="FFFFFF"/>
            <w:vAlign w:val="center"/>
          </w:tcPr>
          <w:p w14:paraId="48D4B6CA" w14:textId="77777777" w:rsidR="00DB7B61" w:rsidRPr="00273614" w:rsidRDefault="00DB7B61" w:rsidP="00F871C3">
            <w:pPr>
              <w:spacing w:after="0" w:line="240" w:lineRule="auto"/>
              <w:jc w:val="center"/>
              <w:rPr>
                <w:rFonts w:eastAsia="Times New Roman"/>
                <w:sz w:val="22"/>
                <w:szCs w:val="22"/>
                <w:lang w:val="mn-MN"/>
              </w:rPr>
            </w:pPr>
          </w:p>
        </w:tc>
        <w:tc>
          <w:tcPr>
            <w:tcW w:w="1470" w:type="dxa"/>
            <w:shd w:val="clear" w:color="auto" w:fill="FFFFFF"/>
            <w:vAlign w:val="center"/>
          </w:tcPr>
          <w:p w14:paraId="23753D86" w14:textId="77777777" w:rsidR="00DB7B61" w:rsidRPr="00273614" w:rsidRDefault="00DB7B61" w:rsidP="00F871C3">
            <w:pPr>
              <w:spacing w:after="0" w:line="240" w:lineRule="auto"/>
              <w:jc w:val="center"/>
              <w:rPr>
                <w:rFonts w:eastAsia="Times New Roman"/>
                <w:sz w:val="22"/>
                <w:szCs w:val="22"/>
                <w:lang w:val="mn-MN"/>
              </w:rPr>
            </w:pPr>
          </w:p>
        </w:tc>
        <w:tc>
          <w:tcPr>
            <w:tcW w:w="1830" w:type="dxa"/>
            <w:shd w:val="clear" w:color="auto" w:fill="FFFFFF"/>
            <w:vAlign w:val="center"/>
          </w:tcPr>
          <w:p w14:paraId="63C604DC" w14:textId="77777777" w:rsidR="00DB7B61" w:rsidRPr="00273614" w:rsidRDefault="00DB7B61" w:rsidP="00F871C3">
            <w:pPr>
              <w:spacing w:after="0" w:line="240" w:lineRule="auto"/>
              <w:jc w:val="center"/>
              <w:rPr>
                <w:rFonts w:eastAsia="Times New Roman"/>
                <w:sz w:val="22"/>
                <w:szCs w:val="22"/>
                <w:lang w:val="mn-MN"/>
              </w:rPr>
            </w:pPr>
          </w:p>
        </w:tc>
        <w:tc>
          <w:tcPr>
            <w:tcW w:w="3625" w:type="dxa"/>
            <w:shd w:val="clear" w:color="auto" w:fill="FFFFFF"/>
            <w:vAlign w:val="center"/>
          </w:tcPr>
          <w:p w14:paraId="3EB55B31" w14:textId="77777777" w:rsidR="00DB7B61" w:rsidRPr="00273614" w:rsidRDefault="00DB7B61" w:rsidP="00F871C3">
            <w:pPr>
              <w:spacing w:after="0" w:line="240" w:lineRule="auto"/>
              <w:jc w:val="center"/>
              <w:rPr>
                <w:rFonts w:eastAsia="Times New Roman"/>
                <w:sz w:val="22"/>
                <w:szCs w:val="22"/>
                <w:lang w:val="mn-MN"/>
              </w:rPr>
            </w:pPr>
          </w:p>
        </w:tc>
      </w:tr>
      <w:tr w:rsidR="00DB7B61" w:rsidRPr="00273614" w14:paraId="6FAB2000" w14:textId="77777777" w:rsidTr="00F871C3">
        <w:tc>
          <w:tcPr>
            <w:tcW w:w="640" w:type="dxa"/>
            <w:shd w:val="clear" w:color="auto" w:fill="FFFFFF"/>
            <w:vAlign w:val="center"/>
          </w:tcPr>
          <w:p w14:paraId="74D096B5"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w:t>
            </w:r>
          </w:p>
        </w:tc>
        <w:tc>
          <w:tcPr>
            <w:tcW w:w="1430" w:type="dxa"/>
            <w:shd w:val="clear" w:color="auto" w:fill="FFFFFF"/>
            <w:vAlign w:val="center"/>
          </w:tcPr>
          <w:p w14:paraId="01328A67" w14:textId="77777777" w:rsidR="00DB7B61" w:rsidRPr="00273614" w:rsidRDefault="00DB7B61" w:rsidP="00F871C3">
            <w:pPr>
              <w:spacing w:after="0" w:line="240" w:lineRule="auto"/>
              <w:jc w:val="center"/>
              <w:rPr>
                <w:rFonts w:eastAsia="Times New Roman"/>
                <w:sz w:val="22"/>
                <w:szCs w:val="22"/>
                <w:lang w:val="mn-MN"/>
              </w:rPr>
            </w:pPr>
          </w:p>
        </w:tc>
        <w:tc>
          <w:tcPr>
            <w:tcW w:w="1470" w:type="dxa"/>
            <w:shd w:val="clear" w:color="auto" w:fill="FFFFFF"/>
            <w:vAlign w:val="center"/>
          </w:tcPr>
          <w:p w14:paraId="0AF45395" w14:textId="77777777" w:rsidR="00DB7B61" w:rsidRPr="00273614" w:rsidRDefault="00DB7B61" w:rsidP="00F871C3">
            <w:pPr>
              <w:spacing w:after="0" w:line="240" w:lineRule="auto"/>
              <w:jc w:val="center"/>
              <w:rPr>
                <w:rFonts w:eastAsia="Times New Roman"/>
                <w:sz w:val="22"/>
                <w:szCs w:val="22"/>
                <w:lang w:val="mn-MN"/>
              </w:rPr>
            </w:pPr>
          </w:p>
        </w:tc>
        <w:tc>
          <w:tcPr>
            <w:tcW w:w="1830" w:type="dxa"/>
            <w:shd w:val="clear" w:color="auto" w:fill="FFFFFF"/>
            <w:vAlign w:val="center"/>
          </w:tcPr>
          <w:p w14:paraId="5A373D84" w14:textId="77777777" w:rsidR="00DB7B61" w:rsidRPr="00273614" w:rsidRDefault="00DB7B61" w:rsidP="00F871C3">
            <w:pPr>
              <w:spacing w:after="0" w:line="240" w:lineRule="auto"/>
              <w:jc w:val="center"/>
              <w:rPr>
                <w:rFonts w:eastAsia="Times New Roman"/>
                <w:sz w:val="22"/>
                <w:szCs w:val="22"/>
                <w:lang w:val="mn-MN"/>
              </w:rPr>
            </w:pPr>
          </w:p>
        </w:tc>
        <w:tc>
          <w:tcPr>
            <w:tcW w:w="3625" w:type="dxa"/>
            <w:shd w:val="clear" w:color="auto" w:fill="FFFFFF"/>
            <w:vAlign w:val="center"/>
          </w:tcPr>
          <w:p w14:paraId="143FD3C0" w14:textId="77777777" w:rsidR="00DB7B61" w:rsidRPr="00273614" w:rsidRDefault="00DB7B61" w:rsidP="00F871C3">
            <w:pPr>
              <w:spacing w:after="0" w:line="240" w:lineRule="auto"/>
              <w:jc w:val="center"/>
              <w:rPr>
                <w:rFonts w:eastAsia="Times New Roman"/>
                <w:sz w:val="22"/>
                <w:szCs w:val="22"/>
                <w:lang w:val="mn-MN"/>
              </w:rPr>
            </w:pPr>
          </w:p>
        </w:tc>
      </w:tr>
    </w:tbl>
    <w:p w14:paraId="12F78322" w14:textId="77777777" w:rsidR="00DB7B61" w:rsidRPr="00273614" w:rsidRDefault="00DB7B61" w:rsidP="00DB7B61">
      <w:pPr>
        <w:shd w:val="clear" w:color="auto" w:fill="FFFFFF"/>
        <w:spacing w:after="0" w:line="240" w:lineRule="auto"/>
        <w:jc w:val="both"/>
        <w:rPr>
          <w:rFonts w:eastAsia="Times New Roman"/>
          <w:lang w:val="mn-MN"/>
        </w:rPr>
      </w:pPr>
      <w:r w:rsidRPr="00273614">
        <w:rPr>
          <w:rFonts w:eastAsia="Times New Roman"/>
          <w:lang w:val="mn-MN"/>
        </w:rPr>
        <w:t> </w:t>
      </w:r>
    </w:p>
    <w:p w14:paraId="3C6E6ED1" w14:textId="77777777" w:rsidR="00DB7B61" w:rsidRPr="00273614" w:rsidRDefault="00DB7B61" w:rsidP="00DB7B61">
      <w:pPr>
        <w:shd w:val="clear" w:color="auto" w:fill="FFFFFF"/>
        <w:spacing w:after="0" w:line="240" w:lineRule="auto"/>
        <w:jc w:val="both"/>
        <w:rPr>
          <w:rFonts w:eastAsia="Times New Roman"/>
          <w:lang w:val="mn-MN"/>
        </w:rPr>
      </w:pPr>
      <w:r w:rsidRPr="00273614">
        <w:rPr>
          <w:rFonts w:eastAsia="Times New Roman"/>
          <w:lang w:val="mn-MN"/>
        </w:rPr>
        <w:t xml:space="preserve">            </w:t>
      </w:r>
    </w:p>
    <w:p w14:paraId="739E1BFE" w14:textId="77777777" w:rsidR="00DB7B61" w:rsidRPr="00273614" w:rsidRDefault="00DB7B61" w:rsidP="00DB7B61">
      <w:pPr>
        <w:shd w:val="clear" w:color="auto" w:fill="FFFFFF"/>
        <w:spacing w:after="0" w:line="240" w:lineRule="auto"/>
        <w:jc w:val="both"/>
        <w:rPr>
          <w:rFonts w:eastAsia="Times New Roman"/>
          <w:lang w:val="mn-MN"/>
        </w:rPr>
      </w:pPr>
    </w:p>
    <w:p w14:paraId="13A4D7D6" w14:textId="77777777" w:rsidR="00DB7B61" w:rsidRPr="00273614" w:rsidRDefault="00DB7B61" w:rsidP="00DB7B61">
      <w:pPr>
        <w:shd w:val="clear" w:color="auto" w:fill="FFFFFF"/>
        <w:spacing w:after="0" w:line="240" w:lineRule="auto"/>
        <w:jc w:val="both"/>
        <w:rPr>
          <w:rFonts w:eastAsia="Times New Roman"/>
          <w:lang w:val="mn-MN"/>
        </w:rPr>
      </w:pPr>
    </w:p>
    <w:p w14:paraId="35F8EA42" w14:textId="77777777" w:rsidR="00DB7B61" w:rsidRPr="00273614" w:rsidRDefault="00DB7B61" w:rsidP="00DB7B61">
      <w:pPr>
        <w:shd w:val="clear" w:color="auto" w:fill="FFFFFF"/>
        <w:spacing w:after="0" w:line="240" w:lineRule="auto"/>
        <w:jc w:val="both"/>
        <w:rPr>
          <w:rFonts w:eastAsia="Times New Roman"/>
          <w:lang w:val="mn-MN"/>
        </w:rPr>
      </w:pPr>
    </w:p>
    <w:p w14:paraId="293FC4B0" w14:textId="77777777" w:rsidR="00DB7B61" w:rsidRPr="00273614" w:rsidRDefault="00DB7B61" w:rsidP="00DB7B61">
      <w:pPr>
        <w:shd w:val="clear" w:color="auto" w:fill="FFFFFF"/>
        <w:spacing w:after="0" w:line="240" w:lineRule="auto"/>
        <w:jc w:val="both"/>
        <w:rPr>
          <w:rFonts w:eastAsia="Times New Roman"/>
          <w:lang w:val="mn-MN"/>
        </w:rPr>
      </w:pPr>
    </w:p>
    <w:p w14:paraId="0E695E32" w14:textId="77777777" w:rsidR="00DB7B61" w:rsidRPr="00273614" w:rsidRDefault="00DB7B61" w:rsidP="00DB7B61">
      <w:pPr>
        <w:shd w:val="clear" w:color="auto" w:fill="FFFFFF"/>
        <w:spacing w:after="0" w:line="240" w:lineRule="auto"/>
        <w:jc w:val="both"/>
        <w:rPr>
          <w:rFonts w:eastAsia="Times New Roman"/>
          <w:lang w:val="mn-MN"/>
        </w:rPr>
      </w:pPr>
      <w:r w:rsidRPr="00273614">
        <w:rPr>
          <w:rFonts w:eastAsia="Times New Roman"/>
          <w:lang w:val="mn-MN"/>
        </w:rPr>
        <w:t>Тайлан бичсэн мэргэжилтэн : .................................... / ................................... /</w:t>
      </w:r>
    </w:p>
    <w:p w14:paraId="7B4F57DC" w14:textId="77777777" w:rsidR="00DB7B61" w:rsidRPr="00273614" w:rsidRDefault="00DB7B61" w:rsidP="00DB7B61">
      <w:pPr>
        <w:shd w:val="clear" w:color="auto" w:fill="FFFFFF"/>
        <w:spacing w:after="0" w:line="240" w:lineRule="auto"/>
        <w:jc w:val="both"/>
        <w:rPr>
          <w:rFonts w:eastAsia="Times New Roman"/>
          <w:lang w:val="mn-MN"/>
        </w:rPr>
      </w:pPr>
      <w:r w:rsidRPr="00273614">
        <w:rPr>
          <w:rFonts w:eastAsia="Times New Roman"/>
          <w:lang w:val="mn-MN"/>
        </w:rPr>
        <w:t xml:space="preserve">                                                                     /гарын үсэг/                           /нэр/</w:t>
      </w:r>
    </w:p>
    <w:p w14:paraId="2DEA9FDD" w14:textId="77777777" w:rsidR="00DB7B61" w:rsidRPr="00273614" w:rsidRDefault="00DB7B61" w:rsidP="00DB7B61">
      <w:pPr>
        <w:shd w:val="clear" w:color="auto" w:fill="FFFFFF"/>
        <w:spacing w:after="0" w:line="240" w:lineRule="auto"/>
        <w:jc w:val="both"/>
        <w:rPr>
          <w:rFonts w:eastAsia="Times New Roman"/>
          <w:lang w:val="mn-MN"/>
        </w:rPr>
      </w:pPr>
    </w:p>
    <w:p w14:paraId="1D03AE64" w14:textId="77777777" w:rsidR="00DB7B61" w:rsidRPr="00273614" w:rsidRDefault="00DB7B61" w:rsidP="00DB7B61">
      <w:pPr>
        <w:shd w:val="clear" w:color="auto" w:fill="FFFFFF"/>
        <w:spacing w:after="0" w:line="240" w:lineRule="auto"/>
        <w:jc w:val="both"/>
        <w:rPr>
          <w:rFonts w:eastAsia="Times New Roman"/>
          <w:lang w:val="mn-MN"/>
        </w:rPr>
      </w:pPr>
    </w:p>
    <w:p w14:paraId="3145E249" w14:textId="77777777" w:rsidR="00DB7B61" w:rsidRPr="00273614" w:rsidRDefault="00DB7B61" w:rsidP="00DB7B61">
      <w:pPr>
        <w:shd w:val="clear" w:color="auto" w:fill="FFFFFF"/>
        <w:spacing w:after="0" w:line="240" w:lineRule="auto"/>
        <w:jc w:val="both"/>
        <w:rPr>
          <w:rFonts w:eastAsia="Times New Roman"/>
          <w:lang w:val="mn-MN"/>
        </w:rPr>
      </w:pPr>
      <w:r w:rsidRPr="00273614">
        <w:rPr>
          <w:rFonts w:eastAsia="Times New Roman"/>
          <w:lang w:val="mn-MN"/>
        </w:rPr>
        <w:t>Хянаж баталгаажуулсан: ..................................  / .................................. /</w:t>
      </w:r>
    </w:p>
    <w:p w14:paraId="6106C796" w14:textId="77777777" w:rsidR="00DB7B61" w:rsidRPr="00273614" w:rsidRDefault="00DB7B61" w:rsidP="00DB7B61">
      <w:pPr>
        <w:shd w:val="clear" w:color="auto" w:fill="FFFFFF"/>
        <w:spacing w:after="0" w:line="240" w:lineRule="auto"/>
        <w:ind w:firstLine="720"/>
        <w:jc w:val="both"/>
        <w:rPr>
          <w:rFonts w:eastAsia="Times New Roman"/>
          <w:lang w:val="mn-MN"/>
        </w:rPr>
      </w:pPr>
      <w:r w:rsidRPr="00273614">
        <w:rPr>
          <w:rFonts w:eastAsia="Times New Roman"/>
          <w:lang w:val="mn-MN"/>
        </w:rPr>
        <w:t xml:space="preserve">                                                        /гарын үсэг/                     /нэр/</w:t>
      </w:r>
    </w:p>
    <w:p w14:paraId="5C23A0C1" w14:textId="77777777" w:rsidR="00DB7B61" w:rsidRPr="00273614" w:rsidRDefault="00DB7B61" w:rsidP="00DB7B61">
      <w:pPr>
        <w:shd w:val="clear" w:color="auto" w:fill="FFFFFF"/>
        <w:spacing w:after="0" w:line="240" w:lineRule="auto"/>
        <w:jc w:val="both"/>
        <w:rPr>
          <w:rFonts w:eastAsia="Times New Roman"/>
          <w:lang w:val="mn-MN"/>
        </w:rPr>
      </w:pPr>
      <w:r w:rsidRPr="00273614">
        <w:rPr>
          <w:rFonts w:eastAsia="Times New Roman"/>
          <w:lang w:val="mn-MN"/>
        </w:rPr>
        <w:t> </w:t>
      </w:r>
    </w:p>
    <w:p w14:paraId="5DDAEF18" w14:textId="77777777" w:rsidR="00DB7B61" w:rsidRPr="00273614" w:rsidRDefault="00DB7B61" w:rsidP="00DB7B61">
      <w:pPr>
        <w:shd w:val="clear" w:color="auto" w:fill="FFFFFF"/>
        <w:spacing w:after="0" w:line="240" w:lineRule="auto"/>
        <w:ind w:firstLine="720"/>
        <w:jc w:val="both"/>
        <w:rPr>
          <w:rFonts w:eastAsia="Times New Roman"/>
          <w:lang w:val="mn-MN"/>
        </w:rPr>
      </w:pPr>
      <w:r w:rsidRPr="00273614">
        <w:rPr>
          <w:rFonts w:eastAsia="Times New Roman"/>
          <w:lang w:val="mn-MN"/>
        </w:rPr>
        <w:t xml:space="preserve">                                                            /тэмдэг/ </w:t>
      </w:r>
    </w:p>
    <w:p w14:paraId="33134389" w14:textId="77777777" w:rsidR="00DB7B61" w:rsidRPr="00273614" w:rsidRDefault="00DB7B61" w:rsidP="00DB7B61">
      <w:pPr>
        <w:pStyle w:val="ListParagraph"/>
        <w:tabs>
          <w:tab w:val="left" w:pos="630"/>
          <w:tab w:val="left" w:pos="1260"/>
        </w:tabs>
        <w:spacing w:before="120" w:after="0" w:line="240" w:lineRule="auto"/>
        <w:contextualSpacing w:val="0"/>
        <w:jc w:val="both"/>
        <w:rPr>
          <w:rFonts w:eastAsia="Times New Roman"/>
          <w:lang w:val="mn-MN"/>
        </w:rPr>
      </w:pPr>
    </w:p>
    <w:p w14:paraId="0512B41E" w14:textId="77777777" w:rsidR="00DB7B61" w:rsidRPr="00273614" w:rsidRDefault="00DB7B61" w:rsidP="00DB7B61">
      <w:pPr>
        <w:pStyle w:val="ListParagraph"/>
        <w:tabs>
          <w:tab w:val="left" w:pos="630"/>
          <w:tab w:val="left" w:pos="1260"/>
        </w:tabs>
        <w:spacing w:before="120" w:after="0" w:line="240" w:lineRule="auto"/>
        <w:contextualSpacing w:val="0"/>
        <w:jc w:val="both"/>
        <w:rPr>
          <w:rFonts w:eastAsia="Times New Roman"/>
          <w:lang w:val="mn-MN"/>
        </w:rPr>
      </w:pPr>
    </w:p>
    <w:p w14:paraId="14029E45" w14:textId="1939EDBD" w:rsidR="00A74ACB" w:rsidRPr="00273614" w:rsidRDefault="00A74ACB" w:rsidP="00A74ACB">
      <w:pPr>
        <w:shd w:val="clear" w:color="auto" w:fill="FFFFFF"/>
        <w:spacing w:after="0" w:line="240" w:lineRule="auto"/>
        <w:ind w:left="2160"/>
        <w:jc w:val="both"/>
        <w:rPr>
          <w:rFonts w:eastAsia="Times New Roman"/>
          <w:lang w:val="mn-MN"/>
        </w:rPr>
      </w:pPr>
      <w:r w:rsidRPr="00273614">
        <w:rPr>
          <w:rFonts w:eastAsia="Times New Roman"/>
          <w:lang w:val="mn-MN"/>
        </w:rPr>
        <w:t xml:space="preserve">           ..................................  / .................................. /</w:t>
      </w:r>
    </w:p>
    <w:p w14:paraId="437E78EF" w14:textId="4BBD3C17" w:rsidR="00A74ACB" w:rsidRPr="00273614" w:rsidRDefault="00A74ACB" w:rsidP="00A74ACB">
      <w:pPr>
        <w:shd w:val="clear" w:color="auto" w:fill="FFFFFF"/>
        <w:spacing w:after="0" w:line="240" w:lineRule="auto"/>
        <w:ind w:left="2160" w:firstLine="720"/>
        <w:jc w:val="both"/>
        <w:rPr>
          <w:rFonts w:eastAsia="Times New Roman"/>
          <w:lang w:val="mn-MN"/>
        </w:rPr>
      </w:pPr>
      <w:r w:rsidRPr="00273614">
        <w:rPr>
          <w:rFonts w:eastAsia="Times New Roman"/>
          <w:lang w:val="mn-MN"/>
        </w:rPr>
        <w:t xml:space="preserve">                               /гарын үсэг/                     /нэр/</w:t>
      </w:r>
    </w:p>
    <w:p w14:paraId="65F247AE" w14:textId="77777777" w:rsidR="00A74ACB" w:rsidRPr="00273614" w:rsidRDefault="00A74ACB" w:rsidP="00A74ACB">
      <w:pPr>
        <w:shd w:val="clear" w:color="auto" w:fill="FFFFFF"/>
        <w:spacing w:after="0" w:line="240" w:lineRule="auto"/>
        <w:ind w:left="2160"/>
        <w:jc w:val="both"/>
        <w:rPr>
          <w:rFonts w:eastAsia="Times New Roman"/>
          <w:lang w:val="mn-MN"/>
        </w:rPr>
      </w:pPr>
      <w:r w:rsidRPr="00273614">
        <w:rPr>
          <w:rFonts w:eastAsia="Times New Roman"/>
          <w:lang w:val="mn-MN"/>
        </w:rPr>
        <w:t> </w:t>
      </w:r>
    </w:p>
    <w:p w14:paraId="1AB4DCC4" w14:textId="731D0F77" w:rsidR="00A74ACB" w:rsidRPr="00273614" w:rsidRDefault="00A74ACB" w:rsidP="00A74ACB">
      <w:pPr>
        <w:shd w:val="clear" w:color="auto" w:fill="FFFFFF"/>
        <w:spacing w:after="0" w:line="240" w:lineRule="auto"/>
        <w:ind w:left="2160" w:firstLine="720"/>
        <w:jc w:val="both"/>
        <w:rPr>
          <w:rFonts w:eastAsia="Times New Roman"/>
          <w:lang w:val="mn-MN"/>
        </w:rPr>
      </w:pPr>
      <w:r w:rsidRPr="00273614">
        <w:rPr>
          <w:rFonts w:eastAsia="Times New Roman"/>
          <w:lang w:val="mn-MN"/>
        </w:rPr>
        <w:t xml:space="preserve">                                   /тэмдэг/ </w:t>
      </w:r>
    </w:p>
    <w:p w14:paraId="3994921B" w14:textId="77777777" w:rsidR="00DB7B61" w:rsidRPr="00273614" w:rsidRDefault="00DB7B61" w:rsidP="00A74ACB">
      <w:pPr>
        <w:pStyle w:val="ListParagraph"/>
        <w:tabs>
          <w:tab w:val="left" w:pos="426"/>
        </w:tabs>
        <w:spacing w:before="120" w:after="0" w:line="240" w:lineRule="auto"/>
        <w:ind w:left="3510"/>
        <w:contextualSpacing w:val="0"/>
        <w:jc w:val="both"/>
        <w:rPr>
          <w:lang w:val="mn-MN"/>
        </w:rPr>
      </w:pPr>
    </w:p>
    <w:p w14:paraId="13B5D9EC" w14:textId="77777777" w:rsidR="00DB7B61" w:rsidRPr="00273614" w:rsidRDefault="00DB7B61" w:rsidP="00DB7B61">
      <w:pPr>
        <w:pStyle w:val="ListParagraph"/>
        <w:tabs>
          <w:tab w:val="left" w:pos="426"/>
        </w:tabs>
        <w:spacing w:before="120" w:after="0" w:line="240" w:lineRule="auto"/>
        <w:ind w:left="1350"/>
        <w:contextualSpacing w:val="0"/>
        <w:jc w:val="both"/>
        <w:rPr>
          <w:lang w:val="mn-MN"/>
        </w:rPr>
      </w:pPr>
    </w:p>
    <w:p w14:paraId="4275EA7B" w14:textId="77777777" w:rsidR="00DB7B61" w:rsidRPr="00273614" w:rsidRDefault="00DB7B61" w:rsidP="00DB7B61">
      <w:pPr>
        <w:pStyle w:val="ListParagraph"/>
        <w:tabs>
          <w:tab w:val="left" w:pos="426"/>
        </w:tabs>
        <w:spacing w:before="120" w:after="0" w:line="240" w:lineRule="auto"/>
        <w:ind w:left="1350"/>
        <w:contextualSpacing w:val="0"/>
        <w:jc w:val="both"/>
        <w:rPr>
          <w:lang w:val="mn-MN"/>
        </w:rPr>
      </w:pPr>
    </w:p>
    <w:p w14:paraId="40B14FEB" w14:textId="77777777" w:rsidR="00DB7B61" w:rsidRPr="00273614" w:rsidRDefault="00DB7B61" w:rsidP="00DB7B61">
      <w:pPr>
        <w:pStyle w:val="ListParagraph"/>
        <w:tabs>
          <w:tab w:val="left" w:pos="426"/>
        </w:tabs>
        <w:spacing w:before="120" w:after="0" w:line="240" w:lineRule="auto"/>
        <w:ind w:left="1350"/>
        <w:contextualSpacing w:val="0"/>
        <w:jc w:val="both"/>
        <w:rPr>
          <w:lang w:val="mn-MN"/>
        </w:rPr>
      </w:pPr>
    </w:p>
    <w:p w14:paraId="6D53BF0A" w14:textId="77777777" w:rsidR="00DB7B61" w:rsidRPr="00273614" w:rsidRDefault="00DB7B61" w:rsidP="00DB7B61">
      <w:pPr>
        <w:pStyle w:val="ListParagraph"/>
        <w:tabs>
          <w:tab w:val="left" w:pos="426"/>
        </w:tabs>
        <w:spacing w:before="120" w:after="0" w:line="240" w:lineRule="auto"/>
        <w:ind w:left="1350"/>
        <w:contextualSpacing w:val="0"/>
        <w:jc w:val="both"/>
        <w:rPr>
          <w:lang w:val="mn-MN"/>
        </w:rPr>
      </w:pPr>
    </w:p>
    <w:p w14:paraId="40D4C636" w14:textId="77777777" w:rsidR="00DB7B61" w:rsidRPr="00273614" w:rsidRDefault="00DB7B61" w:rsidP="00DB7B61">
      <w:pPr>
        <w:pStyle w:val="ListParagraph"/>
        <w:tabs>
          <w:tab w:val="left" w:pos="426"/>
        </w:tabs>
        <w:spacing w:before="120" w:after="0" w:line="240" w:lineRule="auto"/>
        <w:ind w:left="1350"/>
        <w:contextualSpacing w:val="0"/>
        <w:jc w:val="both"/>
        <w:rPr>
          <w:lang w:val="mn-MN"/>
        </w:rPr>
      </w:pPr>
    </w:p>
    <w:p w14:paraId="3DC4EEE4" w14:textId="77777777" w:rsidR="00DB7B61" w:rsidRPr="00273614" w:rsidRDefault="00DB7B61" w:rsidP="00DB7B61">
      <w:pPr>
        <w:spacing w:after="160" w:line="259" w:lineRule="auto"/>
        <w:rPr>
          <w:rFonts w:eastAsia="Times New Roman"/>
          <w:i/>
          <w:iCs/>
          <w:sz w:val="20"/>
          <w:szCs w:val="20"/>
          <w:lang w:val="mn-MN" w:eastAsia="mn-MN"/>
        </w:rPr>
      </w:pPr>
      <w:r w:rsidRPr="00273614">
        <w:rPr>
          <w:rFonts w:eastAsia="Times New Roman"/>
          <w:i/>
          <w:iCs/>
          <w:sz w:val="20"/>
          <w:szCs w:val="20"/>
          <w:lang w:val="mn-MN" w:eastAsia="mn-MN"/>
        </w:rPr>
        <w:br w:type="page"/>
      </w:r>
    </w:p>
    <w:p w14:paraId="7D82E407" w14:textId="77777777" w:rsidR="00D222BE" w:rsidRPr="00273614" w:rsidRDefault="00D222BE" w:rsidP="00D222BE">
      <w:pPr>
        <w:spacing w:after="0" w:line="240" w:lineRule="auto"/>
        <w:ind w:left="2880"/>
        <w:jc w:val="right"/>
        <w:rPr>
          <w:i/>
          <w:sz w:val="22"/>
          <w:szCs w:val="22"/>
          <w:shd w:val="clear" w:color="auto" w:fill="FFFFFF"/>
          <w:lang w:val="mn-MN"/>
        </w:rPr>
      </w:pPr>
      <w:r w:rsidRPr="00273614">
        <w:rPr>
          <w:i/>
          <w:iCs/>
          <w:sz w:val="22"/>
          <w:szCs w:val="20"/>
          <w:lang w:val="mn-MN"/>
        </w:rPr>
        <w:lastRenderedPageBreak/>
        <w:t xml:space="preserve">                    </w:t>
      </w:r>
      <w:r w:rsidRPr="00273614">
        <w:rPr>
          <w:i/>
          <w:sz w:val="22"/>
          <w:szCs w:val="22"/>
          <w:shd w:val="clear" w:color="auto" w:fill="FFFFFF"/>
          <w:lang w:val="mn-MN"/>
        </w:rPr>
        <w:t xml:space="preserve">Автотээврийн салбарын мэргэжилтэй </w:t>
      </w:r>
    </w:p>
    <w:p w14:paraId="2172EC10" w14:textId="77777777" w:rsidR="00D222BE" w:rsidRPr="00273614" w:rsidRDefault="00D222BE" w:rsidP="00D222BE">
      <w:pPr>
        <w:spacing w:after="0" w:line="240" w:lineRule="auto"/>
        <w:ind w:left="2880"/>
        <w:jc w:val="right"/>
        <w:rPr>
          <w:i/>
          <w:sz w:val="22"/>
          <w:szCs w:val="22"/>
          <w:shd w:val="clear" w:color="auto" w:fill="FFFFFF"/>
          <w:lang w:val="mn-MN"/>
        </w:rPr>
      </w:pPr>
      <w:r w:rsidRPr="00273614">
        <w:rPr>
          <w:i/>
          <w:sz w:val="22"/>
          <w:szCs w:val="22"/>
          <w:shd w:val="clear" w:color="auto" w:fill="FFFFFF"/>
          <w:lang w:val="mn-MN"/>
        </w:rPr>
        <w:t xml:space="preserve">ажилтан бэлтгэх, давтан сургах, </w:t>
      </w:r>
    </w:p>
    <w:p w14:paraId="50D6DDAE" w14:textId="77777777" w:rsidR="00D222BE" w:rsidRPr="00273614" w:rsidRDefault="00D222BE" w:rsidP="00D222BE">
      <w:pPr>
        <w:spacing w:after="0" w:line="240" w:lineRule="auto"/>
        <w:ind w:left="2880"/>
        <w:jc w:val="right"/>
        <w:rPr>
          <w:i/>
          <w:sz w:val="22"/>
          <w:szCs w:val="22"/>
          <w:shd w:val="clear" w:color="auto" w:fill="FFFFFF"/>
          <w:lang w:val="mn-MN"/>
        </w:rPr>
      </w:pPr>
      <w:r w:rsidRPr="00273614">
        <w:rPr>
          <w:i/>
          <w:sz w:val="22"/>
          <w:szCs w:val="22"/>
          <w:shd w:val="clear" w:color="auto" w:fill="FFFFFF"/>
          <w:lang w:val="mn-MN"/>
        </w:rPr>
        <w:t xml:space="preserve">мэргэжил дээшлүүлэх, мэргэжлийн зэрэг </w:t>
      </w:r>
    </w:p>
    <w:p w14:paraId="2A708AA8" w14:textId="547EA2F7" w:rsidR="00DB7B61" w:rsidRPr="00273614" w:rsidRDefault="00D222BE" w:rsidP="00D222BE">
      <w:pPr>
        <w:spacing w:after="0" w:line="240" w:lineRule="auto"/>
        <w:ind w:left="2880"/>
        <w:jc w:val="right"/>
        <w:rPr>
          <w:sz w:val="22"/>
          <w:szCs w:val="22"/>
          <w:lang w:val="mn-MN"/>
        </w:rPr>
      </w:pPr>
      <w:r w:rsidRPr="00273614">
        <w:rPr>
          <w:i/>
          <w:sz w:val="22"/>
          <w:szCs w:val="22"/>
          <w:shd w:val="clear" w:color="auto" w:fill="FFFFFF"/>
          <w:lang w:val="mn-MN"/>
        </w:rPr>
        <w:t>олгох журмын</w:t>
      </w:r>
      <w:r w:rsidRPr="00273614">
        <w:rPr>
          <w:rFonts w:eastAsia="Times New Roman"/>
          <w:i/>
          <w:sz w:val="22"/>
          <w:szCs w:val="22"/>
          <w:lang w:val="mn-MN" w:eastAsia="mn-MN"/>
        </w:rPr>
        <w:t xml:space="preserve"> гура</w:t>
      </w:r>
      <w:r w:rsidR="00DB7B61" w:rsidRPr="00273614">
        <w:rPr>
          <w:rFonts w:eastAsia="Times New Roman"/>
          <w:i/>
          <w:iCs/>
          <w:sz w:val="22"/>
          <w:szCs w:val="22"/>
          <w:lang w:val="mn-MN" w:eastAsia="mn-MN"/>
        </w:rPr>
        <w:t>вдугаар хавсралт</w:t>
      </w:r>
    </w:p>
    <w:p w14:paraId="3A841E62" w14:textId="77777777" w:rsidR="00DB7B61" w:rsidRPr="00273614" w:rsidRDefault="00DB7B61" w:rsidP="00DB7B61">
      <w:pPr>
        <w:shd w:val="clear" w:color="auto" w:fill="FFFFFF"/>
        <w:spacing w:after="150" w:line="384" w:lineRule="atLeast"/>
        <w:jc w:val="center"/>
        <w:rPr>
          <w:rFonts w:eastAsia="Times New Roman"/>
          <w:b/>
          <w:bCs/>
          <w:caps/>
          <w:lang w:val="mn-MN"/>
        </w:rPr>
      </w:pPr>
    </w:p>
    <w:p w14:paraId="798E56C9" w14:textId="77777777" w:rsidR="00DB7B61" w:rsidRPr="00273614" w:rsidRDefault="00DB7B61" w:rsidP="00DB7B61">
      <w:pPr>
        <w:shd w:val="clear" w:color="auto" w:fill="FFFFFF"/>
        <w:spacing w:after="150" w:line="384" w:lineRule="atLeast"/>
        <w:jc w:val="center"/>
        <w:rPr>
          <w:rFonts w:eastAsia="Times New Roman"/>
          <w:b/>
          <w:bCs/>
          <w:caps/>
          <w:lang w:val="mn-MN"/>
        </w:rPr>
      </w:pPr>
      <w:r w:rsidRPr="00273614">
        <w:rPr>
          <w:rFonts w:eastAsia="Times New Roman"/>
          <w:b/>
          <w:bCs/>
          <w:caps/>
          <w:lang w:val="mn-MN"/>
        </w:rPr>
        <w:t>Багц цаг хангасан тухай мэдэгдэл</w:t>
      </w:r>
    </w:p>
    <w:p w14:paraId="64A45E45" w14:textId="77777777" w:rsidR="00DB7B61" w:rsidRPr="00273614" w:rsidRDefault="00DB7B61" w:rsidP="00DB7B61">
      <w:pPr>
        <w:shd w:val="clear" w:color="auto" w:fill="FFFFFF"/>
        <w:tabs>
          <w:tab w:val="left" w:pos="1080"/>
        </w:tabs>
        <w:spacing w:after="0" w:line="240" w:lineRule="auto"/>
        <w:jc w:val="center"/>
        <w:rPr>
          <w:rFonts w:eastAsia="Times New Roman"/>
          <w:lang w:val="mn-MN"/>
        </w:rPr>
      </w:pPr>
      <w:r w:rsidRPr="00273614">
        <w:rPr>
          <w:rFonts w:eastAsia="Times New Roman"/>
          <w:lang w:val="mn-MN"/>
        </w:rPr>
        <w:t xml:space="preserve">............................................……. -ийн ………......……............ бүтээлийн тайлан </w:t>
      </w:r>
    </w:p>
    <w:p w14:paraId="10C163A5" w14:textId="77777777" w:rsidR="00DB7B61" w:rsidRPr="00273614" w:rsidRDefault="00DB7B61" w:rsidP="00DB7B61">
      <w:pPr>
        <w:shd w:val="clear" w:color="auto" w:fill="FFFFFF"/>
        <w:tabs>
          <w:tab w:val="left" w:pos="360"/>
        </w:tabs>
        <w:spacing w:after="0" w:line="240" w:lineRule="auto"/>
        <w:rPr>
          <w:rFonts w:eastAsia="Times New Roman"/>
          <w:lang w:val="mn-MN"/>
        </w:rPr>
      </w:pPr>
      <w:r w:rsidRPr="00273614">
        <w:rPr>
          <w:rFonts w:eastAsia="Times New Roman"/>
          <w:lang w:val="mn-MN"/>
        </w:rPr>
        <w:t xml:space="preserve">                    /эцэг, эхийн нэр/  </w:t>
      </w:r>
      <w:r w:rsidRPr="00273614">
        <w:rPr>
          <w:rFonts w:eastAsia="Times New Roman"/>
          <w:lang w:val="mn-MN"/>
        </w:rPr>
        <w:tab/>
      </w:r>
      <w:r w:rsidRPr="00273614">
        <w:rPr>
          <w:rFonts w:eastAsia="Times New Roman"/>
          <w:lang w:val="mn-MN"/>
        </w:rPr>
        <w:tab/>
      </w:r>
      <w:r w:rsidRPr="00273614">
        <w:rPr>
          <w:rFonts w:eastAsia="Times New Roman"/>
          <w:lang w:val="mn-MN"/>
        </w:rPr>
        <w:tab/>
        <w:t xml:space="preserve">      /нэр/</w:t>
      </w:r>
    </w:p>
    <w:p w14:paraId="66187DF7" w14:textId="77777777" w:rsidR="00DB7B61" w:rsidRPr="00273614" w:rsidRDefault="00DB7B61" w:rsidP="00DB7B61">
      <w:pPr>
        <w:shd w:val="clear" w:color="auto" w:fill="FFFFFF"/>
        <w:tabs>
          <w:tab w:val="left" w:pos="360"/>
        </w:tabs>
        <w:spacing w:after="0" w:line="240" w:lineRule="auto"/>
        <w:rPr>
          <w:rFonts w:eastAsia="Times New Roman"/>
          <w:lang w:val="mn-MN"/>
        </w:rPr>
      </w:pPr>
    </w:p>
    <w:p w14:paraId="54A56271" w14:textId="77777777" w:rsidR="00DB7B61" w:rsidRPr="00273614" w:rsidRDefault="00DB7B61" w:rsidP="00DB7B61">
      <w:pPr>
        <w:shd w:val="clear" w:color="auto" w:fill="FFFFFF"/>
        <w:spacing w:after="150" w:line="384" w:lineRule="atLeast"/>
        <w:jc w:val="both"/>
        <w:rPr>
          <w:rFonts w:eastAsia="Times New Roman"/>
          <w:lang w:val="mn-MN"/>
        </w:rPr>
      </w:pPr>
      <w:r w:rsidRPr="00273614">
        <w:rPr>
          <w:rFonts w:eastAsia="Times New Roman"/>
          <w:lang w:val="mn-MN"/>
        </w:rPr>
        <w:t> </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6"/>
        <w:gridCol w:w="1509"/>
        <w:gridCol w:w="1163"/>
        <w:gridCol w:w="1480"/>
        <w:gridCol w:w="1501"/>
        <w:gridCol w:w="1526"/>
        <w:gridCol w:w="1626"/>
      </w:tblGrid>
      <w:tr w:rsidR="00DB7B61" w:rsidRPr="00273614" w14:paraId="0FF29ED6" w14:textId="77777777" w:rsidTr="00F871C3">
        <w:trPr>
          <w:trHeight w:val="340"/>
        </w:trPr>
        <w:tc>
          <w:tcPr>
            <w:tcW w:w="9181" w:type="dxa"/>
            <w:gridSpan w:val="7"/>
            <w:shd w:val="clear" w:color="auto" w:fill="FFFFFF"/>
            <w:vAlign w:val="center"/>
            <w:hideMark/>
          </w:tcPr>
          <w:p w14:paraId="67BE7099" w14:textId="77777777" w:rsidR="00DB7B61" w:rsidRPr="00273614" w:rsidRDefault="00DB7B61" w:rsidP="00F871C3">
            <w:pPr>
              <w:spacing w:after="0" w:line="240" w:lineRule="auto"/>
              <w:jc w:val="center"/>
              <w:rPr>
                <w:rFonts w:eastAsia="Times New Roman"/>
                <w:b/>
                <w:bCs/>
                <w:sz w:val="22"/>
                <w:szCs w:val="22"/>
                <w:lang w:val="mn-MN"/>
              </w:rPr>
            </w:pPr>
            <w:r w:rsidRPr="00273614">
              <w:rPr>
                <w:rFonts w:eastAsia="Times New Roman"/>
                <w:b/>
                <w:bCs/>
                <w:sz w:val="22"/>
                <w:szCs w:val="22"/>
                <w:lang w:val="mn-MN"/>
              </w:rPr>
              <w:t>Танхимын хэлбэрээр багц цаг хангасан байдал</w:t>
            </w:r>
          </w:p>
        </w:tc>
      </w:tr>
      <w:tr w:rsidR="00DB7B61" w:rsidRPr="00273614" w14:paraId="31B72901" w14:textId="77777777" w:rsidTr="00F871C3">
        <w:tc>
          <w:tcPr>
            <w:tcW w:w="376" w:type="dxa"/>
            <w:shd w:val="clear" w:color="auto" w:fill="FFFFFF"/>
            <w:vAlign w:val="center"/>
            <w:hideMark/>
          </w:tcPr>
          <w:p w14:paraId="69C437E1"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w:t>
            </w:r>
          </w:p>
        </w:tc>
        <w:tc>
          <w:tcPr>
            <w:tcW w:w="1509" w:type="dxa"/>
            <w:shd w:val="clear" w:color="auto" w:fill="FFFFFF"/>
            <w:vAlign w:val="center"/>
            <w:hideMark/>
          </w:tcPr>
          <w:p w14:paraId="27A09F29"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Сургалтын нэр, ерөнхий агуулга, сэдэв</w:t>
            </w:r>
          </w:p>
        </w:tc>
        <w:tc>
          <w:tcPr>
            <w:tcW w:w="1163" w:type="dxa"/>
            <w:shd w:val="clear" w:color="auto" w:fill="FFFFFF"/>
            <w:vAlign w:val="center"/>
            <w:hideMark/>
          </w:tcPr>
          <w:p w14:paraId="5806BB5D"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Хугацаа он, сар, өдөр</w:t>
            </w:r>
          </w:p>
        </w:tc>
        <w:tc>
          <w:tcPr>
            <w:tcW w:w="1480" w:type="dxa"/>
            <w:shd w:val="clear" w:color="auto" w:fill="FFFFFF"/>
            <w:vAlign w:val="center"/>
            <w:hideMark/>
          </w:tcPr>
          <w:p w14:paraId="154EC5F7"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Хамтарч оролцсон байдал</w:t>
            </w:r>
          </w:p>
        </w:tc>
        <w:tc>
          <w:tcPr>
            <w:tcW w:w="1501" w:type="dxa"/>
            <w:shd w:val="clear" w:color="auto" w:fill="FFFFFF"/>
            <w:vAlign w:val="center"/>
            <w:hideMark/>
          </w:tcPr>
          <w:p w14:paraId="0A0D4CC8"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Бодит цагийн хэмжээ</w:t>
            </w:r>
          </w:p>
        </w:tc>
        <w:tc>
          <w:tcPr>
            <w:tcW w:w="1526" w:type="dxa"/>
            <w:shd w:val="clear" w:color="auto" w:fill="FFFFFF"/>
            <w:vAlign w:val="center"/>
            <w:hideMark/>
          </w:tcPr>
          <w:p w14:paraId="3B47430A"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Багц цаг болон багц цагт шилжүүлсэн байдал</w:t>
            </w:r>
          </w:p>
        </w:tc>
        <w:tc>
          <w:tcPr>
            <w:tcW w:w="1621" w:type="dxa"/>
            <w:shd w:val="clear" w:color="auto" w:fill="FFFFFF"/>
            <w:vAlign w:val="center"/>
            <w:hideMark/>
          </w:tcPr>
          <w:p w14:paraId="37E39AD2"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Сургалт зохион байгуулсан байгууллагын нэр</w:t>
            </w:r>
          </w:p>
        </w:tc>
      </w:tr>
      <w:tr w:rsidR="00DB7B61" w:rsidRPr="00273614" w14:paraId="0EE4825E" w14:textId="77777777" w:rsidTr="00F871C3">
        <w:trPr>
          <w:trHeight w:val="332"/>
        </w:trPr>
        <w:tc>
          <w:tcPr>
            <w:tcW w:w="376" w:type="dxa"/>
            <w:shd w:val="clear" w:color="auto" w:fill="FFFFFF"/>
            <w:vAlign w:val="center"/>
          </w:tcPr>
          <w:p w14:paraId="5AACE67A"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1</w:t>
            </w:r>
          </w:p>
        </w:tc>
        <w:tc>
          <w:tcPr>
            <w:tcW w:w="1509" w:type="dxa"/>
            <w:shd w:val="clear" w:color="auto" w:fill="FFFFFF"/>
            <w:vAlign w:val="center"/>
          </w:tcPr>
          <w:p w14:paraId="3612AB5D" w14:textId="77777777" w:rsidR="00DB7B61" w:rsidRPr="00273614" w:rsidRDefault="00DB7B61" w:rsidP="00F871C3">
            <w:pPr>
              <w:spacing w:after="0" w:line="240" w:lineRule="auto"/>
              <w:jc w:val="center"/>
              <w:rPr>
                <w:rFonts w:eastAsia="Times New Roman"/>
                <w:sz w:val="22"/>
                <w:szCs w:val="22"/>
                <w:lang w:val="mn-MN"/>
              </w:rPr>
            </w:pPr>
          </w:p>
        </w:tc>
        <w:tc>
          <w:tcPr>
            <w:tcW w:w="1163" w:type="dxa"/>
            <w:shd w:val="clear" w:color="auto" w:fill="FFFFFF"/>
            <w:vAlign w:val="center"/>
          </w:tcPr>
          <w:p w14:paraId="0544EED9" w14:textId="77777777" w:rsidR="00DB7B61" w:rsidRPr="00273614" w:rsidRDefault="00DB7B61" w:rsidP="00F871C3">
            <w:pPr>
              <w:spacing w:after="0" w:line="240" w:lineRule="auto"/>
              <w:jc w:val="center"/>
              <w:rPr>
                <w:rFonts w:eastAsia="Times New Roman"/>
                <w:sz w:val="22"/>
                <w:szCs w:val="22"/>
                <w:lang w:val="mn-MN"/>
              </w:rPr>
            </w:pPr>
          </w:p>
        </w:tc>
        <w:tc>
          <w:tcPr>
            <w:tcW w:w="1480" w:type="dxa"/>
            <w:shd w:val="clear" w:color="auto" w:fill="FFFFFF"/>
            <w:vAlign w:val="center"/>
          </w:tcPr>
          <w:p w14:paraId="408BA910" w14:textId="77777777" w:rsidR="00DB7B61" w:rsidRPr="00273614" w:rsidRDefault="00DB7B61" w:rsidP="00F871C3">
            <w:pPr>
              <w:spacing w:after="0" w:line="240" w:lineRule="auto"/>
              <w:jc w:val="center"/>
              <w:rPr>
                <w:rFonts w:eastAsia="Times New Roman"/>
                <w:sz w:val="22"/>
                <w:szCs w:val="22"/>
                <w:lang w:val="mn-MN"/>
              </w:rPr>
            </w:pPr>
          </w:p>
        </w:tc>
        <w:tc>
          <w:tcPr>
            <w:tcW w:w="1501" w:type="dxa"/>
            <w:shd w:val="clear" w:color="auto" w:fill="FFFFFF"/>
            <w:vAlign w:val="center"/>
          </w:tcPr>
          <w:p w14:paraId="48E1A76C" w14:textId="77777777" w:rsidR="00DB7B61" w:rsidRPr="00273614" w:rsidRDefault="00DB7B61" w:rsidP="00F871C3">
            <w:pPr>
              <w:spacing w:after="0" w:line="240" w:lineRule="auto"/>
              <w:jc w:val="center"/>
              <w:rPr>
                <w:rFonts w:eastAsia="Times New Roman"/>
                <w:sz w:val="22"/>
                <w:szCs w:val="22"/>
                <w:lang w:val="mn-MN"/>
              </w:rPr>
            </w:pPr>
          </w:p>
        </w:tc>
        <w:tc>
          <w:tcPr>
            <w:tcW w:w="1526" w:type="dxa"/>
            <w:shd w:val="clear" w:color="auto" w:fill="FFFFFF"/>
            <w:vAlign w:val="center"/>
          </w:tcPr>
          <w:p w14:paraId="13E0C78F" w14:textId="77777777" w:rsidR="00DB7B61" w:rsidRPr="00273614" w:rsidRDefault="00DB7B61" w:rsidP="00F871C3">
            <w:pPr>
              <w:spacing w:after="0" w:line="240" w:lineRule="auto"/>
              <w:jc w:val="center"/>
              <w:rPr>
                <w:rFonts w:eastAsia="Times New Roman"/>
                <w:sz w:val="22"/>
                <w:szCs w:val="22"/>
                <w:lang w:val="mn-MN"/>
              </w:rPr>
            </w:pPr>
          </w:p>
        </w:tc>
        <w:tc>
          <w:tcPr>
            <w:tcW w:w="1621" w:type="dxa"/>
            <w:shd w:val="clear" w:color="auto" w:fill="FFFFFF"/>
            <w:vAlign w:val="center"/>
          </w:tcPr>
          <w:p w14:paraId="31546CF3" w14:textId="77777777" w:rsidR="00DB7B61" w:rsidRPr="00273614" w:rsidRDefault="00DB7B61" w:rsidP="00F871C3">
            <w:pPr>
              <w:spacing w:after="0" w:line="240" w:lineRule="auto"/>
              <w:jc w:val="center"/>
              <w:rPr>
                <w:rFonts w:eastAsia="Times New Roman"/>
                <w:sz w:val="22"/>
                <w:szCs w:val="22"/>
                <w:lang w:val="mn-MN"/>
              </w:rPr>
            </w:pPr>
          </w:p>
        </w:tc>
      </w:tr>
      <w:tr w:rsidR="00DB7B61" w:rsidRPr="00273614" w14:paraId="678FD821" w14:textId="77777777" w:rsidTr="00F871C3">
        <w:trPr>
          <w:trHeight w:val="440"/>
        </w:trPr>
        <w:tc>
          <w:tcPr>
            <w:tcW w:w="376" w:type="dxa"/>
            <w:shd w:val="clear" w:color="auto" w:fill="FFFFFF"/>
            <w:vAlign w:val="center"/>
            <w:hideMark/>
          </w:tcPr>
          <w:p w14:paraId="6F6A0CB0"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2 </w:t>
            </w:r>
          </w:p>
        </w:tc>
        <w:tc>
          <w:tcPr>
            <w:tcW w:w="1509" w:type="dxa"/>
            <w:shd w:val="clear" w:color="auto" w:fill="FFFFFF"/>
            <w:vAlign w:val="center"/>
            <w:hideMark/>
          </w:tcPr>
          <w:p w14:paraId="5275B326"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 </w:t>
            </w:r>
          </w:p>
        </w:tc>
        <w:tc>
          <w:tcPr>
            <w:tcW w:w="1163" w:type="dxa"/>
            <w:shd w:val="clear" w:color="auto" w:fill="FFFFFF"/>
            <w:vAlign w:val="center"/>
            <w:hideMark/>
          </w:tcPr>
          <w:p w14:paraId="08669259"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 </w:t>
            </w:r>
          </w:p>
        </w:tc>
        <w:tc>
          <w:tcPr>
            <w:tcW w:w="1480" w:type="dxa"/>
            <w:shd w:val="clear" w:color="auto" w:fill="FFFFFF"/>
            <w:vAlign w:val="center"/>
            <w:hideMark/>
          </w:tcPr>
          <w:p w14:paraId="62091621"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 </w:t>
            </w:r>
          </w:p>
        </w:tc>
        <w:tc>
          <w:tcPr>
            <w:tcW w:w="1501" w:type="dxa"/>
            <w:shd w:val="clear" w:color="auto" w:fill="FFFFFF"/>
            <w:vAlign w:val="center"/>
            <w:hideMark/>
          </w:tcPr>
          <w:p w14:paraId="11A2D9DD"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 </w:t>
            </w:r>
          </w:p>
        </w:tc>
        <w:tc>
          <w:tcPr>
            <w:tcW w:w="1526" w:type="dxa"/>
            <w:shd w:val="clear" w:color="auto" w:fill="FFFFFF"/>
            <w:vAlign w:val="center"/>
            <w:hideMark/>
          </w:tcPr>
          <w:p w14:paraId="2F8CC003"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 </w:t>
            </w:r>
          </w:p>
        </w:tc>
        <w:tc>
          <w:tcPr>
            <w:tcW w:w="1621" w:type="dxa"/>
            <w:shd w:val="clear" w:color="auto" w:fill="FFFFFF"/>
            <w:vAlign w:val="center"/>
            <w:hideMark/>
          </w:tcPr>
          <w:p w14:paraId="45AF0CEE"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 </w:t>
            </w:r>
          </w:p>
        </w:tc>
      </w:tr>
      <w:tr w:rsidR="00DB7B61" w:rsidRPr="00273614" w14:paraId="62FEF4E3" w14:textId="77777777" w:rsidTr="00F871C3">
        <w:trPr>
          <w:trHeight w:val="440"/>
        </w:trPr>
        <w:tc>
          <w:tcPr>
            <w:tcW w:w="376" w:type="dxa"/>
            <w:shd w:val="clear" w:color="auto" w:fill="FFFFFF"/>
            <w:vAlign w:val="center"/>
          </w:tcPr>
          <w:p w14:paraId="146369BE"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w:t>
            </w:r>
          </w:p>
        </w:tc>
        <w:tc>
          <w:tcPr>
            <w:tcW w:w="1509" w:type="dxa"/>
            <w:shd w:val="clear" w:color="auto" w:fill="FFFFFF"/>
            <w:vAlign w:val="center"/>
          </w:tcPr>
          <w:p w14:paraId="44DC6C40" w14:textId="77777777" w:rsidR="00DB7B61" w:rsidRPr="00273614" w:rsidRDefault="00DB7B61" w:rsidP="00F871C3">
            <w:pPr>
              <w:spacing w:after="0" w:line="240" w:lineRule="auto"/>
              <w:jc w:val="center"/>
              <w:rPr>
                <w:rFonts w:eastAsia="Times New Roman"/>
                <w:sz w:val="22"/>
                <w:szCs w:val="22"/>
                <w:lang w:val="mn-MN"/>
              </w:rPr>
            </w:pPr>
          </w:p>
        </w:tc>
        <w:tc>
          <w:tcPr>
            <w:tcW w:w="1163" w:type="dxa"/>
            <w:shd w:val="clear" w:color="auto" w:fill="FFFFFF"/>
            <w:vAlign w:val="center"/>
          </w:tcPr>
          <w:p w14:paraId="57319F00" w14:textId="77777777" w:rsidR="00DB7B61" w:rsidRPr="00273614" w:rsidRDefault="00DB7B61" w:rsidP="00F871C3">
            <w:pPr>
              <w:spacing w:after="0" w:line="240" w:lineRule="auto"/>
              <w:jc w:val="center"/>
              <w:rPr>
                <w:rFonts w:eastAsia="Times New Roman"/>
                <w:sz w:val="22"/>
                <w:szCs w:val="22"/>
                <w:lang w:val="mn-MN"/>
              </w:rPr>
            </w:pPr>
          </w:p>
        </w:tc>
        <w:tc>
          <w:tcPr>
            <w:tcW w:w="1480" w:type="dxa"/>
            <w:shd w:val="clear" w:color="auto" w:fill="FFFFFF"/>
            <w:vAlign w:val="center"/>
          </w:tcPr>
          <w:p w14:paraId="25ADB558" w14:textId="77777777" w:rsidR="00DB7B61" w:rsidRPr="00273614" w:rsidRDefault="00DB7B61" w:rsidP="00F871C3">
            <w:pPr>
              <w:spacing w:after="0" w:line="240" w:lineRule="auto"/>
              <w:jc w:val="center"/>
              <w:rPr>
                <w:rFonts w:eastAsia="Times New Roman"/>
                <w:sz w:val="22"/>
                <w:szCs w:val="22"/>
                <w:lang w:val="mn-MN"/>
              </w:rPr>
            </w:pPr>
          </w:p>
        </w:tc>
        <w:tc>
          <w:tcPr>
            <w:tcW w:w="1501" w:type="dxa"/>
            <w:shd w:val="clear" w:color="auto" w:fill="FFFFFF"/>
            <w:vAlign w:val="center"/>
          </w:tcPr>
          <w:p w14:paraId="1412AB7E" w14:textId="77777777" w:rsidR="00DB7B61" w:rsidRPr="00273614" w:rsidRDefault="00DB7B61" w:rsidP="00F871C3">
            <w:pPr>
              <w:spacing w:after="0" w:line="240" w:lineRule="auto"/>
              <w:jc w:val="center"/>
              <w:rPr>
                <w:rFonts w:eastAsia="Times New Roman"/>
                <w:sz w:val="22"/>
                <w:szCs w:val="22"/>
                <w:lang w:val="mn-MN"/>
              </w:rPr>
            </w:pPr>
          </w:p>
        </w:tc>
        <w:tc>
          <w:tcPr>
            <w:tcW w:w="1526" w:type="dxa"/>
            <w:shd w:val="clear" w:color="auto" w:fill="FFFFFF"/>
            <w:vAlign w:val="center"/>
          </w:tcPr>
          <w:p w14:paraId="2B49AEEE" w14:textId="77777777" w:rsidR="00DB7B61" w:rsidRPr="00273614" w:rsidRDefault="00DB7B61" w:rsidP="00F871C3">
            <w:pPr>
              <w:spacing w:after="0" w:line="240" w:lineRule="auto"/>
              <w:jc w:val="center"/>
              <w:rPr>
                <w:rFonts w:eastAsia="Times New Roman"/>
                <w:sz w:val="22"/>
                <w:szCs w:val="22"/>
                <w:lang w:val="mn-MN"/>
              </w:rPr>
            </w:pPr>
          </w:p>
        </w:tc>
        <w:tc>
          <w:tcPr>
            <w:tcW w:w="1621" w:type="dxa"/>
            <w:shd w:val="clear" w:color="auto" w:fill="FFFFFF"/>
            <w:vAlign w:val="center"/>
          </w:tcPr>
          <w:p w14:paraId="44C8B61B" w14:textId="77777777" w:rsidR="00DB7B61" w:rsidRPr="00273614" w:rsidRDefault="00DB7B61" w:rsidP="00F871C3">
            <w:pPr>
              <w:spacing w:after="0" w:line="240" w:lineRule="auto"/>
              <w:jc w:val="center"/>
              <w:rPr>
                <w:rFonts w:eastAsia="Times New Roman"/>
                <w:sz w:val="22"/>
                <w:szCs w:val="22"/>
                <w:lang w:val="mn-MN"/>
              </w:rPr>
            </w:pPr>
          </w:p>
        </w:tc>
      </w:tr>
      <w:tr w:rsidR="00DB7B61" w:rsidRPr="00273614" w14:paraId="706A7BBF" w14:textId="77777777" w:rsidTr="00F871C3">
        <w:trPr>
          <w:trHeight w:val="360"/>
        </w:trPr>
        <w:tc>
          <w:tcPr>
            <w:tcW w:w="9181" w:type="dxa"/>
            <w:gridSpan w:val="7"/>
            <w:shd w:val="clear" w:color="auto" w:fill="FFFFFF"/>
            <w:vAlign w:val="center"/>
            <w:hideMark/>
          </w:tcPr>
          <w:p w14:paraId="6A058274" w14:textId="77777777" w:rsidR="00DB7B61" w:rsidRPr="00273614" w:rsidRDefault="00DB7B61" w:rsidP="00F871C3">
            <w:pPr>
              <w:spacing w:after="0" w:line="240" w:lineRule="auto"/>
              <w:jc w:val="center"/>
              <w:rPr>
                <w:rFonts w:eastAsia="Times New Roman"/>
                <w:b/>
                <w:bCs/>
                <w:sz w:val="22"/>
                <w:szCs w:val="22"/>
                <w:lang w:val="mn-MN"/>
              </w:rPr>
            </w:pPr>
            <w:r w:rsidRPr="00273614">
              <w:rPr>
                <w:rFonts w:eastAsia="Times New Roman"/>
                <w:b/>
                <w:bCs/>
                <w:sz w:val="22"/>
                <w:szCs w:val="22"/>
                <w:lang w:val="mn-MN"/>
              </w:rPr>
              <w:t>Танхимын бус хэлбэрээр багц цаг хангасан байдал</w:t>
            </w:r>
          </w:p>
        </w:tc>
      </w:tr>
      <w:tr w:rsidR="00DB7B61" w:rsidRPr="00273614" w14:paraId="2CD39DDF" w14:textId="77777777" w:rsidTr="00F871C3">
        <w:trPr>
          <w:trHeight w:val="440"/>
        </w:trPr>
        <w:tc>
          <w:tcPr>
            <w:tcW w:w="376" w:type="dxa"/>
            <w:shd w:val="clear" w:color="auto" w:fill="FFFFFF"/>
            <w:vAlign w:val="center"/>
            <w:hideMark/>
          </w:tcPr>
          <w:p w14:paraId="401A45E6"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w:t>
            </w:r>
          </w:p>
        </w:tc>
        <w:tc>
          <w:tcPr>
            <w:tcW w:w="1509" w:type="dxa"/>
            <w:shd w:val="clear" w:color="auto" w:fill="FFFFFF"/>
            <w:vAlign w:val="center"/>
            <w:hideMark/>
          </w:tcPr>
          <w:p w14:paraId="4AF8579B"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Оролцож хэрэгжүүлсэн арга хэмжээний хэлбэр</w:t>
            </w:r>
          </w:p>
        </w:tc>
        <w:tc>
          <w:tcPr>
            <w:tcW w:w="1163" w:type="dxa"/>
            <w:shd w:val="clear" w:color="auto" w:fill="FFFFFF"/>
            <w:vAlign w:val="center"/>
            <w:hideMark/>
          </w:tcPr>
          <w:p w14:paraId="3445A0FD"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Хугацаа</w:t>
            </w:r>
          </w:p>
        </w:tc>
        <w:tc>
          <w:tcPr>
            <w:tcW w:w="1480" w:type="dxa"/>
            <w:shd w:val="clear" w:color="auto" w:fill="FFFFFF"/>
            <w:vAlign w:val="center"/>
            <w:hideMark/>
          </w:tcPr>
          <w:p w14:paraId="6E3DCEEB"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Оролцсон үүрэг</w:t>
            </w:r>
          </w:p>
        </w:tc>
        <w:tc>
          <w:tcPr>
            <w:tcW w:w="1501" w:type="dxa"/>
            <w:shd w:val="clear" w:color="auto" w:fill="FFFFFF"/>
            <w:vAlign w:val="center"/>
            <w:hideMark/>
          </w:tcPr>
          <w:p w14:paraId="5437F260"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Бодит ажилласан цаг</w:t>
            </w:r>
          </w:p>
        </w:tc>
        <w:tc>
          <w:tcPr>
            <w:tcW w:w="1526" w:type="dxa"/>
            <w:shd w:val="clear" w:color="auto" w:fill="FFFFFF"/>
            <w:vAlign w:val="center"/>
            <w:hideMark/>
          </w:tcPr>
          <w:p w14:paraId="015A2106"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Багц цаг</w:t>
            </w:r>
          </w:p>
        </w:tc>
        <w:tc>
          <w:tcPr>
            <w:tcW w:w="1621" w:type="dxa"/>
            <w:shd w:val="clear" w:color="auto" w:fill="FFFFFF"/>
            <w:vAlign w:val="center"/>
            <w:hideMark/>
          </w:tcPr>
          <w:p w14:paraId="79B195FA"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Холбогдох байгууллага, аж ахуй нэгж</w:t>
            </w:r>
          </w:p>
        </w:tc>
      </w:tr>
      <w:tr w:rsidR="00DB7B61" w:rsidRPr="00273614" w14:paraId="088A9167" w14:textId="77777777" w:rsidTr="00F871C3">
        <w:trPr>
          <w:trHeight w:val="440"/>
        </w:trPr>
        <w:tc>
          <w:tcPr>
            <w:tcW w:w="376" w:type="dxa"/>
            <w:shd w:val="clear" w:color="auto" w:fill="FFFFFF"/>
            <w:vAlign w:val="center"/>
            <w:hideMark/>
          </w:tcPr>
          <w:p w14:paraId="4D5C3161"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1</w:t>
            </w:r>
          </w:p>
        </w:tc>
        <w:tc>
          <w:tcPr>
            <w:tcW w:w="1509" w:type="dxa"/>
            <w:shd w:val="clear" w:color="auto" w:fill="FFFFFF"/>
            <w:vAlign w:val="center"/>
            <w:hideMark/>
          </w:tcPr>
          <w:p w14:paraId="64DF2702"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 </w:t>
            </w:r>
          </w:p>
        </w:tc>
        <w:tc>
          <w:tcPr>
            <w:tcW w:w="1163" w:type="dxa"/>
            <w:shd w:val="clear" w:color="auto" w:fill="FFFFFF"/>
            <w:vAlign w:val="center"/>
            <w:hideMark/>
          </w:tcPr>
          <w:p w14:paraId="5FE87096"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 </w:t>
            </w:r>
          </w:p>
        </w:tc>
        <w:tc>
          <w:tcPr>
            <w:tcW w:w="1480" w:type="dxa"/>
            <w:shd w:val="clear" w:color="auto" w:fill="FFFFFF"/>
            <w:vAlign w:val="center"/>
            <w:hideMark/>
          </w:tcPr>
          <w:p w14:paraId="733403CE"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 </w:t>
            </w:r>
          </w:p>
        </w:tc>
        <w:tc>
          <w:tcPr>
            <w:tcW w:w="1501" w:type="dxa"/>
            <w:shd w:val="clear" w:color="auto" w:fill="FFFFFF"/>
            <w:vAlign w:val="center"/>
            <w:hideMark/>
          </w:tcPr>
          <w:p w14:paraId="2D82E375"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 </w:t>
            </w:r>
          </w:p>
        </w:tc>
        <w:tc>
          <w:tcPr>
            <w:tcW w:w="1526" w:type="dxa"/>
            <w:shd w:val="clear" w:color="auto" w:fill="FFFFFF"/>
            <w:vAlign w:val="center"/>
            <w:hideMark/>
          </w:tcPr>
          <w:p w14:paraId="115CCF75"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 </w:t>
            </w:r>
          </w:p>
        </w:tc>
        <w:tc>
          <w:tcPr>
            <w:tcW w:w="1621" w:type="dxa"/>
            <w:shd w:val="clear" w:color="auto" w:fill="FFFFFF"/>
            <w:vAlign w:val="center"/>
            <w:hideMark/>
          </w:tcPr>
          <w:p w14:paraId="308F67B6"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 </w:t>
            </w:r>
          </w:p>
        </w:tc>
      </w:tr>
      <w:tr w:rsidR="00DB7B61" w:rsidRPr="00273614" w14:paraId="5BCFF2FD" w14:textId="77777777" w:rsidTr="00F871C3">
        <w:trPr>
          <w:trHeight w:val="440"/>
        </w:trPr>
        <w:tc>
          <w:tcPr>
            <w:tcW w:w="376" w:type="dxa"/>
            <w:shd w:val="clear" w:color="auto" w:fill="FFFFFF"/>
            <w:vAlign w:val="center"/>
          </w:tcPr>
          <w:p w14:paraId="46F8DF8E"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2 </w:t>
            </w:r>
          </w:p>
        </w:tc>
        <w:tc>
          <w:tcPr>
            <w:tcW w:w="1509" w:type="dxa"/>
            <w:shd w:val="clear" w:color="auto" w:fill="FFFFFF"/>
            <w:vAlign w:val="center"/>
          </w:tcPr>
          <w:p w14:paraId="54A51AD5" w14:textId="77777777" w:rsidR="00DB7B61" w:rsidRPr="00273614" w:rsidRDefault="00DB7B61" w:rsidP="00F871C3">
            <w:pPr>
              <w:spacing w:after="0" w:line="240" w:lineRule="auto"/>
              <w:jc w:val="center"/>
              <w:rPr>
                <w:rFonts w:eastAsia="Times New Roman"/>
                <w:sz w:val="22"/>
                <w:szCs w:val="22"/>
                <w:lang w:val="mn-MN"/>
              </w:rPr>
            </w:pPr>
          </w:p>
        </w:tc>
        <w:tc>
          <w:tcPr>
            <w:tcW w:w="1163" w:type="dxa"/>
            <w:shd w:val="clear" w:color="auto" w:fill="FFFFFF"/>
            <w:vAlign w:val="center"/>
          </w:tcPr>
          <w:p w14:paraId="5D034BD2" w14:textId="77777777" w:rsidR="00DB7B61" w:rsidRPr="00273614" w:rsidRDefault="00DB7B61" w:rsidP="00F871C3">
            <w:pPr>
              <w:spacing w:after="0" w:line="240" w:lineRule="auto"/>
              <w:jc w:val="center"/>
              <w:rPr>
                <w:rFonts w:eastAsia="Times New Roman"/>
                <w:sz w:val="22"/>
                <w:szCs w:val="22"/>
                <w:lang w:val="mn-MN"/>
              </w:rPr>
            </w:pPr>
          </w:p>
        </w:tc>
        <w:tc>
          <w:tcPr>
            <w:tcW w:w="1480" w:type="dxa"/>
            <w:shd w:val="clear" w:color="auto" w:fill="FFFFFF"/>
            <w:vAlign w:val="center"/>
          </w:tcPr>
          <w:p w14:paraId="6280AD73" w14:textId="77777777" w:rsidR="00DB7B61" w:rsidRPr="00273614" w:rsidRDefault="00DB7B61" w:rsidP="00F871C3">
            <w:pPr>
              <w:spacing w:after="0" w:line="240" w:lineRule="auto"/>
              <w:jc w:val="center"/>
              <w:rPr>
                <w:rFonts w:eastAsia="Times New Roman"/>
                <w:sz w:val="22"/>
                <w:szCs w:val="22"/>
                <w:lang w:val="mn-MN"/>
              </w:rPr>
            </w:pPr>
          </w:p>
        </w:tc>
        <w:tc>
          <w:tcPr>
            <w:tcW w:w="1501" w:type="dxa"/>
            <w:shd w:val="clear" w:color="auto" w:fill="FFFFFF"/>
            <w:vAlign w:val="center"/>
          </w:tcPr>
          <w:p w14:paraId="7D8AFFC6" w14:textId="77777777" w:rsidR="00DB7B61" w:rsidRPr="00273614" w:rsidRDefault="00DB7B61" w:rsidP="00F871C3">
            <w:pPr>
              <w:spacing w:after="0" w:line="240" w:lineRule="auto"/>
              <w:jc w:val="center"/>
              <w:rPr>
                <w:rFonts w:eastAsia="Times New Roman"/>
                <w:sz w:val="22"/>
                <w:szCs w:val="22"/>
                <w:lang w:val="mn-MN"/>
              </w:rPr>
            </w:pPr>
          </w:p>
        </w:tc>
        <w:tc>
          <w:tcPr>
            <w:tcW w:w="1526" w:type="dxa"/>
            <w:shd w:val="clear" w:color="auto" w:fill="FFFFFF"/>
            <w:vAlign w:val="center"/>
          </w:tcPr>
          <w:p w14:paraId="58833774" w14:textId="77777777" w:rsidR="00DB7B61" w:rsidRPr="00273614" w:rsidRDefault="00DB7B61" w:rsidP="00F871C3">
            <w:pPr>
              <w:spacing w:after="0" w:line="240" w:lineRule="auto"/>
              <w:jc w:val="center"/>
              <w:rPr>
                <w:rFonts w:eastAsia="Times New Roman"/>
                <w:sz w:val="22"/>
                <w:szCs w:val="22"/>
                <w:lang w:val="mn-MN"/>
              </w:rPr>
            </w:pPr>
          </w:p>
        </w:tc>
        <w:tc>
          <w:tcPr>
            <w:tcW w:w="1621" w:type="dxa"/>
            <w:shd w:val="clear" w:color="auto" w:fill="FFFFFF"/>
            <w:vAlign w:val="center"/>
          </w:tcPr>
          <w:p w14:paraId="3CF345F7" w14:textId="77777777" w:rsidR="00DB7B61" w:rsidRPr="00273614" w:rsidRDefault="00DB7B61" w:rsidP="00F871C3">
            <w:pPr>
              <w:spacing w:after="0" w:line="240" w:lineRule="auto"/>
              <w:jc w:val="center"/>
              <w:rPr>
                <w:rFonts w:eastAsia="Times New Roman"/>
                <w:sz w:val="22"/>
                <w:szCs w:val="22"/>
                <w:lang w:val="mn-MN"/>
              </w:rPr>
            </w:pPr>
          </w:p>
        </w:tc>
      </w:tr>
      <w:tr w:rsidR="00DB7B61" w:rsidRPr="00273614" w14:paraId="5945F451" w14:textId="77777777" w:rsidTr="00F871C3">
        <w:trPr>
          <w:trHeight w:val="440"/>
        </w:trPr>
        <w:tc>
          <w:tcPr>
            <w:tcW w:w="376" w:type="dxa"/>
            <w:shd w:val="clear" w:color="auto" w:fill="FFFFFF"/>
            <w:vAlign w:val="center"/>
          </w:tcPr>
          <w:p w14:paraId="53A9C114" w14:textId="77777777" w:rsidR="00DB7B61" w:rsidRPr="00273614" w:rsidRDefault="00DB7B61" w:rsidP="00F871C3">
            <w:pPr>
              <w:spacing w:after="0" w:line="240" w:lineRule="auto"/>
              <w:jc w:val="center"/>
              <w:rPr>
                <w:rFonts w:eastAsia="Times New Roman"/>
                <w:sz w:val="22"/>
                <w:szCs w:val="22"/>
                <w:lang w:val="mn-MN"/>
              </w:rPr>
            </w:pPr>
            <w:r w:rsidRPr="00273614">
              <w:rPr>
                <w:rFonts w:eastAsia="Times New Roman"/>
                <w:sz w:val="22"/>
                <w:szCs w:val="22"/>
                <w:lang w:val="mn-MN"/>
              </w:rPr>
              <w:t>...</w:t>
            </w:r>
          </w:p>
        </w:tc>
        <w:tc>
          <w:tcPr>
            <w:tcW w:w="1509" w:type="dxa"/>
            <w:shd w:val="clear" w:color="auto" w:fill="FFFFFF"/>
            <w:vAlign w:val="center"/>
          </w:tcPr>
          <w:p w14:paraId="32610F0F" w14:textId="77777777" w:rsidR="00DB7B61" w:rsidRPr="00273614" w:rsidRDefault="00DB7B61" w:rsidP="00F871C3">
            <w:pPr>
              <w:spacing w:after="0" w:line="240" w:lineRule="auto"/>
              <w:jc w:val="center"/>
              <w:rPr>
                <w:rFonts w:eastAsia="Times New Roman"/>
                <w:sz w:val="22"/>
                <w:szCs w:val="22"/>
                <w:lang w:val="mn-MN"/>
              </w:rPr>
            </w:pPr>
          </w:p>
        </w:tc>
        <w:tc>
          <w:tcPr>
            <w:tcW w:w="1163" w:type="dxa"/>
            <w:shd w:val="clear" w:color="auto" w:fill="FFFFFF"/>
            <w:vAlign w:val="center"/>
          </w:tcPr>
          <w:p w14:paraId="508B706A" w14:textId="77777777" w:rsidR="00DB7B61" w:rsidRPr="00273614" w:rsidRDefault="00DB7B61" w:rsidP="00F871C3">
            <w:pPr>
              <w:spacing w:after="0" w:line="240" w:lineRule="auto"/>
              <w:jc w:val="center"/>
              <w:rPr>
                <w:rFonts w:eastAsia="Times New Roman"/>
                <w:sz w:val="22"/>
                <w:szCs w:val="22"/>
                <w:lang w:val="mn-MN"/>
              </w:rPr>
            </w:pPr>
          </w:p>
        </w:tc>
        <w:tc>
          <w:tcPr>
            <w:tcW w:w="1480" w:type="dxa"/>
            <w:shd w:val="clear" w:color="auto" w:fill="FFFFFF"/>
            <w:vAlign w:val="center"/>
          </w:tcPr>
          <w:p w14:paraId="106474AB" w14:textId="77777777" w:rsidR="00DB7B61" w:rsidRPr="00273614" w:rsidRDefault="00DB7B61" w:rsidP="00F871C3">
            <w:pPr>
              <w:spacing w:after="0" w:line="240" w:lineRule="auto"/>
              <w:jc w:val="center"/>
              <w:rPr>
                <w:rFonts w:eastAsia="Times New Roman"/>
                <w:sz w:val="22"/>
                <w:szCs w:val="22"/>
                <w:lang w:val="mn-MN"/>
              </w:rPr>
            </w:pPr>
          </w:p>
        </w:tc>
        <w:tc>
          <w:tcPr>
            <w:tcW w:w="1501" w:type="dxa"/>
            <w:shd w:val="clear" w:color="auto" w:fill="FFFFFF"/>
            <w:vAlign w:val="center"/>
          </w:tcPr>
          <w:p w14:paraId="78DC75A5" w14:textId="77777777" w:rsidR="00DB7B61" w:rsidRPr="00273614" w:rsidRDefault="00DB7B61" w:rsidP="00F871C3">
            <w:pPr>
              <w:spacing w:after="0" w:line="240" w:lineRule="auto"/>
              <w:jc w:val="center"/>
              <w:rPr>
                <w:rFonts w:eastAsia="Times New Roman"/>
                <w:sz w:val="22"/>
                <w:szCs w:val="22"/>
                <w:lang w:val="mn-MN"/>
              </w:rPr>
            </w:pPr>
          </w:p>
        </w:tc>
        <w:tc>
          <w:tcPr>
            <w:tcW w:w="1526" w:type="dxa"/>
            <w:shd w:val="clear" w:color="auto" w:fill="FFFFFF"/>
            <w:vAlign w:val="center"/>
          </w:tcPr>
          <w:p w14:paraId="3C9A3D9E" w14:textId="77777777" w:rsidR="00DB7B61" w:rsidRPr="00273614" w:rsidRDefault="00DB7B61" w:rsidP="00F871C3">
            <w:pPr>
              <w:spacing w:after="0" w:line="240" w:lineRule="auto"/>
              <w:jc w:val="center"/>
              <w:rPr>
                <w:rFonts w:eastAsia="Times New Roman"/>
                <w:sz w:val="22"/>
                <w:szCs w:val="22"/>
                <w:lang w:val="mn-MN"/>
              </w:rPr>
            </w:pPr>
          </w:p>
        </w:tc>
        <w:tc>
          <w:tcPr>
            <w:tcW w:w="1621" w:type="dxa"/>
            <w:shd w:val="clear" w:color="auto" w:fill="FFFFFF"/>
            <w:vAlign w:val="center"/>
          </w:tcPr>
          <w:p w14:paraId="043AA7D9" w14:textId="77777777" w:rsidR="00DB7B61" w:rsidRPr="00273614" w:rsidRDefault="00DB7B61" w:rsidP="00F871C3">
            <w:pPr>
              <w:spacing w:after="0" w:line="240" w:lineRule="auto"/>
              <w:jc w:val="center"/>
              <w:rPr>
                <w:rFonts w:eastAsia="Times New Roman"/>
                <w:sz w:val="22"/>
                <w:szCs w:val="22"/>
                <w:lang w:val="mn-MN"/>
              </w:rPr>
            </w:pPr>
          </w:p>
        </w:tc>
      </w:tr>
    </w:tbl>
    <w:p w14:paraId="6BBAA203" w14:textId="77777777" w:rsidR="00DB7B61" w:rsidRPr="00273614" w:rsidRDefault="00DB7B61" w:rsidP="00DB7B61">
      <w:pPr>
        <w:shd w:val="clear" w:color="auto" w:fill="FFFFFF"/>
        <w:spacing w:after="150" w:line="384" w:lineRule="atLeast"/>
        <w:jc w:val="both"/>
        <w:rPr>
          <w:rFonts w:eastAsia="Times New Roman"/>
          <w:lang w:val="mn-MN"/>
        </w:rPr>
      </w:pPr>
      <w:r w:rsidRPr="00273614">
        <w:rPr>
          <w:rFonts w:eastAsia="Times New Roman"/>
          <w:lang w:val="mn-MN"/>
        </w:rPr>
        <w:t> </w:t>
      </w:r>
    </w:p>
    <w:p w14:paraId="71E63E14" w14:textId="77777777" w:rsidR="00DB7B61" w:rsidRPr="00273614" w:rsidRDefault="00DB7B61" w:rsidP="00DB7B61">
      <w:pPr>
        <w:shd w:val="clear" w:color="auto" w:fill="FFFFFF"/>
        <w:spacing w:after="0" w:line="240" w:lineRule="auto"/>
        <w:jc w:val="both"/>
        <w:rPr>
          <w:rFonts w:eastAsia="Times New Roman"/>
          <w:lang w:val="mn-MN"/>
        </w:rPr>
      </w:pPr>
    </w:p>
    <w:p w14:paraId="28E8822C" w14:textId="77777777" w:rsidR="00DB7B61" w:rsidRPr="00273614" w:rsidRDefault="00DB7B61" w:rsidP="00DB7B61">
      <w:pPr>
        <w:shd w:val="clear" w:color="auto" w:fill="FFFFFF"/>
        <w:spacing w:after="0" w:line="240" w:lineRule="auto"/>
        <w:jc w:val="both"/>
        <w:rPr>
          <w:rFonts w:eastAsia="Times New Roman"/>
          <w:lang w:val="mn-MN"/>
        </w:rPr>
      </w:pPr>
      <w:r w:rsidRPr="00273614">
        <w:rPr>
          <w:rFonts w:eastAsia="Times New Roman"/>
          <w:lang w:val="mn-MN"/>
        </w:rPr>
        <w:t>Тайлан бичсэн мэргэжилтэн : .................................... / ................................... /</w:t>
      </w:r>
    </w:p>
    <w:p w14:paraId="7AD6A407" w14:textId="77777777" w:rsidR="00DB7B61" w:rsidRPr="00273614" w:rsidRDefault="00DB7B61" w:rsidP="00DB7B61">
      <w:pPr>
        <w:shd w:val="clear" w:color="auto" w:fill="FFFFFF"/>
        <w:spacing w:after="0" w:line="240" w:lineRule="auto"/>
        <w:jc w:val="both"/>
        <w:rPr>
          <w:rFonts w:eastAsia="Times New Roman"/>
          <w:lang w:val="mn-MN"/>
        </w:rPr>
      </w:pPr>
      <w:r w:rsidRPr="00273614">
        <w:rPr>
          <w:rFonts w:eastAsia="Times New Roman"/>
          <w:lang w:val="mn-MN"/>
        </w:rPr>
        <w:t xml:space="preserve">                                                                     /гарын үсэг/                           /нэр/</w:t>
      </w:r>
    </w:p>
    <w:p w14:paraId="175F9CC7" w14:textId="77777777" w:rsidR="00DB7B61" w:rsidRPr="00273614" w:rsidRDefault="00DB7B61" w:rsidP="00DB7B61">
      <w:pPr>
        <w:shd w:val="clear" w:color="auto" w:fill="FFFFFF"/>
        <w:spacing w:after="0" w:line="240" w:lineRule="auto"/>
        <w:jc w:val="both"/>
        <w:rPr>
          <w:rFonts w:eastAsia="Times New Roman"/>
          <w:lang w:val="mn-MN"/>
        </w:rPr>
      </w:pPr>
    </w:p>
    <w:p w14:paraId="4A0E3810" w14:textId="77777777" w:rsidR="00DB7B61" w:rsidRPr="00273614" w:rsidRDefault="00DB7B61" w:rsidP="00DB7B61">
      <w:pPr>
        <w:shd w:val="clear" w:color="auto" w:fill="FFFFFF"/>
        <w:spacing w:after="0" w:line="240" w:lineRule="auto"/>
        <w:jc w:val="both"/>
        <w:rPr>
          <w:rFonts w:eastAsia="Times New Roman"/>
          <w:lang w:val="mn-MN"/>
        </w:rPr>
      </w:pPr>
    </w:p>
    <w:p w14:paraId="1E899961" w14:textId="77777777" w:rsidR="00DB7B61" w:rsidRPr="00273614" w:rsidRDefault="00DB7B61" w:rsidP="00DB7B61">
      <w:pPr>
        <w:shd w:val="clear" w:color="auto" w:fill="FFFFFF"/>
        <w:spacing w:after="0" w:line="240" w:lineRule="auto"/>
        <w:jc w:val="both"/>
        <w:rPr>
          <w:rFonts w:eastAsia="Times New Roman"/>
          <w:lang w:val="mn-MN"/>
        </w:rPr>
      </w:pPr>
      <w:r w:rsidRPr="00273614">
        <w:rPr>
          <w:rFonts w:eastAsia="Times New Roman"/>
          <w:lang w:val="mn-MN"/>
        </w:rPr>
        <w:t>Хянаж баталгаажуулсан: ..................................  / .................................. /</w:t>
      </w:r>
    </w:p>
    <w:p w14:paraId="1FCDD05E" w14:textId="77777777" w:rsidR="00DB7B61" w:rsidRPr="00273614" w:rsidRDefault="00DB7B61" w:rsidP="00DB7B61">
      <w:pPr>
        <w:shd w:val="clear" w:color="auto" w:fill="FFFFFF"/>
        <w:spacing w:after="0" w:line="240" w:lineRule="auto"/>
        <w:ind w:firstLine="720"/>
        <w:jc w:val="both"/>
        <w:rPr>
          <w:rFonts w:eastAsia="Times New Roman"/>
          <w:lang w:val="mn-MN"/>
        </w:rPr>
      </w:pPr>
      <w:r w:rsidRPr="00273614">
        <w:rPr>
          <w:rFonts w:eastAsia="Times New Roman"/>
          <w:lang w:val="mn-MN"/>
        </w:rPr>
        <w:t xml:space="preserve">                                                        /гарын үсэг/                     /нэр/</w:t>
      </w:r>
    </w:p>
    <w:p w14:paraId="35BF6D7B" w14:textId="77777777" w:rsidR="00DB7B61" w:rsidRPr="00273614" w:rsidRDefault="00DB7B61" w:rsidP="00DB7B61">
      <w:pPr>
        <w:shd w:val="clear" w:color="auto" w:fill="FFFFFF"/>
        <w:spacing w:after="0" w:line="240" w:lineRule="auto"/>
        <w:jc w:val="both"/>
        <w:rPr>
          <w:rFonts w:eastAsia="Times New Roman"/>
          <w:lang w:val="mn-MN"/>
        </w:rPr>
      </w:pPr>
      <w:r w:rsidRPr="00273614">
        <w:rPr>
          <w:rFonts w:eastAsia="Times New Roman"/>
          <w:lang w:val="mn-MN"/>
        </w:rPr>
        <w:t> </w:t>
      </w:r>
    </w:p>
    <w:p w14:paraId="0BD7DE87" w14:textId="77777777" w:rsidR="00DB7B61" w:rsidRPr="00273614" w:rsidRDefault="00DB7B61" w:rsidP="00DB7B61">
      <w:pPr>
        <w:shd w:val="clear" w:color="auto" w:fill="FFFFFF"/>
        <w:spacing w:after="0" w:line="240" w:lineRule="auto"/>
        <w:ind w:firstLine="720"/>
        <w:jc w:val="both"/>
        <w:rPr>
          <w:rFonts w:eastAsia="Times New Roman"/>
          <w:lang w:val="mn-MN"/>
        </w:rPr>
      </w:pPr>
      <w:r w:rsidRPr="00273614">
        <w:rPr>
          <w:rFonts w:eastAsia="Times New Roman"/>
          <w:lang w:val="mn-MN"/>
        </w:rPr>
        <w:t xml:space="preserve">                                                            /тэмдэг/ </w:t>
      </w:r>
    </w:p>
    <w:p w14:paraId="7380A886" w14:textId="77777777" w:rsidR="00DB7B61" w:rsidRPr="00273614" w:rsidRDefault="00DB7B61" w:rsidP="00DB7B61">
      <w:pPr>
        <w:shd w:val="clear" w:color="auto" w:fill="FFFFFF"/>
        <w:spacing w:after="0" w:line="240" w:lineRule="auto"/>
        <w:ind w:firstLine="720"/>
        <w:jc w:val="both"/>
        <w:rPr>
          <w:rFonts w:eastAsia="Times New Roman"/>
          <w:lang w:val="mn-MN"/>
        </w:rPr>
      </w:pPr>
    </w:p>
    <w:p w14:paraId="29CE0176" w14:textId="77777777" w:rsidR="00DB7B61" w:rsidRPr="00273614" w:rsidRDefault="00DB7B61" w:rsidP="00DB7B61">
      <w:pPr>
        <w:shd w:val="clear" w:color="auto" w:fill="FFFFFF"/>
        <w:spacing w:after="0" w:line="240" w:lineRule="auto"/>
        <w:ind w:firstLine="720"/>
        <w:jc w:val="both"/>
        <w:rPr>
          <w:rFonts w:eastAsia="Times New Roman"/>
          <w:lang w:val="mn-MN"/>
        </w:rPr>
      </w:pPr>
    </w:p>
    <w:p w14:paraId="5F1ACB2E" w14:textId="77777777" w:rsidR="00DB7B61" w:rsidRPr="00273614" w:rsidRDefault="00DB7B61" w:rsidP="00DB7B61">
      <w:pPr>
        <w:shd w:val="clear" w:color="auto" w:fill="FFFFFF"/>
        <w:tabs>
          <w:tab w:val="left" w:pos="7611"/>
        </w:tabs>
        <w:spacing w:after="0" w:line="240" w:lineRule="auto"/>
        <w:ind w:firstLine="720"/>
        <w:jc w:val="both"/>
        <w:rPr>
          <w:rFonts w:eastAsia="Times New Roman"/>
          <w:i/>
          <w:iCs/>
          <w:lang w:val="mn-MN" w:eastAsia="mn-MN"/>
        </w:rPr>
      </w:pPr>
      <w:r w:rsidRPr="00273614">
        <w:rPr>
          <w:rFonts w:eastAsia="Times New Roman"/>
          <w:lang w:val="mn-MN"/>
        </w:rPr>
        <w:tab/>
      </w:r>
      <w:r w:rsidRPr="00273614">
        <w:rPr>
          <w:i/>
          <w:sz w:val="22"/>
          <w:szCs w:val="20"/>
          <w:lang w:val="mn-MN"/>
        </w:rPr>
        <w:t xml:space="preserve">                                                                                     </w:t>
      </w:r>
    </w:p>
    <w:p w14:paraId="21F19036" w14:textId="77777777" w:rsidR="00DB7B61" w:rsidRPr="00273614" w:rsidRDefault="00DB7B61" w:rsidP="00DB7B61">
      <w:pPr>
        <w:spacing w:after="0" w:line="240" w:lineRule="auto"/>
        <w:ind w:left="2880"/>
        <w:jc w:val="center"/>
        <w:rPr>
          <w:i/>
          <w:sz w:val="22"/>
          <w:szCs w:val="20"/>
          <w:lang w:val="mn-MN"/>
        </w:rPr>
      </w:pPr>
      <w:r w:rsidRPr="00273614">
        <w:rPr>
          <w:i/>
          <w:sz w:val="22"/>
          <w:szCs w:val="20"/>
          <w:lang w:val="mn-MN"/>
        </w:rPr>
        <w:t xml:space="preserve">                           </w:t>
      </w:r>
    </w:p>
    <w:p w14:paraId="4B361BB1" w14:textId="77777777" w:rsidR="00DB7B61" w:rsidRPr="00273614" w:rsidRDefault="00DB7B61" w:rsidP="00DB7B61">
      <w:pPr>
        <w:spacing w:after="160" w:line="259" w:lineRule="auto"/>
        <w:rPr>
          <w:i/>
          <w:sz w:val="22"/>
          <w:szCs w:val="20"/>
          <w:lang w:val="mn-MN"/>
        </w:rPr>
      </w:pPr>
      <w:r w:rsidRPr="00273614">
        <w:rPr>
          <w:i/>
          <w:sz w:val="22"/>
          <w:szCs w:val="20"/>
          <w:lang w:val="mn-MN"/>
        </w:rPr>
        <w:br w:type="page"/>
      </w:r>
    </w:p>
    <w:p w14:paraId="1696935C" w14:textId="77777777" w:rsidR="00D222BE" w:rsidRPr="00273614" w:rsidRDefault="00DB7B61" w:rsidP="00D222BE">
      <w:pPr>
        <w:spacing w:after="0" w:line="240" w:lineRule="auto"/>
        <w:ind w:left="2880"/>
        <w:jc w:val="right"/>
        <w:rPr>
          <w:i/>
          <w:sz w:val="22"/>
          <w:szCs w:val="22"/>
          <w:shd w:val="clear" w:color="auto" w:fill="FFFFFF"/>
          <w:lang w:val="mn-MN"/>
        </w:rPr>
      </w:pPr>
      <w:r w:rsidRPr="00273614">
        <w:rPr>
          <w:i/>
          <w:sz w:val="22"/>
          <w:szCs w:val="20"/>
          <w:lang w:val="mn-MN"/>
        </w:rPr>
        <w:lastRenderedPageBreak/>
        <w:t xml:space="preserve">                    </w:t>
      </w:r>
      <w:r w:rsidR="00D222BE" w:rsidRPr="00273614">
        <w:rPr>
          <w:i/>
          <w:iCs/>
          <w:sz w:val="22"/>
          <w:szCs w:val="20"/>
          <w:lang w:val="mn-MN"/>
        </w:rPr>
        <w:t xml:space="preserve">                    </w:t>
      </w:r>
      <w:r w:rsidR="00D222BE" w:rsidRPr="00273614">
        <w:rPr>
          <w:i/>
          <w:sz w:val="22"/>
          <w:szCs w:val="22"/>
          <w:shd w:val="clear" w:color="auto" w:fill="FFFFFF"/>
          <w:lang w:val="mn-MN"/>
        </w:rPr>
        <w:t xml:space="preserve">Автотээврийн салбарын мэргэжилтэй </w:t>
      </w:r>
    </w:p>
    <w:p w14:paraId="299FE1CD" w14:textId="77777777" w:rsidR="00D222BE" w:rsidRPr="00273614" w:rsidRDefault="00D222BE" w:rsidP="00D222BE">
      <w:pPr>
        <w:spacing w:after="0" w:line="240" w:lineRule="auto"/>
        <w:ind w:left="2880"/>
        <w:jc w:val="right"/>
        <w:rPr>
          <w:i/>
          <w:sz w:val="22"/>
          <w:szCs w:val="22"/>
          <w:shd w:val="clear" w:color="auto" w:fill="FFFFFF"/>
          <w:lang w:val="mn-MN"/>
        </w:rPr>
      </w:pPr>
      <w:r w:rsidRPr="00273614">
        <w:rPr>
          <w:i/>
          <w:sz w:val="22"/>
          <w:szCs w:val="22"/>
          <w:shd w:val="clear" w:color="auto" w:fill="FFFFFF"/>
          <w:lang w:val="mn-MN"/>
        </w:rPr>
        <w:t xml:space="preserve">ажилтан бэлтгэх, давтан сургах, </w:t>
      </w:r>
    </w:p>
    <w:p w14:paraId="75A643D8" w14:textId="77777777" w:rsidR="00D222BE" w:rsidRPr="00273614" w:rsidRDefault="00D222BE" w:rsidP="00D222BE">
      <w:pPr>
        <w:spacing w:after="0" w:line="240" w:lineRule="auto"/>
        <w:ind w:left="2880"/>
        <w:jc w:val="right"/>
        <w:rPr>
          <w:i/>
          <w:sz w:val="22"/>
          <w:szCs w:val="22"/>
          <w:shd w:val="clear" w:color="auto" w:fill="FFFFFF"/>
          <w:lang w:val="mn-MN"/>
        </w:rPr>
      </w:pPr>
      <w:r w:rsidRPr="00273614">
        <w:rPr>
          <w:i/>
          <w:sz w:val="22"/>
          <w:szCs w:val="22"/>
          <w:shd w:val="clear" w:color="auto" w:fill="FFFFFF"/>
          <w:lang w:val="mn-MN"/>
        </w:rPr>
        <w:t xml:space="preserve">мэргэжил дээшлүүлэх, мэргэжлийн зэрэг </w:t>
      </w:r>
    </w:p>
    <w:p w14:paraId="229104C5" w14:textId="68E18F14" w:rsidR="00DB7B61" w:rsidRPr="00273614" w:rsidRDefault="00D222BE" w:rsidP="00D222BE">
      <w:pPr>
        <w:spacing w:after="0" w:line="240" w:lineRule="auto"/>
        <w:ind w:left="2880"/>
        <w:jc w:val="right"/>
        <w:rPr>
          <w:i/>
          <w:sz w:val="22"/>
          <w:szCs w:val="22"/>
          <w:lang w:val="mn-MN"/>
        </w:rPr>
      </w:pPr>
      <w:r w:rsidRPr="00273614">
        <w:rPr>
          <w:i/>
          <w:sz w:val="22"/>
          <w:szCs w:val="22"/>
          <w:shd w:val="clear" w:color="auto" w:fill="FFFFFF"/>
          <w:lang w:val="mn-MN"/>
        </w:rPr>
        <w:t>олгох журмын</w:t>
      </w:r>
      <w:r w:rsidRPr="00273614">
        <w:rPr>
          <w:rFonts w:eastAsia="Times New Roman"/>
          <w:i/>
          <w:sz w:val="22"/>
          <w:szCs w:val="22"/>
          <w:lang w:val="mn-MN" w:eastAsia="mn-MN"/>
        </w:rPr>
        <w:t xml:space="preserve"> </w:t>
      </w:r>
      <w:r w:rsidR="00DB7B61" w:rsidRPr="00273614">
        <w:rPr>
          <w:rFonts w:eastAsia="Times New Roman"/>
          <w:i/>
          <w:iCs/>
          <w:sz w:val="22"/>
          <w:szCs w:val="22"/>
          <w:lang w:val="mn-MN" w:eastAsia="mn-MN"/>
        </w:rPr>
        <w:t>дөрөвдүгээр хавсралт</w:t>
      </w:r>
    </w:p>
    <w:p w14:paraId="3070B031" w14:textId="77777777" w:rsidR="00DB7B61" w:rsidRPr="00273614" w:rsidRDefault="00DB7B61" w:rsidP="00DB7B61">
      <w:pPr>
        <w:spacing w:after="0" w:line="240" w:lineRule="auto"/>
        <w:jc w:val="center"/>
        <w:rPr>
          <w:rFonts w:eastAsia="Times New Roman"/>
          <w:lang w:val="mn-MN"/>
        </w:rPr>
      </w:pPr>
    </w:p>
    <w:p w14:paraId="6E240B3C" w14:textId="77777777" w:rsidR="00DB7B61" w:rsidRPr="00273614" w:rsidRDefault="00DB7B61" w:rsidP="00DB7B61">
      <w:pPr>
        <w:shd w:val="clear" w:color="auto" w:fill="FFFFFF"/>
        <w:spacing w:after="0" w:line="240" w:lineRule="auto"/>
        <w:jc w:val="center"/>
        <w:rPr>
          <w:rFonts w:eastAsia="Times New Roman"/>
          <w:b/>
          <w:bCs/>
          <w:lang w:val="mn-MN"/>
        </w:rPr>
      </w:pPr>
    </w:p>
    <w:p w14:paraId="7E275D67" w14:textId="5BC12D28" w:rsidR="00DB7B61" w:rsidRPr="00273614" w:rsidRDefault="00DB7B61" w:rsidP="00DB7B61">
      <w:pPr>
        <w:shd w:val="clear" w:color="auto" w:fill="FFFFFF"/>
        <w:spacing w:after="0" w:line="240" w:lineRule="auto"/>
        <w:jc w:val="center"/>
        <w:rPr>
          <w:rFonts w:eastAsia="Times New Roman"/>
          <w:b/>
          <w:bCs/>
          <w:lang w:val="mn-MN"/>
        </w:rPr>
      </w:pPr>
      <w:r w:rsidRPr="00273614">
        <w:rPr>
          <w:rFonts w:eastAsia="Times New Roman"/>
          <w:b/>
          <w:bCs/>
          <w:caps/>
          <w:lang w:val="mn-MN"/>
        </w:rPr>
        <w:t>Автотээврийн салбарын мэргэжилт</w:t>
      </w:r>
      <w:r w:rsidR="00C755E9" w:rsidRPr="00273614">
        <w:rPr>
          <w:rFonts w:eastAsia="Times New Roman"/>
          <w:b/>
          <w:bCs/>
          <w:caps/>
          <w:lang w:val="mn-MN"/>
        </w:rPr>
        <w:t>ний мэргэжил дээшлүүлэх,</w:t>
      </w:r>
      <w:r w:rsidRPr="00273614">
        <w:rPr>
          <w:rFonts w:eastAsia="Times New Roman"/>
          <w:b/>
          <w:bCs/>
          <w:caps/>
          <w:lang w:val="mn-MN"/>
        </w:rPr>
        <w:t xml:space="preserve"> мэргэжлийн зэрэг олгох хүрээ</w:t>
      </w:r>
    </w:p>
    <w:p w14:paraId="4737371F" w14:textId="77777777" w:rsidR="00DB7B61" w:rsidRPr="00273614" w:rsidRDefault="00DB7B61" w:rsidP="00DB7B61">
      <w:pPr>
        <w:shd w:val="clear" w:color="auto" w:fill="FFFFFF"/>
        <w:spacing w:after="0" w:line="240" w:lineRule="auto"/>
        <w:rPr>
          <w:rFonts w:eastAsia="Times New Roman"/>
          <w:lang w:val="mn-MN"/>
        </w:rPr>
      </w:pPr>
    </w:p>
    <w:p w14:paraId="2C4A8019" w14:textId="77777777" w:rsidR="00DB7B61" w:rsidRPr="00273614" w:rsidRDefault="00DB7B61" w:rsidP="00DB7B61">
      <w:pPr>
        <w:shd w:val="clear" w:color="auto" w:fill="FFFFFF"/>
        <w:spacing w:after="0" w:line="240" w:lineRule="auto"/>
        <w:ind w:firstLine="720"/>
        <w:jc w:val="both"/>
        <w:rPr>
          <w:rFonts w:eastAsia="Times New Roman"/>
          <w:lang w:val="mn-MN"/>
        </w:rPr>
      </w:pPr>
      <w:r w:rsidRPr="00273614">
        <w:rPr>
          <w:rFonts w:eastAsia="Times New Roman"/>
          <w:lang w:val="mn-MN"/>
        </w:rPr>
        <w:t xml:space="preserve">Салбарын мэргэжилтний суурь мэргэжил, мэргэжлийн мэдлэг ур чадвар, туршлагын үнэлгээнээс хамааруулан  дараах хүрээнд мэргэшсэн ба зөвлөх гэсэн шатлал бүхий мэргэжлийн зэрэг олгоно. </w:t>
      </w:r>
    </w:p>
    <w:p w14:paraId="4120FEC5" w14:textId="77777777" w:rsidR="00DB7B61" w:rsidRPr="00273614" w:rsidRDefault="00DB7B61" w:rsidP="00DB7B61">
      <w:pPr>
        <w:shd w:val="clear" w:color="auto" w:fill="FFFFFF"/>
        <w:spacing w:after="0" w:line="240" w:lineRule="auto"/>
        <w:rPr>
          <w:rFonts w:eastAsia="Times New Roman"/>
          <w:lang w:val="mn-MN"/>
        </w:rPr>
      </w:pPr>
    </w:p>
    <w:tbl>
      <w:tblPr>
        <w:tblStyle w:val="TableGrid"/>
        <w:tblW w:w="8640" w:type="dxa"/>
        <w:tblInd w:w="625" w:type="dxa"/>
        <w:tblLook w:val="04A0" w:firstRow="1" w:lastRow="0" w:firstColumn="1" w:lastColumn="0" w:noHBand="0" w:noVBand="1"/>
      </w:tblPr>
      <w:tblGrid>
        <w:gridCol w:w="1885"/>
        <w:gridCol w:w="1530"/>
        <w:gridCol w:w="5225"/>
      </w:tblGrid>
      <w:tr w:rsidR="00DB7B61" w:rsidRPr="00273614" w14:paraId="479AFF97" w14:textId="77777777" w:rsidTr="00E769D9">
        <w:trPr>
          <w:trHeight w:val="548"/>
        </w:trPr>
        <w:tc>
          <w:tcPr>
            <w:tcW w:w="1885" w:type="dxa"/>
            <w:vAlign w:val="center"/>
          </w:tcPr>
          <w:p w14:paraId="29DAB48B" w14:textId="77777777" w:rsidR="00DB7B61" w:rsidRPr="00273614" w:rsidRDefault="00DB7B61" w:rsidP="00F871C3">
            <w:pPr>
              <w:spacing w:after="0" w:line="240" w:lineRule="auto"/>
              <w:jc w:val="center"/>
              <w:rPr>
                <w:rFonts w:eastAsia="Times New Roman"/>
                <w:sz w:val="22"/>
                <w:lang w:val="mn-MN"/>
              </w:rPr>
            </w:pPr>
            <w:bookmarkStart w:id="4" w:name="_Hlk220486866"/>
            <w:r w:rsidRPr="00273614">
              <w:rPr>
                <w:rFonts w:eastAsia="Times New Roman"/>
                <w:sz w:val="22"/>
                <w:lang w:val="mn-MN"/>
              </w:rPr>
              <w:t>Мэргэжлийн зэргийн шатлал</w:t>
            </w:r>
          </w:p>
        </w:tc>
        <w:tc>
          <w:tcPr>
            <w:tcW w:w="1530" w:type="dxa"/>
            <w:vAlign w:val="center"/>
          </w:tcPr>
          <w:p w14:paraId="464CFE54" w14:textId="77777777" w:rsidR="00DB7B61" w:rsidRPr="00273614" w:rsidRDefault="00DB7B61" w:rsidP="00F871C3">
            <w:pPr>
              <w:spacing w:after="0" w:line="240" w:lineRule="auto"/>
              <w:jc w:val="center"/>
              <w:rPr>
                <w:rFonts w:eastAsia="Times New Roman"/>
                <w:sz w:val="22"/>
                <w:lang w:val="mn-MN"/>
              </w:rPr>
            </w:pPr>
            <w:r w:rsidRPr="00273614">
              <w:rPr>
                <w:rFonts w:eastAsia="Times New Roman"/>
                <w:sz w:val="22"/>
                <w:lang w:val="mn-MN"/>
              </w:rPr>
              <w:t>Мэргэжил</w:t>
            </w:r>
          </w:p>
        </w:tc>
        <w:tc>
          <w:tcPr>
            <w:tcW w:w="5225" w:type="dxa"/>
            <w:vAlign w:val="center"/>
          </w:tcPr>
          <w:p w14:paraId="12C5C172" w14:textId="77777777" w:rsidR="00DB7B61" w:rsidRPr="00273614" w:rsidRDefault="00DB7B61" w:rsidP="00F871C3">
            <w:pPr>
              <w:spacing w:after="0" w:line="240" w:lineRule="auto"/>
              <w:jc w:val="center"/>
              <w:rPr>
                <w:rFonts w:eastAsia="Times New Roman"/>
                <w:sz w:val="22"/>
                <w:lang w:val="mn-MN"/>
              </w:rPr>
            </w:pPr>
            <w:r w:rsidRPr="00273614">
              <w:rPr>
                <w:rFonts w:eastAsia="Times New Roman"/>
                <w:sz w:val="22"/>
                <w:lang w:val="mn-MN"/>
              </w:rPr>
              <w:t>Мэргэжлийн зэргийн хамрах хүрээ</w:t>
            </w:r>
          </w:p>
        </w:tc>
      </w:tr>
      <w:tr w:rsidR="00DB7B61" w:rsidRPr="00273614" w14:paraId="339D9D84" w14:textId="77777777" w:rsidTr="00E769D9">
        <w:trPr>
          <w:trHeight w:val="1034"/>
        </w:trPr>
        <w:tc>
          <w:tcPr>
            <w:tcW w:w="1885" w:type="dxa"/>
            <w:vMerge w:val="restart"/>
          </w:tcPr>
          <w:p w14:paraId="204C2125" w14:textId="77777777" w:rsidR="00DB7B61" w:rsidRPr="00273614" w:rsidRDefault="00DB7B61" w:rsidP="00F871C3">
            <w:pPr>
              <w:pStyle w:val="ListParagraph"/>
              <w:spacing w:after="0" w:line="240" w:lineRule="auto"/>
              <w:ind w:left="342"/>
              <w:rPr>
                <w:rFonts w:eastAsia="Times New Roman"/>
                <w:sz w:val="22"/>
                <w:lang w:val="mn-MN"/>
              </w:rPr>
            </w:pPr>
          </w:p>
          <w:p w14:paraId="23A04164" w14:textId="77777777" w:rsidR="00DB7B61" w:rsidRPr="00273614" w:rsidRDefault="00DB7B61" w:rsidP="00F871C3">
            <w:pPr>
              <w:pStyle w:val="ListParagraph"/>
              <w:spacing w:after="0" w:line="240" w:lineRule="auto"/>
              <w:ind w:left="0"/>
              <w:rPr>
                <w:rFonts w:eastAsia="Times New Roman"/>
                <w:sz w:val="22"/>
                <w:lang w:val="mn-MN"/>
              </w:rPr>
            </w:pPr>
            <w:r w:rsidRPr="00273614">
              <w:rPr>
                <w:rFonts w:eastAsia="Times New Roman"/>
                <w:sz w:val="22"/>
                <w:lang w:val="mn-MN"/>
              </w:rPr>
              <w:t>Мэргэшсэн</w:t>
            </w:r>
          </w:p>
        </w:tc>
        <w:tc>
          <w:tcPr>
            <w:tcW w:w="1530" w:type="dxa"/>
            <w:vAlign w:val="center"/>
          </w:tcPr>
          <w:p w14:paraId="55F94E9A" w14:textId="77777777" w:rsidR="00DB7B61" w:rsidRPr="00273614" w:rsidRDefault="00DB7B61" w:rsidP="00F871C3">
            <w:pPr>
              <w:pStyle w:val="ListParagraph"/>
              <w:spacing w:after="0" w:line="240" w:lineRule="auto"/>
              <w:ind w:left="342" w:hanging="360"/>
              <w:rPr>
                <w:sz w:val="22"/>
                <w:lang w:val="mn-MN"/>
              </w:rPr>
            </w:pPr>
            <w:r w:rsidRPr="00273614">
              <w:rPr>
                <w:sz w:val="22"/>
                <w:lang w:val="mn-MN"/>
              </w:rPr>
              <w:t>Инженер</w:t>
            </w:r>
          </w:p>
          <w:p w14:paraId="58494967" w14:textId="77777777" w:rsidR="00DB7B61" w:rsidRPr="00273614" w:rsidRDefault="00DB7B61" w:rsidP="00F871C3">
            <w:pPr>
              <w:pStyle w:val="ListParagraph"/>
              <w:spacing w:after="0" w:line="240" w:lineRule="auto"/>
              <w:ind w:left="342" w:hanging="360"/>
              <w:rPr>
                <w:rFonts w:eastAsia="Times New Roman"/>
                <w:sz w:val="22"/>
                <w:lang w:val="mn-MN"/>
              </w:rPr>
            </w:pPr>
          </w:p>
        </w:tc>
        <w:tc>
          <w:tcPr>
            <w:tcW w:w="5225" w:type="dxa"/>
            <w:vMerge w:val="restart"/>
          </w:tcPr>
          <w:p w14:paraId="4165C106" w14:textId="04BE77C7" w:rsidR="00BD745D" w:rsidRPr="00273614" w:rsidRDefault="00BD745D" w:rsidP="00BD745D">
            <w:pPr>
              <w:pStyle w:val="ListParagraph"/>
              <w:numPr>
                <w:ilvl w:val="0"/>
                <w:numId w:val="20"/>
              </w:numPr>
              <w:spacing w:after="0" w:line="240" w:lineRule="auto"/>
              <w:ind w:left="346" w:hanging="270"/>
              <w:jc w:val="both"/>
              <w:rPr>
                <w:rFonts w:eastAsia="Times New Roman"/>
                <w:sz w:val="22"/>
                <w:lang w:val="mn-MN"/>
              </w:rPr>
            </w:pPr>
            <w:r w:rsidRPr="00273614">
              <w:rPr>
                <w:rFonts w:eastAsia="Times New Roman"/>
                <w:sz w:val="22"/>
                <w:lang w:val="mn-MN"/>
              </w:rPr>
              <w:t>Авто инженерчлэл  /071601/ - /тээврийн хэрэгслийн техникийн байдлын хяналтын үзлэг, засвар үйлчилгээ, зохион бүтээлт, хийц/</w:t>
            </w:r>
            <w:r w:rsidRPr="00273614">
              <w:rPr>
                <w:rFonts w:eastAsia="Times New Roman"/>
                <w:sz w:val="22"/>
              </w:rPr>
              <w:t>;</w:t>
            </w:r>
          </w:p>
          <w:p w14:paraId="5E23B847" w14:textId="77777777" w:rsidR="00040BA2" w:rsidRPr="00273614" w:rsidRDefault="00040BA2" w:rsidP="00040BA2">
            <w:pPr>
              <w:pStyle w:val="ListParagraph"/>
              <w:numPr>
                <w:ilvl w:val="0"/>
                <w:numId w:val="20"/>
              </w:numPr>
              <w:spacing w:after="0" w:line="240" w:lineRule="auto"/>
              <w:ind w:left="346" w:hanging="270"/>
              <w:jc w:val="both"/>
              <w:rPr>
                <w:rFonts w:eastAsia="Times New Roman"/>
                <w:sz w:val="22"/>
                <w:lang w:val="mn-MN"/>
              </w:rPr>
            </w:pPr>
            <w:r w:rsidRPr="00273614">
              <w:rPr>
                <w:rFonts w:eastAsia="Times New Roman"/>
                <w:sz w:val="22"/>
                <w:lang w:val="mn-MN"/>
              </w:rPr>
              <w:t>Машины электрон систем /07160</w:t>
            </w:r>
            <w:r w:rsidRPr="00273614">
              <w:rPr>
                <w:rFonts w:eastAsia="Times New Roman"/>
                <w:sz w:val="22"/>
              </w:rPr>
              <w:t>2</w:t>
            </w:r>
            <w:r w:rsidRPr="00273614">
              <w:rPr>
                <w:rFonts w:eastAsia="Times New Roman"/>
                <w:sz w:val="22"/>
                <w:lang w:val="mn-MN"/>
              </w:rPr>
              <w:t>/</w:t>
            </w:r>
            <w:r w:rsidRPr="00273614">
              <w:rPr>
                <w:rFonts w:eastAsia="Times New Roman"/>
                <w:sz w:val="22"/>
              </w:rPr>
              <w:t>;</w:t>
            </w:r>
          </w:p>
          <w:p w14:paraId="138946EA" w14:textId="14722D3E" w:rsidR="00040BA2" w:rsidRPr="00273614" w:rsidRDefault="00040BA2" w:rsidP="00040BA2">
            <w:pPr>
              <w:pStyle w:val="ListParagraph"/>
              <w:numPr>
                <w:ilvl w:val="0"/>
                <w:numId w:val="20"/>
              </w:numPr>
              <w:tabs>
                <w:tab w:val="left" w:pos="429"/>
              </w:tabs>
              <w:spacing w:after="0" w:line="240" w:lineRule="auto"/>
              <w:ind w:left="346" w:hanging="270"/>
              <w:jc w:val="both"/>
              <w:rPr>
                <w:rFonts w:eastAsia="Times New Roman"/>
                <w:sz w:val="22"/>
                <w:lang w:val="mn-MN"/>
              </w:rPr>
            </w:pPr>
            <w:r w:rsidRPr="00273614">
              <w:rPr>
                <w:rFonts w:eastAsia="Times New Roman"/>
                <w:sz w:val="22"/>
                <w:lang w:val="mn-MN"/>
              </w:rPr>
              <w:t>Авто хөдөлгүүрийн механик инженерчлэл /07160</w:t>
            </w:r>
            <w:r w:rsidRPr="00273614">
              <w:rPr>
                <w:rFonts w:eastAsia="Times New Roman"/>
                <w:sz w:val="22"/>
              </w:rPr>
              <w:t>3</w:t>
            </w:r>
            <w:r w:rsidRPr="00273614">
              <w:rPr>
                <w:rFonts w:eastAsia="Times New Roman"/>
                <w:sz w:val="22"/>
                <w:lang w:val="mn-MN"/>
              </w:rPr>
              <w:t>/</w:t>
            </w:r>
            <w:r w:rsidRPr="00273614">
              <w:rPr>
                <w:rFonts w:eastAsia="Times New Roman"/>
                <w:sz w:val="22"/>
              </w:rPr>
              <w:t>;</w:t>
            </w:r>
          </w:p>
          <w:p w14:paraId="0A01B94A" w14:textId="77777777" w:rsidR="00040BA2" w:rsidRPr="00273614" w:rsidRDefault="00040BA2" w:rsidP="00040BA2">
            <w:pPr>
              <w:pStyle w:val="ListParagraph"/>
              <w:numPr>
                <w:ilvl w:val="0"/>
                <w:numId w:val="20"/>
              </w:numPr>
              <w:spacing w:after="0" w:line="240" w:lineRule="auto"/>
              <w:ind w:left="346" w:hanging="270"/>
              <w:jc w:val="both"/>
              <w:rPr>
                <w:rFonts w:eastAsia="Times New Roman"/>
                <w:sz w:val="22"/>
                <w:lang w:val="mn-MN"/>
              </w:rPr>
            </w:pPr>
            <w:r w:rsidRPr="00273614">
              <w:rPr>
                <w:rFonts w:eastAsia="Times New Roman"/>
                <w:sz w:val="22"/>
                <w:lang w:val="mn-MN"/>
              </w:rPr>
              <w:t>Механик инженерчлэл /071501/*</w:t>
            </w:r>
            <w:r w:rsidRPr="00273614">
              <w:rPr>
                <w:rFonts w:eastAsia="Times New Roman"/>
                <w:sz w:val="22"/>
              </w:rPr>
              <w:t>;</w:t>
            </w:r>
          </w:p>
          <w:p w14:paraId="42BF8259" w14:textId="77777777" w:rsidR="00040BA2" w:rsidRPr="00273614" w:rsidRDefault="00040BA2" w:rsidP="00040BA2">
            <w:pPr>
              <w:pStyle w:val="ListParagraph"/>
              <w:numPr>
                <w:ilvl w:val="0"/>
                <w:numId w:val="20"/>
              </w:numPr>
              <w:spacing w:after="0" w:line="240" w:lineRule="auto"/>
              <w:ind w:left="346" w:hanging="270"/>
              <w:jc w:val="both"/>
              <w:rPr>
                <w:rFonts w:eastAsia="Times New Roman"/>
                <w:sz w:val="22"/>
                <w:lang w:val="mn-MN"/>
              </w:rPr>
            </w:pPr>
            <w:r w:rsidRPr="00273614">
              <w:rPr>
                <w:rFonts w:eastAsia="Times New Roman"/>
                <w:sz w:val="22"/>
                <w:lang w:val="mn-MN"/>
              </w:rPr>
              <w:t>Металлурги, металлын технологи /071502/</w:t>
            </w:r>
            <w:r w:rsidRPr="00273614">
              <w:rPr>
                <w:rFonts w:eastAsia="Times New Roman"/>
                <w:sz w:val="22"/>
              </w:rPr>
              <w:t>;</w:t>
            </w:r>
          </w:p>
          <w:p w14:paraId="505EC6CC" w14:textId="77777777" w:rsidR="00040BA2" w:rsidRPr="00273614" w:rsidRDefault="00040BA2" w:rsidP="00040BA2">
            <w:pPr>
              <w:pStyle w:val="ListParagraph"/>
              <w:numPr>
                <w:ilvl w:val="0"/>
                <w:numId w:val="20"/>
              </w:numPr>
              <w:spacing w:after="0" w:line="240" w:lineRule="auto"/>
              <w:ind w:left="346" w:hanging="270"/>
              <w:jc w:val="both"/>
              <w:rPr>
                <w:rFonts w:eastAsia="Times New Roman"/>
                <w:sz w:val="22"/>
                <w:lang w:val="mn-MN"/>
              </w:rPr>
            </w:pPr>
            <w:r w:rsidRPr="00273614">
              <w:rPr>
                <w:rFonts w:eastAsia="Times New Roman"/>
                <w:sz w:val="22"/>
                <w:lang w:val="mn-MN"/>
              </w:rPr>
              <w:t>Үйлдвэрлэлийн механикжуулалт /071503/</w:t>
            </w:r>
            <w:r w:rsidRPr="00273614">
              <w:rPr>
                <w:rFonts w:eastAsia="Times New Roman"/>
                <w:sz w:val="22"/>
              </w:rPr>
              <w:t>;</w:t>
            </w:r>
          </w:p>
          <w:p w14:paraId="45F9DBE4" w14:textId="77777777" w:rsidR="00040BA2" w:rsidRPr="00273614" w:rsidRDefault="00040BA2" w:rsidP="00040BA2">
            <w:pPr>
              <w:pStyle w:val="ListParagraph"/>
              <w:numPr>
                <w:ilvl w:val="0"/>
                <w:numId w:val="20"/>
              </w:numPr>
              <w:spacing w:after="0" w:line="240" w:lineRule="auto"/>
              <w:ind w:left="346" w:hanging="270"/>
              <w:jc w:val="both"/>
              <w:rPr>
                <w:rFonts w:eastAsia="Times New Roman"/>
                <w:sz w:val="22"/>
                <w:lang w:val="mn-MN"/>
              </w:rPr>
            </w:pPr>
            <w:r w:rsidRPr="00273614">
              <w:rPr>
                <w:rFonts w:eastAsia="Times New Roman"/>
                <w:sz w:val="22"/>
                <w:lang w:val="mn-MN"/>
              </w:rPr>
              <w:t>Машин механизмын ашиглалт /071504/</w:t>
            </w:r>
            <w:r w:rsidRPr="00273614">
              <w:rPr>
                <w:rFonts w:eastAsia="Times New Roman"/>
                <w:sz w:val="22"/>
              </w:rPr>
              <w:t>;</w:t>
            </w:r>
          </w:p>
          <w:p w14:paraId="5481029F" w14:textId="77777777" w:rsidR="00040BA2" w:rsidRPr="00273614" w:rsidRDefault="00040BA2" w:rsidP="00040BA2">
            <w:pPr>
              <w:pStyle w:val="ListParagraph"/>
              <w:numPr>
                <w:ilvl w:val="0"/>
                <w:numId w:val="20"/>
              </w:numPr>
              <w:spacing w:after="0" w:line="240" w:lineRule="auto"/>
              <w:ind w:left="346" w:hanging="270"/>
              <w:jc w:val="both"/>
              <w:rPr>
                <w:rFonts w:eastAsia="Times New Roman"/>
                <w:sz w:val="22"/>
                <w:lang w:val="mn-MN"/>
              </w:rPr>
            </w:pPr>
            <w:r w:rsidRPr="00273614">
              <w:rPr>
                <w:rFonts w:eastAsia="Times New Roman"/>
                <w:sz w:val="22"/>
                <w:lang w:val="mn-MN"/>
              </w:rPr>
              <w:t>Мехатроник /071505/</w:t>
            </w:r>
            <w:r w:rsidRPr="00273614">
              <w:rPr>
                <w:rFonts w:eastAsia="Times New Roman"/>
                <w:sz w:val="22"/>
              </w:rPr>
              <w:t>;</w:t>
            </w:r>
          </w:p>
          <w:p w14:paraId="760A9D2E" w14:textId="77777777" w:rsidR="00040BA2" w:rsidRPr="00273614" w:rsidRDefault="00040BA2" w:rsidP="00040BA2">
            <w:pPr>
              <w:pStyle w:val="ListParagraph"/>
              <w:numPr>
                <w:ilvl w:val="0"/>
                <w:numId w:val="20"/>
              </w:numPr>
              <w:spacing w:after="0" w:line="240" w:lineRule="auto"/>
              <w:ind w:left="346" w:hanging="270"/>
              <w:jc w:val="both"/>
              <w:rPr>
                <w:rFonts w:eastAsia="Times New Roman"/>
                <w:sz w:val="22"/>
                <w:lang w:val="mn-MN"/>
              </w:rPr>
            </w:pPr>
            <w:r w:rsidRPr="00273614">
              <w:rPr>
                <w:rFonts w:eastAsia="Times New Roman"/>
                <w:sz w:val="22"/>
                <w:lang w:val="mn-MN"/>
              </w:rPr>
              <w:t>Машин үйлдвэрлэлийн технологи /071507/</w:t>
            </w:r>
            <w:r w:rsidRPr="00273614">
              <w:rPr>
                <w:rFonts w:eastAsia="Times New Roman"/>
                <w:sz w:val="22"/>
              </w:rPr>
              <w:t>;</w:t>
            </w:r>
          </w:p>
          <w:p w14:paraId="086AF6BE" w14:textId="1452794C" w:rsidR="00DB7B61" w:rsidRPr="00273614" w:rsidRDefault="00DB7B61" w:rsidP="00F871C3">
            <w:pPr>
              <w:pStyle w:val="ListParagraph"/>
              <w:numPr>
                <w:ilvl w:val="0"/>
                <w:numId w:val="20"/>
              </w:numPr>
              <w:tabs>
                <w:tab w:val="left" w:pos="427"/>
              </w:tabs>
              <w:spacing w:after="0" w:line="240" w:lineRule="auto"/>
              <w:ind w:left="346" w:hanging="270"/>
              <w:jc w:val="both"/>
              <w:rPr>
                <w:rFonts w:eastAsia="Times New Roman"/>
                <w:sz w:val="22"/>
                <w:lang w:val="mn-MN"/>
              </w:rPr>
            </w:pPr>
            <w:r w:rsidRPr="00273614">
              <w:rPr>
                <w:rFonts w:eastAsia="Times New Roman"/>
                <w:sz w:val="22"/>
                <w:lang w:val="mn-MN"/>
              </w:rPr>
              <w:t>Тээврийн үйлчилгээ /10410</w:t>
            </w:r>
            <w:r w:rsidR="00113979" w:rsidRPr="00273614">
              <w:rPr>
                <w:rFonts w:eastAsia="Times New Roman"/>
                <w:sz w:val="22"/>
              </w:rPr>
              <w:t>1</w:t>
            </w:r>
            <w:r w:rsidRPr="00273614">
              <w:rPr>
                <w:rFonts w:eastAsia="Times New Roman"/>
                <w:sz w:val="22"/>
                <w:lang w:val="mn-MN"/>
              </w:rPr>
              <w:t>/ - /удирдлага, зохион байгуулалт/</w:t>
            </w:r>
            <w:r w:rsidRPr="00273614">
              <w:rPr>
                <w:rFonts w:eastAsia="Times New Roman"/>
                <w:sz w:val="22"/>
              </w:rPr>
              <w:t>;</w:t>
            </w:r>
          </w:p>
          <w:p w14:paraId="0A888D33" w14:textId="2E7C26DC" w:rsidR="004F1425" w:rsidRPr="00273614" w:rsidRDefault="00DB7B61" w:rsidP="004F1425">
            <w:pPr>
              <w:pStyle w:val="ListParagraph"/>
              <w:numPr>
                <w:ilvl w:val="0"/>
                <w:numId w:val="20"/>
              </w:numPr>
              <w:tabs>
                <w:tab w:val="left" w:pos="427"/>
              </w:tabs>
              <w:spacing w:after="0" w:line="240" w:lineRule="auto"/>
              <w:ind w:left="346" w:hanging="270"/>
              <w:jc w:val="both"/>
              <w:rPr>
                <w:rFonts w:eastAsia="Times New Roman"/>
                <w:sz w:val="22"/>
                <w:lang w:val="mn-MN"/>
              </w:rPr>
            </w:pPr>
            <w:r w:rsidRPr="00273614">
              <w:rPr>
                <w:rFonts w:eastAsia="Times New Roman"/>
                <w:sz w:val="22"/>
              </w:rPr>
              <w:t xml:space="preserve"> </w:t>
            </w:r>
            <w:r w:rsidR="00113979" w:rsidRPr="00273614">
              <w:rPr>
                <w:rFonts w:eastAsia="Times New Roman"/>
                <w:sz w:val="22"/>
                <w:lang w:val="mn-MN"/>
              </w:rPr>
              <w:t>Нийлүүлэлтийн сүлжээ, логистик</w:t>
            </w:r>
            <w:r w:rsidRPr="00273614">
              <w:rPr>
                <w:rFonts w:eastAsia="Times New Roman"/>
                <w:sz w:val="22"/>
                <w:lang w:val="mn-MN"/>
              </w:rPr>
              <w:t xml:space="preserve"> /041308/</w:t>
            </w:r>
            <w:r w:rsidRPr="00273614">
              <w:rPr>
                <w:rFonts w:eastAsia="Times New Roman"/>
                <w:sz w:val="22"/>
              </w:rPr>
              <w:t>;</w:t>
            </w:r>
          </w:p>
        </w:tc>
      </w:tr>
      <w:tr w:rsidR="00DB7B61" w:rsidRPr="00273614" w14:paraId="34DB9623" w14:textId="77777777" w:rsidTr="00E769D9">
        <w:trPr>
          <w:trHeight w:val="1169"/>
        </w:trPr>
        <w:tc>
          <w:tcPr>
            <w:tcW w:w="1885" w:type="dxa"/>
            <w:vMerge/>
          </w:tcPr>
          <w:p w14:paraId="40B0AF70" w14:textId="77777777" w:rsidR="00DB7B61" w:rsidRPr="00273614" w:rsidRDefault="00DB7B61" w:rsidP="00F871C3">
            <w:pPr>
              <w:spacing w:after="0" w:line="240" w:lineRule="auto"/>
              <w:rPr>
                <w:rFonts w:eastAsia="Times New Roman"/>
                <w:sz w:val="22"/>
                <w:lang w:val="mn-MN"/>
              </w:rPr>
            </w:pPr>
          </w:p>
        </w:tc>
        <w:tc>
          <w:tcPr>
            <w:tcW w:w="1530" w:type="dxa"/>
            <w:vAlign w:val="center"/>
          </w:tcPr>
          <w:p w14:paraId="55473766" w14:textId="77777777" w:rsidR="00DB7B61" w:rsidRPr="00273614" w:rsidRDefault="00DB7B61" w:rsidP="00F871C3">
            <w:pPr>
              <w:spacing w:after="0" w:line="240" w:lineRule="auto"/>
              <w:rPr>
                <w:rFonts w:eastAsia="Times New Roman"/>
                <w:sz w:val="22"/>
                <w:lang w:val="mn-MN"/>
              </w:rPr>
            </w:pPr>
            <w:r w:rsidRPr="00273614">
              <w:rPr>
                <w:sz w:val="22"/>
                <w:lang w:val="mn-MN"/>
              </w:rPr>
              <w:t>Менежер</w:t>
            </w:r>
          </w:p>
        </w:tc>
        <w:tc>
          <w:tcPr>
            <w:tcW w:w="5225" w:type="dxa"/>
            <w:vMerge/>
          </w:tcPr>
          <w:p w14:paraId="28252A7C" w14:textId="77777777" w:rsidR="00DB7B61" w:rsidRPr="00273614" w:rsidRDefault="00DB7B61" w:rsidP="00F871C3">
            <w:pPr>
              <w:spacing w:after="0" w:line="240" w:lineRule="auto"/>
              <w:rPr>
                <w:rFonts w:eastAsia="Times New Roman"/>
                <w:sz w:val="22"/>
                <w:lang w:val="mn-MN"/>
              </w:rPr>
            </w:pPr>
          </w:p>
        </w:tc>
      </w:tr>
      <w:tr w:rsidR="00DB7B61" w:rsidRPr="00273614" w14:paraId="436EB64A" w14:textId="77777777" w:rsidTr="00E769D9">
        <w:trPr>
          <w:trHeight w:val="1160"/>
        </w:trPr>
        <w:tc>
          <w:tcPr>
            <w:tcW w:w="1885" w:type="dxa"/>
            <w:vMerge w:val="restart"/>
          </w:tcPr>
          <w:p w14:paraId="671B944E" w14:textId="77777777" w:rsidR="00DB7B61" w:rsidRPr="00273614" w:rsidRDefault="00DB7B61" w:rsidP="00F871C3">
            <w:pPr>
              <w:spacing w:after="0" w:line="240" w:lineRule="auto"/>
              <w:rPr>
                <w:rFonts w:eastAsia="Times New Roman"/>
                <w:sz w:val="22"/>
                <w:lang w:val="mn-MN"/>
              </w:rPr>
            </w:pPr>
            <w:r w:rsidRPr="00273614">
              <w:rPr>
                <w:sz w:val="22"/>
                <w:lang w:val="mn-MN"/>
              </w:rPr>
              <w:t>Зөвлөх</w:t>
            </w:r>
          </w:p>
        </w:tc>
        <w:tc>
          <w:tcPr>
            <w:tcW w:w="1530" w:type="dxa"/>
            <w:vAlign w:val="center"/>
          </w:tcPr>
          <w:p w14:paraId="28155B24" w14:textId="77777777" w:rsidR="00DB7B61" w:rsidRPr="00273614" w:rsidRDefault="00DB7B61" w:rsidP="00F871C3">
            <w:pPr>
              <w:spacing w:after="0" w:line="240" w:lineRule="auto"/>
              <w:rPr>
                <w:rFonts w:eastAsia="Times New Roman"/>
                <w:sz w:val="22"/>
                <w:lang w:val="mn-MN"/>
              </w:rPr>
            </w:pPr>
            <w:r w:rsidRPr="00273614">
              <w:rPr>
                <w:sz w:val="22"/>
                <w:lang w:val="mn-MN"/>
              </w:rPr>
              <w:t>Инженер</w:t>
            </w:r>
          </w:p>
        </w:tc>
        <w:tc>
          <w:tcPr>
            <w:tcW w:w="5225" w:type="dxa"/>
            <w:vMerge/>
          </w:tcPr>
          <w:p w14:paraId="56562FA5" w14:textId="77777777" w:rsidR="00DB7B61" w:rsidRPr="00273614" w:rsidRDefault="00DB7B61" w:rsidP="00F871C3">
            <w:pPr>
              <w:spacing w:after="0" w:line="240" w:lineRule="auto"/>
              <w:rPr>
                <w:rFonts w:eastAsia="Times New Roman"/>
                <w:sz w:val="22"/>
                <w:lang w:val="mn-MN"/>
              </w:rPr>
            </w:pPr>
          </w:p>
        </w:tc>
      </w:tr>
      <w:tr w:rsidR="00DB7B61" w:rsidRPr="00273614" w14:paraId="3BEA35AA" w14:textId="77777777" w:rsidTr="00E769D9">
        <w:trPr>
          <w:trHeight w:val="276"/>
        </w:trPr>
        <w:tc>
          <w:tcPr>
            <w:tcW w:w="1885" w:type="dxa"/>
            <w:vMerge/>
          </w:tcPr>
          <w:p w14:paraId="09541D90" w14:textId="77777777" w:rsidR="00DB7B61" w:rsidRPr="00273614" w:rsidRDefault="00DB7B61" w:rsidP="00F871C3">
            <w:pPr>
              <w:spacing w:after="0" w:line="240" w:lineRule="auto"/>
              <w:rPr>
                <w:rFonts w:eastAsia="Times New Roman"/>
                <w:sz w:val="22"/>
                <w:lang w:val="mn-MN"/>
              </w:rPr>
            </w:pPr>
          </w:p>
        </w:tc>
        <w:tc>
          <w:tcPr>
            <w:tcW w:w="1530" w:type="dxa"/>
            <w:vAlign w:val="center"/>
          </w:tcPr>
          <w:p w14:paraId="7AFEC745" w14:textId="77777777" w:rsidR="00DB7B61" w:rsidRPr="00273614" w:rsidRDefault="00DB7B61" w:rsidP="00F871C3">
            <w:pPr>
              <w:spacing w:after="0" w:line="240" w:lineRule="auto"/>
              <w:rPr>
                <w:rFonts w:eastAsia="Times New Roman"/>
                <w:sz w:val="22"/>
                <w:lang w:val="mn-MN"/>
              </w:rPr>
            </w:pPr>
            <w:r w:rsidRPr="00273614">
              <w:rPr>
                <w:rFonts w:eastAsia="Times New Roman"/>
                <w:sz w:val="22"/>
                <w:lang w:val="mn-MN"/>
              </w:rPr>
              <w:t>Менежер</w:t>
            </w:r>
          </w:p>
          <w:p w14:paraId="1B2F977B" w14:textId="77777777" w:rsidR="00DB7B61" w:rsidRPr="00273614" w:rsidRDefault="00DB7B61" w:rsidP="00F871C3">
            <w:pPr>
              <w:spacing w:after="0" w:line="240" w:lineRule="auto"/>
              <w:rPr>
                <w:rFonts w:eastAsia="Times New Roman"/>
                <w:sz w:val="22"/>
                <w:lang w:val="mn-MN"/>
              </w:rPr>
            </w:pPr>
          </w:p>
        </w:tc>
        <w:tc>
          <w:tcPr>
            <w:tcW w:w="5225" w:type="dxa"/>
            <w:vMerge/>
          </w:tcPr>
          <w:p w14:paraId="0BD31571" w14:textId="77777777" w:rsidR="00DB7B61" w:rsidRPr="00273614" w:rsidRDefault="00DB7B61" w:rsidP="00F871C3">
            <w:pPr>
              <w:spacing w:after="0" w:line="240" w:lineRule="auto"/>
              <w:rPr>
                <w:rFonts w:eastAsia="Times New Roman"/>
                <w:sz w:val="22"/>
                <w:lang w:val="mn-MN"/>
              </w:rPr>
            </w:pPr>
          </w:p>
        </w:tc>
      </w:tr>
    </w:tbl>
    <w:bookmarkEnd w:id="4"/>
    <w:p w14:paraId="23199BA4" w14:textId="4CB0934D" w:rsidR="00DB7B61" w:rsidRPr="00273614" w:rsidRDefault="004F1425" w:rsidP="00DB7B61">
      <w:pPr>
        <w:shd w:val="clear" w:color="auto" w:fill="FFFFFF"/>
        <w:spacing w:after="0" w:line="240" w:lineRule="auto"/>
        <w:rPr>
          <w:rFonts w:eastAsia="Times New Roman"/>
          <w:i/>
          <w:sz w:val="20"/>
          <w:lang w:val="mn-MN"/>
        </w:rPr>
      </w:pPr>
      <w:r w:rsidRPr="00273614">
        <w:rPr>
          <w:rFonts w:eastAsia="Times New Roman"/>
          <w:i/>
          <w:sz w:val="20"/>
          <w:lang w:val="mn-MN"/>
        </w:rPr>
        <w:t xml:space="preserve">* Тайлбар: Зөвхөн автотээврийн салбарт хамаарах механик инженерүүд хамрагдана. </w:t>
      </w:r>
    </w:p>
    <w:p w14:paraId="2874B719" w14:textId="77777777" w:rsidR="00DB7B61" w:rsidRPr="00273614" w:rsidRDefault="00DB7B61" w:rsidP="00DB7B61">
      <w:pPr>
        <w:shd w:val="clear" w:color="auto" w:fill="FFFFFF"/>
        <w:spacing w:after="0" w:line="240" w:lineRule="auto"/>
        <w:rPr>
          <w:rFonts w:eastAsia="Times New Roman"/>
          <w:lang w:val="mn-MN"/>
        </w:rPr>
      </w:pPr>
    </w:p>
    <w:p w14:paraId="20A10FBA" w14:textId="77777777" w:rsidR="00DB7B61" w:rsidRPr="00273614" w:rsidRDefault="00DB7B61" w:rsidP="00DB7B61">
      <w:pPr>
        <w:shd w:val="clear" w:color="auto" w:fill="FFFFFF"/>
        <w:spacing w:after="0" w:line="240" w:lineRule="auto"/>
        <w:rPr>
          <w:rFonts w:eastAsia="Times New Roman"/>
          <w:lang w:val="mn-MN"/>
        </w:rPr>
      </w:pPr>
    </w:p>
    <w:p w14:paraId="5DE51DA6" w14:textId="77777777" w:rsidR="00DB7B61" w:rsidRPr="00273614" w:rsidRDefault="00DB7B61" w:rsidP="00DB7B61">
      <w:pPr>
        <w:shd w:val="clear" w:color="auto" w:fill="FFFFFF"/>
        <w:spacing w:after="0" w:line="240" w:lineRule="auto"/>
        <w:rPr>
          <w:rFonts w:eastAsia="Times New Roman"/>
          <w:lang w:val="mn-MN"/>
        </w:rPr>
      </w:pPr>
    </w:p>
    <w:p w14:paraId="39AF434B" w14:textId="77777777" w:rsidR="00DB7B61" w:rsidRPr="00273614" w:rsidRDefault="00DB7B61" w:rsidP="00DB7B61">
      <w:pPr>
        <w:shd w:val="clear" w:color="auto" w:fill="FFFFFF"/>
        <w:spacing w:after="0" w:line="240" w:lineRule="auto"/>
        <w:rPr>
          <w:rFonts w:eastAsia="Times New Roman"/>
          <w:lang w:val="mn-MN"/>
        </w:rPr>
      </w:pPr>
    </w:p>
    <w:p w14:paraId="13B573DC" w14:textId="77777777" w:rsidR="00DB7B61" w:rsidRPr="00273614" w:rsidRDefault="00DB7B61" w:rsidP="00DB7B61">
      <w:pPr>
        <w:shd w:val="clear" w:color="auto" w:fill="FFFFFF"/>
        <w:spacing w:after="0" w:line="240" w:lineRule="auto"/>
        <w:rPr>
          <w:rFonts w:eastAsia="Times New Roman"/>
          <w:lang w:val="mn-MN"/>
        </w:rPr>
      </w:pPr>
    </w:p>
    <w:p w14:paraId="332A69B5" w14:textId="77777777" w:rsidR="00DB7B61" w:rsidRPr="00273614" w:rsidRDefault="00DB7B61" w:rsidP="00DB7B61">
      <w:pPr>
        <w:shd w:val="clear" w:color="auto" w:fill="FFFFFF"/>
        <w:spacing w:after="0" w:line="240" w:lineRule="auto"/>
        <w:jc w:val="center"/>
        <w:rPr>
          <w:rFonts w:eastAsia="Times New Roman"/>
          <w:lang w:val="mn-MN"/>
        </w:rPr>
      </w:pPr>
      <w:r w:rsidRPr="00273614">
        <w:rPr>
          <w:rFonts w:eastAsia="Times New Roman"/>
          <w:lang w:val="mn-MN"/>
        </w:rPr>
        <w:t>---о0о---</w:t>
      </w:r>
    </w:p>
    <w:p w14:paraId="72D653DE" w14:textId="6800FCC9" w:rsidR="005C2DB2" w:rsidRPr="00273614" w:rsidRDefault="005C2DB2" w:rsidP="00DB7B61"/>
    <w:p w14:paraId="08EE95CC" w14:textId="43F5605E" w:rsidR="00B47E80" w:rsidRPr="00273614" w:rsidRDefault="00B47E80" w:rsidP="00DB7B61"/>
    <w:p w14:paraId="377EC4E6" w14:textId="155481BA" w:rsidR="00B47E80" w:rsidRPr="00273614" w:rsidRDefault="00B47E80" w:rsidP="00DB7B61"/>
    <w:p w14:paraId="66016BB3" w14:textId="5F8D9588" w:rsidR="00B47E80" w:rsidRPr="00273614" w:rsidRDefault="00B47E80" w:rsidP="00DB7B61"/>
    <w:p w14:paraId="55AE64A3" w14:textId="1E57A014" w:rsidR="00B47E80" w:rsidRPr="00273614" w:rsidRDefault="00B47E80" w:rsidP="00DB7B61"/>
    <w:p w14:paraId="444368D4" w14:textId="484675D5" w:rsidR="00D222BE" w:rsidRPr="00273614" w:rsidRDefault="00B47E80" w:rsidP="005379DA">
      <w:pPr>
        <w:spacing w:after="0" w:line="240" w:lineRule="auto"/>
        <w:rPr>
          <w:i/>
          <w:iCs/>
          <w:sz w:val="22"/>
          <w:szCs w:val="20"/>
          <w:lang w:val="mn-MN"/>
        </w:rPr>
      </w:pPr>
      <w:r w:rsidRPr="00273614">
        <w:rPr>
          <w:rFonts w:eastAsia="Times New Roman"/>
          <w:i/>
          <w:iCs/>
          <w:lang w:val="mn-MN" w:eastAsia="mn-MN"/>
        </w:rPr>
        <w:t xml:space="preserve">                  </w:t>
      </w:r>
      <w:r w:rsidR="00D222BE" w:rsidRPr="00273614">
        <w:rPr>
          <w:i/>
          <w:iCs/>
          <w:sz w:val="22"/>
          <w:szCs w:val="20"/>
          <w:lang w:val="mn-MN"/>
        </w:rPr>
        <w:t xml:space="preserve">             </w:t>
      </w:r>
    </w:p>
    <w:p w14:paraId="3BC145EE" w14:textId="77777777" w:rsidR="00371612" w:rsidRPr="00273614" w:rsidRDefault="00D222BE" w:rsidP="00D222BE">
      <w:pPr>
        <w:spacing w:after="0" w:line="240" w:lineRule="auto"/>
        <w:ind w:left="2880"/>
        <w:jc w:val="right"/>
        <w:rPr>
          <w:i/>
          <w:iCs/>
          <w:sz w:val="22"/>
          <w:szCs w:val="20"/>
          <w:lang w:val="mn-MN"/>
        </w:rPr>
      </w:pPr>
      <w:r w:rsidRPr="00273614">
        <w:rPr>
          <w:i/>
          <w:iCs/>
          <w:sz w:val="22"/>
          <w:szCs w:val="20"/>
          <w:lang w:val="mn-MN"/>
        </w:rPr>
        <w:t xml:space="preserve"> </w:t>
      </w:r>
    </w:p>
    <w:p w14:paraId="44E97DAE" w14:textId="77777777" w:rsidR="00371612" w:rsidRPr="00273614" w:rsidRDefault="00371612">
      <w:pPr>
        <w:spacing w:after="160" w:line="259" w:lineRule="auto"/>
        <w:rPr>
          <w:i/>
          <w:iCs/>
          <w:sz w:val="22"/>
          <w:szCs w:val="20"/>
          <w:lang w:val="mn-MN"/>
        </w:rPr>
      </w:pPr>
      <w:r w:rsidRPr="00273614">
        <w:rPr>
          <w:i/>
          <w:iCs/>
          <w:sz w:val="22"/>
          <w:szCs w:val="20"/>
          <w:lang w:val="mn-MN"/>
        </w:rPr>
        <w:br w:type="page"/>
      </w:r>
    </w:p>
    <w:p w14:paraId="5B3653A9" w14:textId="00A494B4" w:rsidR="00D222BE" w:rsidRPr="00273614" w:rsidRDefault="00D222BE" w:rsidP="00D222BE">
      <w:pPr>
        <w:spacing w:after="0" w:line="240" w:lineRule="auto"/>
        <w:ind w:left="2880"/>
        <w:jc w:val="right"/>
        <w:rPr>
          <w:i/>
          <w:sz w:val="22"/>
          <w:szCs w:val="22"/>
          <w:shd w:val="clear" w:color="auto" w:fill="FFFFFF"/>
          <w:lang w:val="mn-MN"/>
        </w:rPr>
      </w:pPr>
      <w:r w:rsidRPr="00273614">
        <w:rPr>
          <w:i/>
          <w:iCs/>
          <w:sz w:val="22"/>
          <w:szCs w:val="20"/>
          <w:lang w:val="mn-MN"/>
        </w:rPr>
        <w:lastRenderedPageBreak/>
        <w:t xml:space="preserve">  </w:t>
      </w:r>
      <w:r w:rsidRPr="00273614">
        <w:rPr>
          <w:i/>
          <w:sz w:val="22"/>
          <w:szCs w:val="22"/>
          <w:shd w:val="clear" w:color="auto" w:fill="FFFFFF"/>
          <w:lang w:val="mn-MN"/>
        </w:rPr>
        <w:t xml:space="preserve">Автотээврийн салбарын мэргэжилтэй </w:t>
      </w:r>
    </w:p>
    <w:p w14:paraId="4E345A27" w14:textId="77777777" w:rsidR="00D222BE" w:rsidRPr="00273614" w:rsidRDefault="00D222BE" w:rsidP="00D222BE">
      <w:pPr>
        <w:spacing w:after="0" w:line="240" w:lineRule="auto"/>
        <w:ind w:left="2880"/>
        <w:jc w:val="right"/>
        <w:rPr>
          <w:i/>
          <w:sz w:val="22"/>
          <w:szCs w:val="22"/>
          <w:shd w:val="clear" w:color="auto" w:fill="FFFFFF"/>
          <w:lang w:val="mn-MN"/>
        </w:rPr>
      </w:pPr>
      <w:r w:rsidRPr="00273614">
        <w:rPr>
          <w:i/>
          <w:sz w:val="22"/>
          <w:szCs w:val="22"/>
          <w:shd w:val="clear" w:color="auto" w:fill="FFFFFF"/>
          <w:lang w:val="mn-MN"/>
        </w:rPr>
        <w:t xml:space="preserve">ажилтан бэлтгэх, давтан сургах, </w:t>
      </w:r>
    </w:p>
    <w:p w14:paraId="49736940" w14:textId="77777777" w:rsidR="00D222BE" w:rsidRPr="00273614" w:rsidRDefault="00D222BE" w:rsidP="00D222BE">
      <w:pPr>
        <w:spacing w:after="0" w:line="240" w:lineRule="auto"/>
        <w:ind w:left="2880"/>
        <w:jc w:val="right"/>
        <w:rPr>
          <w:i/>
          <w:sz w:val="22"/>
          <w:szCs w:val="22"/>
          <w:shd w:val="clear" w:color="auto" w:fill="FFFFFF"/>
          <w:lang w:val="mn-MN"/>
        </w:rPr>
      </w:pPr>
      <w:r w:rsidRPr="00273614">
        <w:rPr>
          <w:i/>
          <w:sz w:val="22"/>
          <w:szCs w:val="22"/>
          <w:shd w:val="clear" w:color="auto" w:fill="FFFFFF"/>
          <w:lang w:val="mn-MN"/>
        </w:rPr>
        <w:t xml:space="preserve">мэргэжил дээшлүүлэх, мэргэжлийн зэрэг </w:t>
      </w:r>
    </w:p>
    <w:p w14:paraId="1681EB92" w14:textId="3B10F010" w:rsidR="00B47E80" w:rsidRPr="00273614" w:rsidRDefault="00D222BE" w:rsidP="00D222BE">
      <w:pPr>
        <w:spacing w:after="0" w:line="240" w:lineRule="auto"/>
        <w:ind w:left="2880"/>
        <w:jc w:val="right"/>
        <w:rPr>
          <w:lang w:val="mn-MN"/>
        </w:rPr>
      </w:pPr>
      <w:r w:rsidRPr="00273614">
        <w:rPr>
          <w:i/>
          <w:sz w:val="22"/>
          <w:szCs w:val="22"/>
          <w:shd w:val="clear" w:color="auto" w:fill="FFFFFF"/>
          <w:lang w:val="mn-MN"/>
        </w:rPr>
        <w:t>олгох журмын</w:t>
      </w:r>
      <w:r w:rsidRPr="00273614">
        <w:rPr>
          <w:rFonts w:eastAsia="Times New Roman"/>
          <w:i/>
          <w:sz w:val="22"/>
          <w:szCs w:val="22"/>
          <w:lang w:val="mn-MN" w:eastAsia="mn-MN"/>
        </w:rPr>
        <w:t xml:space="preserve"> </w:t>
      </w:r>
      <w:r w:rsidR="00B47E80" w:rsidRPr="00273614">
        <w:rPr>
          <w:rFonts w:eastAsia="Times New Roman"/>
          <w:i/>
          <w:iCs/>
          <w:sz w:val="22"/>
          <w:szCs w:val="22"/>
          <w:lang w:val="mn-MN" w:eastAsia="mn-MN"/>
        </w:rPr>
        <w:t>тавдугаар хавсралт</w:t>
      </w:r>
    </w:p>
    <w:p w14:paraId="11370C9E" w14:textId="77777777" w:rsidR="00B47E80" w:rsidRPr="00273614" w:rsidRDefault="00B47E80" w:rsidP="00B47E80">
      <w:pPr>
        <w:spacing w:after="0" w:line="240" w:lineRule="auto"/>
        <w:jc w:val="center"/>
        <w:rPr>
          <w:rFonts w:eastAsia="Times New Roman"/>
          <w:lang w:val="mn-MN"/>
        </w:rPr>
      </w:pPr>
    </w:p>
    <w:p w14:paraId="32A10A5B" w14:textId="4F7D86F3" w:rsidR="00DE2483" w:rsidRPr="00273614" w:rsidRDefault="00B47E80" w:rsidP="00DE2483">
      <w:pPr>
        <w:jc w:val="center"/>
        <w:rPr>
          <w:lang w:val="mn-MN"/>
        </w:rPr>
      </w:pPr>
      <w:r w:rsidRPr="00273614">
        <w:rPr>
          <w:lang w:val="mn-MN"/>
        </w:rPr>
        <w:t xml:space="preserve">Гэрчилгээний загвар /Монгол </w:t>
      </w:r>
      <w:r w:rsidR="00DE2483" w:rsidRPr="00273614">
        <w:rPr>
          <w:lang w:val="mn-MN"/>
        </w:rPr>
        <w:t xml:space="preserve">ба англи </w:t>
      </w:r>
      <w:r w:rsidRPr="00273614">
        <w:rPr>
          <w:lang w:val="mn-MN"/>
        </w:rPr>
        <w:t>хэлээр/</w:t>
      </w:r>
    </w:p>
    <w:p w14:paraId="40BED260" w14:textId="40C1CBB2" w:rsidR="00DE2483" w:rsidRPr="00273614" w:rsidRDefault="00DE2483" w:rsidP="00DE2483">
      <w:pPr>
        <w:rPr>
          <w:lang w:val="mn-MN"/>
        </w:rPr>
      </w:pPr>
      <w:r w:rsidRPr="00273614">
        <w:rPr>
          <w:lang w:val="mn-MN"/>
        </w:rPr>
        <w:t>Гэрчилгээний цаасны хэмжээ:</w:t>
      </w:r>
    </w:p>
    <w:p w14:paraId="7531F968" w14:textId="179EC380" w:rsidR="00DE2483" w:rsidRPr="00273614" w:rsidRDefault="00DE2483" w:rsidP="00DE2483">
      <w:pPr>
        <w:spacing w:after="0" w:line="240" w:lineRule="auto"/>
        <w:ind w:left="720"/>
        <w:rPr>
          <w:lang w:val="mn-MN"/>
        </w:rPr>
      </w:pPr>
      <w:r w:rsidRPr="00273614">
        <w:rPr>
          <w:lang w:val="mn-MN"/>
        </w:rPr>
        <w:t>Өргөн – 210 мм</w:t>
      </w:r>
    </w:p>
    <w:p w14:paraId="3367C338" w14:textId="65B047E6" w:rsidR="00DE2483" w:rsidRPr="00273614" w:rsidRDefault="00DE2483" w:rsidP="00DE2483">
      <w:pPr>
        <w:spacing w:after="0" w:line="240" w:lineRule="auto"/>
        <w:ind w:left="720"/>
        <w:rPr>
          <w:lang w:val="mn-MN"/>
        </w:rPr>
      </w:pPr>
      <w:r w:rsidRPr="00273614">
        <w:rPr>
          <w:lang w:val="mn-MN"/>
        </w:rPr>
        <w:t>Өндөр – 297 мм</w:t>
      </w:r>
    </w:p>
    <w:p w14:paraId="3424EE24" w14:textId="77777777" w:rsidR="00DE2483" w:rsidRPr="00273614" w:rsidRDefault="00DE2483" w:rsidP="00DE2483">
      <w:pPr>
        <w:rPr>
          <w:lang w:val="mn-MN"/>
        </w:rPr>
      </w:pPr>
    </w:p>
    <w:p w14:paraId="36C33366" w14:textId="6C053629" w:rsidR="00DE2483" w:rsidRPr="00273614" w:rsidRDefault="00DE2483" w:rsidP="00DE2483">
      <w:pPr>
        <w:rPr>
          <w:lang w:val="mn-MN"/>
        </w:rPr>
      </w:pPr>
      <w:r w:rsidRPr="00273614">
        <w:rPr>
          <w:lang w:val="mn-MN"/>
        </w:rPr>
        <w:t>Гэрчилгээнд тусгах</w:t>
      </w:r>
      <w:r w:rsidR="001825FD" w:rsidRPr="00273614">
        <w:rPr>
          <w:lang w:val="mn-MN"/>
        </w:rPr>
        <w:t xml:space="preserve"> бичиглэл</w:t>
      </w:r>
      <w:r w:rsidRPr="00273614">
        <w:rPr>
          <w:lang w:val="mn-MN"/>
        </w:rPr>
        <w:t xml:space="preserve">: </w:t>
      </w:r>
    </w:p>
    <w:p w14:paraId="579F4FAA" w14:textId="05A424B2" w:rsidR="00DE2483" w:rsidRPr="00273614" w:rsidRDefault="00DE2483" w:rsidP="001D2EFC">
      <w:pPr>
        <w:pStyle w:val="ListParagraph"/>
        <w:numPr>
          <w:ilvl w:val="0"/>
          <w:numId w:val="30"/>
        </w:numPr>
        <w:spacing w:before="120" w:after="0" w:line="240" w:lineRule="auto"/>
        <w:contextualSpacing w:val="0"/>
      </w:pPr>
      <w:r w:rsidRPr="00273614">
        <w:rPr>
          <w:lang w:val="mn-MN"/>
        </w:rPr>
        <w:t>Гэрчилгээ олгосон байгууллагын нэр</w:t>
      </w:r>
      <w:r w:rsidRPr="00273614">
        <w:t>;</w:t>
      </w:r>
    </w:p>
    <w:p w14:paraId="0520738B" w14:textId="6BCFC187" w:rsidR="00DE2483" w:rsidRPr="00273614" w:rsidRDefault="00DE2483" w:rsidP="001D2EFC">
      <w:pPr>
        <w:pStyle w:val="ListParagraph"/>
        <w:numPr>
          <w:ilvl w:val="0"/>
          <w:numId w:val="30"/>
        </w:numPr>
        <w:spacing w:before="120" w:after="0" w:line="240" w:lineRule="auto"/>
        <w:contextualSpacing w:val="0"/>
        <w:rPr>
          <w:lang w:val="mn-MN"/>
        </w:rPr>
      </w:pPr>
      <w:r w:rsidRPr="00273614">
        <w:rPr>
          <w:lang w:val="mn-MN"/>
        </w:rPr>
        <w:t>Сургалтын байгууллагы</w:t>
      </w:r>
      <w:r w:rsidR="001825FD" w:rsidRPr="00273614">
        <w:rPr>
          <w:lang w:val="mn-MN"/>
        </w:rPr>
        <w:t>н</w:t>
      </w:r>
      <w:r w:rsidRPr="00273614">
        <w:rPr>
          <w:lang w:val="mn-MN"/>
        </w:rPr>
        <w:t xml:space="preserve"> нэр</w:t>
      </w:r>
      <w:r w:rsidRPr="00273614">
        <w:t>;</w:t>
      </w:r>
    </w:p>
    <w:p w14:paraId="5191F6A3" w14:textId="43D94947" w:rsidR="00DE2483" w:rsidRPr="00273614" w:rsidRDefault="00DE2483" w:rsidP="001D2EFC">
      <w:pPr>
        <w:pStyle w:val="ListParagraph"/>
        <w:numPr>
          <w:ilvl w:val="0"/>
          <w:numId w:val="30"/>
        </w:numPr>
        <w:spacing w:before="120" w:after="0" w:line="240" w:lineRule="auto"/>
        <w:contextualSpacing w:val="0"/>
        <w:rPr>
          <w:lang w:val="mn-MN"/>
        </w:rPr>
      </w:pPr>
      <w:r w:rsidRPr="00273614">
        <w:rPr>
          <w:lang w:val="mn-MN"/>
        </w:rPr>
        <w:t>Гэрчилгээ авч буй мэргэжилтний цээж зураг</w:t>
      </w:r>
      <w:r w:rsidRPr="00273614">
        <w:t>;</w:t>
      </w:r>
    </w:p>
    <w:p w14:paraId="01DCFA52" w14:textId="3E11C4AA" w:rsidR="00DE2483" w:rsidRPr="00273614" w:rsidRDefault="00DE2483" w:rsidP="001D2EFC">
      <w:pPr>
        <w:pStyle w:val="ListParagraph"/>
        <w:numPr>
          <w:ilvl w:val="0"/>
          <w:numId w:val="30"/>
        </w:numPr>
        <w:spacing w:before="120" w:after="0" w:line="240" w:lineRule="auto"/>
        <w:contextualSpacing w:val="0"/>
        <w:rPr>
          <w:lang w:val="mn-MN"/>
        </w:rPr>
      </w:pPr>
      <w:r w:rsidRPr="00273614">
        <w:rPr>
          <w:lang w:val="mn-MN"/>
        </w:rPr>
        <w:t>Гэрчилгээ олго</w:t>
      </w:r>
      <w:r w:rsidR="001825FD" w:rsidRPr="00273614">
        <w:rPr>
          <w:lang w:val="mn-MN"/>
        </w:rPr>
        <w:t>сон</w:t>
      </w:r>
      <w:r w:rsidRPr="00273614">
        <w:rPr>
          <w:lang w:val="mn-MN"/>
        </w:rPr>
        <w:t xml:space="preserve"> шийдвэр</w:t>
      </w:r>
      <w:r w:rsidRPr="00273614">
        <w:t>;</w:t>
      </w:r>
    </w:p>
    <w:p w14:paraId="117520B4" w14:textId="18B20101" w:rsidR="00DE2483" w:rsidRPr="00273614" w:rsidRDefault="001D2EFC" w:rsidP="001D2EFC">
      <w:pPr>
        <w:pStyle w:val="ListParagraph"/>
        <w:numPr>
          <w:ilvl w:val="0"/>
          <w:numId w:val="30"/>
        </w:numPr>
        <w:spacing w:before="120" w:after="0" w:line="240" w:lineRule="auto"/>
        <w:contextualSpacing w:val="0"/>
        <w:rPr>
          <w:lang w:val="mn-MN"/>
        </w:rPr>
      </w:pPr>
      <w:r w:rsidRPr="00273614">
        <w:rPr>
          <w:lang w:val="mn-MN"/>
        </w:rPr>
        <w:t>Гэрчилгээ олгосон огноо</w:t>
      </w:r>
      <w:r w:rsidRPr="00273614">
        <w:t>;</w:t>
      </w:r>
    </w:p>
    <w:p w14:paraId="7FDD50D6" w14:textId="390F447E" w:rsidR="001D2EFC" w:rsidRPr="00273614" w:rsidRDefault="001D2EFC" w:rsidP="001D2EFC">
      <w:pPr>
        <w:pStyle w:val="ListParagraph"/>
        <w:numPr>
          <w:ilvl w:val="0"/>
          <w:numId w:val="30"/>
        </w:numPr>
        <w:spacing w:before="120" w:after="0" w:line="240" w:lineRule="auto"/>
        <w:contextualSpacing w:val="0"/>
        <w:rPr>
          <w:lang w:val="mn-MN"/>
        </w:rPr>
      </w:pPr>
      <w:r w:rsidRPr="00273614">
        <w:rPr>
          <w:lang w:val="mn-MN"/>
        </w:rPr>
        <w:t>Гэрчилгээ</w:t>
      </w:r>
      <w:r w:rsidR="001825FD" w:rsidRPr="00273614">
        <w:rPr>
          <w:lang w:val="mn-MN"/>
        </w:rPr>
        <w:t>ний</w:t>
      </w:r>
      <w:r w:rsidRPr="00273614">
        <w:rPr>
          <w:lang w:val="mn-MN"/>
        </w:rPr>
        <w:t xml:space="preserve"> хүчинтэй хугацаа</w:t>
      </w:r>
      <w:r w:rsidRPr="00273614">
        <w:t>;</w:t>
      </w:r>
    </w:p>
    <w:p w14:paraId="628495A3" w14:textId="5BAC0393" w:rsidR="001D2EFC" w:rsidRPr="00273614" w:rsidRDefault="001D2EFC" w:rsidP="001D2EFC">
      <w:pPr>
        <w:pStyle w:val="ListParagraph"/>
        <w:numPr>
          <w:ilvl w:val="0"/>
          <w:numId w:val="30"/>
        </w:numPr>
        <w:spacing w:before="120" w:after="0" w:line="240" w:lineRule="auto"/>
        <w:contextualSpacing w:val="0"/>
        <w:rPr>
          <w:lang w:val="mn-MN"/>
        </w:rPr>
      </w:pPr>
      <w:r w:rsidRPr="00273614">
        <w:rPr>
          <w:lang w:val="mn-MN"/>
        </w:rPr>
        <w:t>Гарын үсэг</w:t>
      </w:r>
      <w:r w:rsidR="001825FD" w:rsidRPr="00273614">
        <w:rPr>
          <w:lang w:val="mn-MN"/>
        </w:rPr>
        <w:t>, тамга тэмдэг</w:t>
      </w:r>
      <w:r w:rsidRPr="00273614">
        <w:rPr>
          <w:lang w:val="mn-MN"/>
        </w:rPr>
        <w:t>.</w:t>
      </w:r>
    </w:p>
    <w:p w14:paraId="063B25D3" w14:textId="77777777" w:rsidR="00DE2483" w:rsidRPr="00273614" w:rsidRDefault="00DE2483" w:rsidP="001D2EFC">
      <w:pPr>
        <w:spacing w:before="120" w:after="0" w:line="240" w:lineRule="auto"/>
        <w:rPr>
          <w:lang w:val="mn-MN"/>
        </w:rPr>
      </w:pPr>
    </w:p>
    <w:p w14:paraId="4A137967" w14:textId="1DAEF7D0" w:rsidR="00B47E80" w:rsidRPr="00273614" w:rsidRDefault="00B47E80" w:rsidP="00DB7B61"/>
    <w:p w14:paraId="423F0DF2" w14:textId="31900422" w:rsidR="00B47E80" w:rsidRPr="00273614" w:rsidRDefault="00F6408D" w:rsidP="00DB7B61">
      <w:pPr>
        <w:rPr>
          <w:lang w:val="mn-MN"/>
        </w:rPr>
      </w:pPr>
      <w:r w:rsidRPr="00273614">
        <w:rPr>
          <w:lang w:val="mn-MN"/>
        </w:rPr>
        <w:t xml:space="preserve">Баталгааны тэмдгийн загвар: </w:t>
      </w:r>
    </w:p>
    <w:p w14:paraId="7CFB64D7" w14:textId="535879CD" w:rsidR="00F6408D" w:rsidRPr="00273614" w:rsidRDefault="00F6408D" w:rsidP="00DB7B61">
      <w:pPr>
        <w:rPr>
          <w:lang w:val="mn-MN"/>
        </w:rPr>
      </w:pPr>
    </w:p>
    <w:p w14:paraId="04458452" w14:textId="14342505" w:rsidR="00F6408D" w:rsidRPr="00273614" w:rsidRDefault="00F6408D" w:rsidP="006C6396">
      <w:pPr>
        <w:jc w:val="center"/>
        <w:rPr>
          <w:lang w:val="mn-MN"/>
        </w:rPr>
      </w:pPr>
      <w:r w:rsidRPr="00273614">
        <w:rPr>
          <w:noProof/>
          <w:lang w:val="mn-MN"/>
        </w:rPr>
        <w:drawing>
          <wp:inline distT="0" distB="0" distL="0" distR="0" wp14:anchorId="61EE6C95" wp14:editId="7649144D">
            <wp:extent cx="4806315" cy="20962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7669" cy="2109949"/>
                    </a:xfrm>
                    <a:prstGeom prst="rect">
                      <a:avLst/>
                    </a:prstGeom>
                    <a:noFill/>
                    <a:ln>
                      <a:noFill/>
                    </a:ln>
                  </pic:spPr>
                </pic:pic>
              </a:graphicData>
            </a:graphic>
          </wp:inline>
        </w:drawing>
      </w:r>
    </w:p>
    <w:p w14:paraId="41E2E422" w14:textId="3856BB7A" w:rsidR="00B47E80" w:rsidRPr="00273614" w:rsidRDefault="00B47E80" w:rsidP="00DB7B61"/>
    <w:p w14:paraId="1DF679B7" w14:textId="5C65B0BD" w:rsidR="00D222BE" w:rsidRPr="00273614" w:rsidRDefault="00D222BE" w:rsidP="00DE2483">
      <w:pPr>
        <w:spacing w:after="0" w:line="240" w:lineRule="auto"/>
        <w:ind w:left="2880"/>
        <w:jc w:val="right"/>
        <w:rPr>
          <w:lang w:val="mn-MN"/>
        </w:rPr>
      </w:pPr>
      <w:r w:rsidRPr="00273614">
        <w:rPr>
          <w:i/>
          <w:iCs/>
          <w:sz w:val="22"/>
          <w:szCs w:val="20"/>
          <w:lang w:val="mn-MN"/>
        </w:rPr>
        <w:t xml:space="preserve">                    </w:t>
      </w:r>
    </w:p>
    <w:p w14:paraId="50F8E087" w14:textId="6C8EE357" w:rsidR="00B47E80" w:rsidRPr="00273614" w:rsidRDefault="006064F2" w:rsidP="006064F2">
      <w:pPr>
        <w:jc w:val="center"/>
      </w:pPr>
      <w:r w:rsidRPr="00273614">
        <w:t>---o0o---</w:t>
      </w:r>
    </w:p>
    <w:p w14:paraId="40B47C63" w14:textId="6714BE80" w:rsidR="005379DA" w:rsidRPr="00273614" w:rsidRDefault="005379DA" w:rsidP="006064F2">
      <w:pPr>
        <w:jc w:val="center"/>
      </w:pPr>
    </w:p>
    <w:p w14:paraId="24A5EA8A" w14:textId="6C9CB632" w:rsidR="005379DA" w:rsidRPr="00273614" w:rsidRDefault="005379DA" w:rsidP="005379DA">
      <w:pPr>
        <w:spacing w:after="0" w:line="240" w:lineRule="auto"/>
        <w:ind w:left="2880"/>
        <w:jc w:val="right"/>
        <w:rPr>
          <w:i/>
          <w:sz w:val="22"/>
          <w:szCs w:val="22"/>
          <w:shd w:val="clear" w:color="auto" w:fill="FFFFFF"/>
          <w:lang w:val="mn-MN"/>
        </w:rPr>
      </w:pPr>
      <w:r w:rsidRPr="00273614">
        <w:rPr>
          <w:i/>
          <w:iCs/>
          <w:sz w:val="22"/>
          <w:szCs w:val="22"/>
          <w:lang w:val="mn-MN"/>
        </w:rPr>
        <w:lastRenderedPageBreak/>
        <w:t xml:space="preserve">  </w:t>
      </w:r>
      <w:r w:rsidRPr="00273614">
        <w:rPr>
          <w:i/>
          <w:sz w:val="22"/>
          <w:szCs w:val="22"/>
          <w:shd w:val="clear" w:color="auto" w:fill="FFFFFF"/>
          <w:lang w:val="mn-MN"/>
        </w:rPr>
        <w:t xml:space="preserve">Автотээврийн салбарын мэргэжилтэй </w:t>
      </w:r>
    </w:p>
    <w:p w14:paraId="0C2374C5" w14:textId="77777777" w:rsidR="005379DA" w:rsidRPr="00273614" w:rsidRDefault="005379DA" w:rsidP="005379DA">
      <w:pPr>
        <w:spacing w:after="0" w:line="240" w:lineRule="auto"/>
        <w:ind w:left="2880"/>
        <w:jc w:val="right"/>
        <w:rPr>
          <w:i/>
          <w:sz w:val="22"/>
          <w:szCs w:val="22"/>
          <w:shd w:val="clear" w:color="auto" w:fill="FFFFFF"/>
          <w:lang w:val="mn-MN"/>
        </w:rPr>
      </w:pPr>
      <w:r w:rsidRPr="00273614">
        <w:rPr>
          <w:i/>
          <w:sz w:val="22"/>
          <w:szCs w:val="22"/>
          <w:shd w:val="clear" w:color="auto" w:fill="FFFFFF"/>
          <w:lang w:val="mn-MN"/>
        </w:rPr>
        <w:t xml:space="preserve">ажилтан бэлтгэх, давтан сургах, </w:t>
      </w:r>
    </w:p>
    <w:p w14:paraId="47436BBA" w14:textId="77777777" w:rsidR="005379DA" w:rsidRPr="00273614" w:rsidRDefault="005379DA" w:rsidP="005379DA">
      <w:pPr>
        <w:spacing w:after="0" w:line="240" w:lineRule="auto"/>
        <w:ind w:left="2880"/>
        <w:jc w:val="right"/>
        <w:rPr>
          <w:i/>
          <w:sz w:val="22"/>
          <w:szCs w:val="22"/>
          <w:shd w:val="clear" w:color="auto" w:fill="FFFFFF"/>
          <w:lang w:val="mn-MN"/>
        </w:rPr>
      </w:pPr>
      <w:r w:rsidRPr="00273614">
        <w:rPr>
          <w:i/>
          <w:sz w:val="22"/>
          <w:szCs w:val="22"/>
          <w:shd w:val="clear" w:color="auto" w:fill="FFFFFF"/>
          <w:lang w:val="mn-MN"/>
        </w:rPr>
        <w:t xml:space="preserve">мэргэжил дээшлүүлэх, мэргэжлийн зэрэг </w:t>
      </w:r>
    </w:p>
    <w:p w14:paraId="0088A753" w14:textId="36084A3C" w:rsidR="005379DA" w:rsidRPr="00273614" w:rsidRDefault="005379DA" w:rsidP="005379DA">
      <w:pPr>
        <w:spacing w:after="0" w:line="240" w:lineRule="auto"/>
        <w:ind w:left="2880"/>
        <w:jc w:val="right"/>
        <w:rPr>
          <w:sz w:val="22"/>
          <w:szCs w:val="22"/>
          <w:lang w:val="mn-MN"/>
        </w:rPr>
      </w:pPr>
      <w:r w:rsidRPr="00273614">
        <w:rPr>
          <w:i/>
          <w:sz w:val="22"/>
          <w:szCs w:val="22"/>
          <w:shd w:val="clear" w:color="auto" w:fill="FFFFFF"/>
          <w:lang w:val="mn-MN"/>
        </w:rPr>
        <w:t>олгох журмын</w:t>
      </w:r>
      <w:r w:rsidRPr="00273614">
        <w:rPr>
          <w:rFonts w:eastAsia="Times New Roman"/>
          <w:i/>
          <w:sz w:val="22"/>
          <w:szCs w:val="22"/>
          <w:lang w:val="mn-MN" w:eastAsia="mn-MN"/>
        </w:rPr>
        <w:t xml:space="preserve"> зургаа</w:t>
      </w:r>
      <w:r w:rsidRPr="00273614">
        <w:rPr>
          <w:rFonts w:eastAsia="Times New Roman"/>
          <w:i/>
          <w:iCs/>
          <w:sz w:val="22"/>
          <w:szCs w:val="22"/>
          <w:lang w:val="mn-MN" w:eastAsia="mn-MN"/>
        </w:rPr>
        <w:t>дугаар хавсралт</w:t>
      </w:r>
    </w:p>
    <w:p w14:paraId="4F1DA35C" w14:textId="1077CB07" w:rsidR="005379DA" w:rsidRPr="00273614" w:rsidRDefault="005379DA" w:rsidP="005379DA">
      <w:pPr>
        <w:tabs>
          <w:tab w:val="left" w:pos="630"/>
          <w:tab w:val="left" w:pos="1170"/>
        </w:tabs>
        <w:spacing w:before="360" w:after="240" w:line="240" w:lineRule="auto"/>
        <w:jc w:val="center"/>
        <w:rPr>
          <w:b/>
          <w:caps/>
          <w:lang w:val="mn-MN"/>
        </w:rPr>
      </w:pPr>
      <w:r w:rsidRPr="00273614">
        <w:rPr>
          <w:rFonts w:eastAsia="Times New Roman"/>
          <w:b/>
          <w:caps/>
          <w:szCs w:val="22"/>
          <w:lang w:val="mn-MN"/>
        </w:rPr>
        <w:t>Багц цагийн бүрдэл</w:t>
      </w:r>
    </w:p>
    <w:tbl>
      <w:tblPr>
        <w:tblStyle w:val="TableGrid"/>
        <w:tblW w:w="9445" w:type="dxa"/>
        <w:jc w:val="center"/>
        <w:tblLook w:val="04A0" w:firstRow="1" w:lastRow="0" w:firstColumn="1" w:lastColumn="0" w:noHBand="0" w:noVBand="1"/>
      </w:tblPr>
      <w:tblGrid>
        <w:gridCol w:w="764"/>
        <w:gridCol w:w="2932"/>
        <w:gridCol w:w="1789"/>
        <w:gridCol w:w="1137"/>
        <w:gridCol w:w="2823"/>
      </w:tblGrid>
      <w:tr w:rsidR="0043641B" w:rsidRPr="00273614" w14:paraId="4DDE3356" w14:textId="77777777" w:rsidTr="001D4E9D">
        <w:trPr>
          <w:jc w:val="center"/>
        </w:trPr>
        <w:tc>
          <w:tcPr>
            <w:tcW w:w="764" w:type="dxa"/>
            <w:vAlign w:val="center"/>
          </w:tcPr>
          <w:p w14:paraId="3F10D970" w14:textId="77777777" w:rsidR="005379DA" w:rsidRPr="00273614" w:rsidRDefault="005379DA" w:rsidP="00CA4A39">
            <w:pPr>
              <w:tabs>
                <w:tab w:val="left" w:pos="630"/>
                <w:tab w:val="left" w:pos="1170"/>
              </w:tabs>
              <w:spacing w:after="0" w:line="240" w:lineRule="auto"/>
              <w:jc w:val="both"/>
              <w:rPr>
                <w:sz w:val="20"/>
                <w:szCs w:val="20"/>
                <w:lang w:val="mn-MN"/>
              </w:rPr>
            </w:pPr>
            <w:r w:rsidRPr="00273614">
              <w:rPr>
                <w:sz w:val="20"/>
                <w:szCs w:val="20"/>
                <w:lang w:val="mn-MN"/>
              </w:rPr>
              <w:t>№</w:t>
            </w:r>
          </w:p>
        </w:tc>
        <w:tc>
          <w:tcPr>
            <w:tcW w:w="2932" w:type="dxa"/>
            <w:vAlign w:val="center"/>
          </w:tcPr>
          <w:p w14:paraId="04726F70" w14:textId="77777777" w:rsidR="005379DA" w:rsidRPr="00273614" w:rsidRDefault="005379DA" w:rsidP="00CA4A39">
            <w:pPr>
              <w:tabs>
                <w:tab w:val="left" w:pos="630"/>
                <w:tab w:val="left" w:pos="1170"/>
              </w:tabs>
              <w:spacing w:after="0" w:line="240" w:lineRule="auto"/>
              <w:jc w:val="both"/>
              <w:rPr>
                <w:sz w:val="20"/>
                <w:szCs w:val="20"/>
                <w:lang w:val="mn-MN"/>
              </w:rPr>
            </w:pPr>
            <w:r w:rsidRPr="00273614">
              <w:rPr>
                <w:rFonts w:eastAsia="Times New Roman"/>
                <w:sz w:val="20"/>
                <w:szCs w:val="20"/>
                <w:lang w:val="mn-MN"/>
              </w:rPr>
              <w:t>Багц цагийг бүрдүүлэх хэлбэр</w:t>
            </w:r>
          </w:p>
        </w:tc>
        <w:tc>
          <w:tcPr>
            <w:tcW w:w="2926" w:type="dxa"/>
            <w:gridSpan w:val="2"/>
            <w:vAlign w:val="center"/>
          </w:tcPr>
          <w:p w14:paraId="3529D5AF" w14:textId="77777777" w:rsidR="005379DA" w:rsidRPr="00273614" w:rsidRDefault="005379DA" w:rsidP="00CA4A39">
            <w:pPr>
              <w:tabs>
                <w:tab w:val="left" w:pos="630"/>
                <w:tab w:val="left" w:pos="1170"/>
              </w:tabs>
              <w:spacing w:after="0" w:line="240" w:lineRule="auto"/>
              <w:jc w:val="center"/>
              <w:rPr>
                <w:sz w:val="20"/>
                <w:szCs w:val="20"/>
                <w:lang w:val="mn-MN"/>
              </w:rPr>
            </w:pPr>
            <w:r w:rsidRPr="00273614">
              <w:rPr>
                <w:rFonts w:eastAsia="Times New Roman"/>
                <w:sz w:val="20"/>
                <w:szCs w:val="20"/>
                <w:lang w:val="mn-MN"/>
              </w:rPr>
              <w:t>Тооцох багц цаг</w:t>
            </w:r>
          </w:p>
        </w:tc>
        <w:tc>
          <w:tcPr>
            <w:tcW w:w="2823" w:type="dxa"/>
            <w:vAlign w:val="center"/>
          </w:tcPr>
          <w:p w14:paraId="20F764AE" w14:textId="77777777" w:rsidR="005379DA" w:rsidRPr="00273614" w:rsidRDefault="005379DA" w:rsidP="00CA4A39">
            <w:pPr>
              <w:tabs>
                <w:tab w:val="left" w:pos="630"/>
                <w:tab w:val="left" w:pos="1170"/>
              </w:tabs>
              <w:spacing w:after="0" w:line="240" w:lineRule="auto"/>
              <w:jc w:val="center"/>
              <w:rPr>
                <w:sz w:val="20"/>
                <w:szCs w:val="20"/>
                <w:lang w:val="mn-MN"/>
              </w:rPr>
            </w:pPr>
            <w:r w:rsidRPr="00273614">
              <w:rPr>
                <w:rFonts w:eastAsia="Times New Roman"/>
                <w:sz w:val="20"/>
                <w:szCs w:val="20"/>
                <w:lang w:val="mn-MN"/>
              </w:rPr>
              <w:t>Автотээврийн салбарын мэргэжилтний нэгдсэн бүртгэлийн санд бүрдүүлэх, баталгаажуулах баримт</w:t>
            </w:r>
          </w:p>
        </w:tc>
      </w:tr>
      <w:tr w:rsidR="0043641B" w:rsidRPr="00273614" w14:paraId="5C8053BF" w14:textId="77777777" w:rsidTr="00C755E9">
        <w:trPr>
          <w:trHeight w:val="493"/>
          <w:jc w:val="center"/>
        </w:trPr>
        <w:tc>
          <w:tcPr>
            <w:tcW w:w="764" w:type="dxa"/>
            <w:shd w:val="clear" w:color="auto" w:fill="E2EFD9" w:themeFill="accent6" w:themeFillTint="33"/>
            <w:vAlign w:val="center"/>
          </w:tcPr>
          <w:p w14:paraId="6064590F" w14:textId="77777777" w:rsidR="005379DA" w:rsidRPr="00273614" w:rsidRDefault="005379DA" w:rsidP="00CA4A39">
            <w:pPr>
              <w:tabs>
                <w:tab w:val="left" w:pos="630"/>
                <w:tab w:val="left" w:pos="1170"/>
              </w:tabs>
              <w:spacing w:after="0" w:line="240" w:lineRule="auto"/>
              <w:rPr>
                <w:sz w:val="20"/>
                <w:szCs w:val="20"/>
              </w:rPr>
            </w:pPr>
            <w:r w:rsidRPr="00273614">
              <w:rPr>
                <w:sz w:val="20"/>
                <w:szCs w:val="20"/>
              </w:rPr>
              <w:t>1</w:t>
            </w:r>
          </w:p>
        </w:tc>
        <w:tc>
          <w:tcPr>
            <w:tcW w:w="8681" w:type="dxa"/>
            <w:gridSpan w:val="4"/>
            <w:shd w:val="clear" w:color="auto" w:fill="E2EFD9" w:themeFill="accent6" w:themeFillTint="33"/>
            <w:vAlign w:val="center"/>
          </w:tcPr>
          <w:p w14:paraId="04B98718"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b/>
                <w:bCs/>
                <w:sz w:val="20"/>
                <w:szCs w:val="20"/>
                <w:lang w:val="mn-MN"/>
              </w:rPr>
              <w:t>А. Сургалтын хэлбэр</w:t>
            </w:r>
          </w:p>
        </w:tc>
      </w:tr>
      <w:tr w:rsidR="0043641B" w:rsidRPr="00273614" w14:paraId="074D9641" w14:textId="77777777" w:rsidTr="00C755E9">
        <w:trPr>
          <w:trHeight w:val="359"/>
          <w:jc w:val="center"/>
        </w:trPr>
        <w:tc>
          <w:tcPr>
            <w:tcW w:w="764" w:type="dxa"/>
            <w:vAlign w:val="center"/>
          </w:tcPr>
          <w:p w14:paraId="4219B0C9" w14:textId="77777777" w:rsidR="005379DA" w:rsidRPr="00273614" w:rsidRDefault="005379DA" w:rsidP="00CA4A39">
            <w:pPr>
              <w:tabs>
                <w:tab w:val="left" w:pos="630"/>
                <w:tab w:val="left" w:pos="1170"/>
              </w:tabs>
              <w:spacing w:after="0" w:line="240" w:lineRule="auto"/>
              <w:rPr>
                <w:sz w:val="20"/>
                <w:szCs w:val="20"/>
              </w:rPr>
            </w:pPr>
            <w:r w:rsidRPr="00273614">
              <w:rPr>
                <w:sz w:val="20"/>
                <w:szCs w:val="20"/>
              </w:rPr>
              <w:t>1.1.</w:t>
            </w:r>
          </w:p>
        </w:tc>
        <w:tc>
          <w:tcPr>
            <w:tcW w:w="8681" w:type="dxa"/>
            <w:gridSpan w:val="4"/>
            <w:shd w:val="clear" w:color="auto" w:fill="BFBFBF" w:themeFill="background1" w:themeFillShade="BF"/>
            <w:vAlign w:val="center"/>
          </w:tcPr>
          <w:p w14:paraId="6E9FE629"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А-1. Багц цагийн богино хугацааны сургалт</w:t>
            </w:r>
          </w:p>
        </w:tc>
      </w:tr>
      <w:tr w:rsidR="0043641B" w:rsidRPr="00273614" w14:paraId="6F462EE8" w14:textId="77777777" w:rsidTr="001D4E9D">
        <w:trPr>
          <w:jc w:val="center"/>
        </w:trPr>
        <w:tc>
          <w:tcPr>
            <w:tcW w:w="764" w:type="dxa"/>
            <w:vAlign w:val="center"/>
          </w:tcPr>
          <w:p w14:paraId="4689E9B2" w14:textId="77777777" w:rsidR="005379DA" w:rsidRPr="00273614" w:rsidRDefault="005379DA" w:rsidP="00CA4A39">
            <w:pPr>
              <w:tabs>
                <w:tab w:val="left" w:pos="630"/>
                <w:tab w:val="left" w:pos="1170"/>
              </w:tabs>
              <w:spacing w:after="0" w:line="240" w:lineRule="auto"/>
              <w:rPr>
                <w:sz w:val="20"/>
                <w:szCs w:val="20"/>
              </w:rPr>
            </w:pPr>
            <w:r w:rsidRPr="00273614">
              <w:rPr>
                <w:sz w:val="20"/>
                <w:szCs w:val="20"/>
              </w:rPr>
              <w:t>1.1.1.</w:t>
            </w:r>
          </w:p>
        </w:tc>
        <w:tc>
          <w:tcPr>
            <w:tcW w:w="2932" w:type="dxa"/>
            <w:vAlign w:val="center"/>
          </w:tcPr>
          <w:p w14:paraId="33D72057"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Тухайн жилд автотээврийн салбарын сургагч багшаар ажиллаж, сургалт эрхлэх байгууллагад зохион байгуулагдах мэргэшүүлэх сургалт удирдах</w:t>
            </w:r>
          </w:p>
        </w:tc>
        <w:tc>
          <w:tcPr>
            <w:tcW w:w="2926" w:type="dxa"/>
            <w:gridSpan w:val="2"/>
            <w:vAlign w:val="center"/>
          </w:tcPr>
          <w:p w14:paraId="5F0078CE" w14:textId="77777777" w:rsidR="005379DA" w:rsidRPr="00273614" w:rsidRDefault="005379DA" w:rsidP="00CA4A39">
            <w:pPr>
              <w:tabs>
                <w:tab w:val="left" w:pos="630"/>
                <w:tab w:val="left" w:pos="1170"/>
              </w:tabs>
              <w:spacing w:after="0" w:line="240" w:lineRule="auto"/>
              <w:jc w:val="center"/>
              <w:rPr>
                <w:rFonts w:eastAsia="Times New Roman"/>
                <w:sz w:val="20"/>
                <w:szCs w:val="20"/>
              </w:rPr>
            </w:pPr>
            <w:r w:rsidRPr="00273614">
              <w:rPr>
                <w:rFonts w:eastAsia="Times New Roman"/>
                <w:sz w:val="20"/>
                <w:szCs w:val="20"/>
                <w:lang w:val="mn-MN"/>
              </w:rPr>
              <w:t>3</w:t>
            </w:r>
          </w:p>
        </w:tc>
        <w:tc>
          <w:tcPr>
            <w:tcW w:w="2823" w:type="dxa"/>
            <w:vAlign w:val="center"/>
          </w:tcPr>
          <w:p w14:paraId="30275074"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сургагч багшийн гэрчилгээ, мэргэшүүлэх сургалт удирдах тухай сургалт эрхлэх байгууллагын даргын тушаал, тайлан</w:t>
            </w:r>
          </w:p>
        </w:tc>
      </w:tr>
      <w:tr w:rsidR="0043641B" w:rsidRPr="00273614" w14:paraId="5E51FF46" w14:textId="77777777" w:rsidTr="001D4E9D">
        <w:trPr>
          <w:trHeight w:val="683"/>
          <w:jc w:val="center"/>
        </w:trPr>
        <w:tc>
          <w:tcPr>
            <w:tcW w:w="764" w:type="dxa"/>
            <w:vMerge w:val="restart"/>
            <w:vAlign w:val="center"/>
          </w:tcPr>
          <w:p w14:paraId="29EE26C5" w14:textId="3EB67CC1" w:rsidR="005379DA" w:rsidRPr="00273614" w:rsidRDefault="005379DA" w:rsidP="00CA4A39">
            <w:pPr>
              <w:tabs>
                <w:tab w:val="left" w:pos="630"/>
                <w:tab w:val="left" w:pos="1170"/>
              </w:tabs>
              <w:spacing w:after="0" w:line="240" w:lineRule="auto"/>
              <w:rPr>
                <w:sz w:val="20"/>
                <w:szCs w:val="20"/>
              </w:rPr>
            </w:pPr>
            <w:r w:rsidRPr="00273614">
              <w:rPr>
                <w:sz w:val="20"/>
                <w:szCs w:val="20"/>
              </w:rPr>
              <w:t>1.1.</w:t>
            </w:r>
            <w:r w:rsidR="00C755E9" w:rsidRPr="00273614">
              <w:rPr>
                <w:sz w:val="20"/>
                <w:szCs w:val="20"/>
                <w:lang w:val="mn-MN"/>
              </w:rPr>
              <w:t>2</w:t>
            </w:r>
            <w:r w:rsidRPr="00273614">
              <w:rPr>
                <w:sz w:val="20"/>
                <w:szCs w:val="20"/>
              </w:rPr>
              <w:t>.</w:t>
            </w:r>
          </w:p>
        </w:tc>
        <w:tc>
          <w:tcPr>
            <w:tcW w:w="2932" w:type="dxa"/>
            <w:vMerge w:val="restart"/>
            <w:vAlign w:val="center"/>
          </w:tcPr>
          <w:p w14:paraId="30522504"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Тухайн жилд үндэсний чиглүүлэгч багшаар ажиллаж, сургагч багш бэлтгэх сургалтад 2-оос доошгүй удаа оролцох</w:t>
            </w:r>
          </w:p>
        </w:tc>
        <w:tc>
          <w:tcPr>
            <w:tcW w:w="1789" w:type="dxa"/>
            <w:vAlign w:val="center"/>
          </w:tcPr>
          <w:p w14:paraId="5A62CEF0"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зөвлөх</w:t>
            </w:r>
          </w:p>
        </w:tc>
        <w:tc>
          <w:tcPr>
            <w:tcW w:w="1137" w:type="dxa"/>
            <w:vAlign w:val="center"/>
          </w:tcPr>
          <w:p w14:paraId="1BA9A7C7"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6</w:t>
            </w:r>
          </w:p>
        </w:tc>
        <w:tc>
          <w:tcPr>
            <w:tcW w:w="2823" w:type="dxa"/>
            <w:vMerge w:val="restart"/>
            <w:vAlign w:val="center"/>
          </w:tcPr>
          <w:p w14:paraId="569647EC"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чиглүүлэгч багшийн гэрчилгээ, сургагч багш бэлтгэх сургалтын чиглүүлэгч багшаар ажиллуулах тухай шийдвэр, тайлан</w:t>
            </w:r>
          </w:p>
        </w:tc>
      </w:tr>
      <w:tr w:rsidR="0043641B" w:rsidRPr="00273614" w14:paraId="56BAB1CE" w14:textId="77777777" w:rsidTr="001D4E9D">
        <w:trPr>
          <w:jc w:val="center"/>
        </w:trPr>
        <w:tc>
          <w:tcPr>
            <w:tcW w:w="764" w:type="dxa"/>
            <w:vMerge/>
            <w:vAlign w:val="center"/>
          </w:tcPr>
          <w:p w14:paraId="0ABB18C5" w14:textId="77777777" w:rsidR="005379DA" w:rsidRPr="00273614" w:rsidRDefault="005379DA" w:rsidP="00CA4A39">
            <w:pPr>
              <w:tabs>
                <w:tab w:val="left" w:pos="630"/>
                <w:tab w:val="left" w:pos="1170"/>
              </w:tabs>
              <w:spacing w:after="0" w:line="240" w:lineRule="auto"/>
              <w:rPr>
                <w:sz w:val="20"/>
                <w:szCs w:val="20"/>
                <w:lang w:val="mn-MN"/>
              </w:rPr>
            </w:pPr>
          </w:p>
        </w:tc>
        <w:tc>
          <w:tcPr>
            <w:tcW w:w="2932" w:type="dxa"/>
            <w:vMerge/>
            <w:vAlign w:val="center"/>
          </w:tcPr>
          <w:p w14:paraId="46B1E61A"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c>
          <w:tcPr>
            <w:tcW w:w="1789" w:type="dxa"/>
            <w:vAlign w:val="center"/>
          </w:tcPr>
          <w:p w14:paraId="31D5578D"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мэргэшсэн</w:t>
            </w:r>
          </w:p>
        </w:tc>
        <w:tc>
          <w:tcPr>
            <w:tcW w:w="1137" w:type="dxa"/>
            <w:vAlign w:val="center"/>
          </w:tcPr>
          <w:p w14:paraId="608C8979"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3</w:t>
            </w:r>
          </w:p>
        </w:tc>
        <w:tc>
          <w:tcPr>
            <w:tcW w:w="2823" w:type="dxa"/>
            <w:vMerge/>
            <w:vAlign w:val="center"/>
          </w:tcPr>
          <w:p w14:paraId="0A82CB37"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r>
      <w:tr w:rsidR="0043641B" w:rsidRPr="00273614" w14:paraId="7D83B160" w14:textId="77777777" w:rsidTr="001D4E9D">
        <w:trPr>
          <w:jc w:val="center"/>
        </w:trPr>
        <w:tc>
          <w:tcPr>
            <w:tcW w:w="764" w:type="dxa"/>
            <w:vAlign w:val="center"/>
          </w:tcPr>
          <w:p w14:paraId="534407D9" w14:textId="27BFCBB1" w:rsidR="005379DA" w:rsidRPr="00273614" w:rsidRDefault="005379DA" w:rsidP="00CA4A39">
            <w:pPr>
              <w:tabs>
                <w:tab w:val="left" w:pos="630"/>
                <w:tab w:val="left" w:pos="1170"/>
              </w:tabs>
              <w:spacing w:after="0" w:line="240" w:lineRule="auto"/>
              <w:rPr>
                <w:sz w:val="20"/>
                <w:szCs w:val="20"/>
              </w:rPr>
            </w:pPr>
            <w:r w:rsidRPr="00273614">
              <w:rPr>
                <w:sz w:val="20"/>
                <w:szCs w:val="20"/>
              </w:rPr>
              <w:t>1.1.</w:t>
            </w:r>
            <w:r w:rsidR="00C755E9" w:rsidRPr="00273614">
              <w:rPr>
                <w:sz w:val="20"/>
                <w:szCs w:val="20"/>
                <w:lang w:val="mn-MN"/>
              </w:rPr>
              <w:t>3</w:t>
            </w:r>
            <w:r w:rsidRPr="00273614">
              <w:rPr>
                <w:sz w:val="20"/>
                <w:szCs w:val="20"/>
              </w:rPr>
              <w:t>.</w:t>
            </w:r>
          </w:p>
        </w:tc>
        <w:tc>
          <w:tcPr>
            <w:tcW w:w="2932" w:type="dxa"/>
            <w:vAlign w:val="center"/>
          </w:tcPr>
          <w:p w14:paraId="73EDEBC4"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Багц цагийн богино хугацааны сургалт удирдах</w:t>
            </w:r>
          </w:p>
        </w:tc>
        <w:tc>
          <w:tcPr>
            <w:tcW w:w="2926" w:type="dxa"/>
            <w:gridSpan w:val="2"/>
            <w:vAlign w:val="center"/>
          </w:tcPr>
          <w:p w14:paraId="097AB98A"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2 цаг тутамд 0.5</w:t>
            </w:r>
          </w:p>
        </w:tc>
        <w:tc>
          <w:tcPr>
            <w:tcW w:w="2823" w:type="dxa"/>
            <w:vAlign w:val="center"/>
          </w:tcPr>
          <w:p w14:paraId="442C9602"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ЗТХЯ-наас баталсан сургалтын хөтөлбөр, сургалт удирдах тухай сургалт эрхлэх байгууллагын даргын тушаал, тайлан</w:t>
            </w:r>
          </w:p>
        </w:tc>
      </w:tr>
      <w:tr w:rsidR="0043641B" w:rsidRPr="00273614" w14:paraId="483ECC72" w14:textId="77777777" w:rsidTr="001D4E9D">
        <w:trPr>
          <w:jc w:val="center"/>
        </w:trPr>
        <w:tc>
          <w:tcPr>
            <w:tcW w:w="764" w:type="dxa"/>
            <w:vAlign w:val="center"/>
          </w:tcPr>
          <w:p w14:paraId="4038AA3C" w14:textId="13FE7ACA" w:rsidR="005379DA" w:rsidRPr="00273614" w:rsidRDefault="005379DA" w:rsidP="00CA4A39">
            <w:pPr>
              <w:tabs>
                <w:tab w:val="left" w:pos="630"/>
                <w:tab w:val="left" w:pos="1170"/>
              </w:tabs>
              <w:spacing w:after="0" w:line="240" w:lineRule="auto"/>
              <w:rPr>
                <w:sz w:val="20"/>
                <w:szCs w:val="20"/>
              </w:rPr>
            </w:pPr>
            <w:r w:rsidRPr="00273614">
              <w:rPr>
                <w:sz w:val="20"/>
                <w:szCs w:val="20"/>
              </w:rPr>
              <w:t>1.1.</w:t>
            </w:r>
            <w:r w:rsidR="00C755E9" w:rsidRPr="00273614">
              <w:rPr>
                <w:sz w:val="20"/>
                <w:szCs w:val="20"/>
                <w:lang w:val="mn-MN"/>
              </w:rPr>
              <w:t>4</w:t>
            </w:r>
            <w:r w:rsidRPr="00273614">
              <w:rPr>
                <w:sz w:val="20"/>
                <w:szCs w:val="20"/>
              </w:rPr>
              <w:t>.</w:t>
            </w:r>
          </w:p>
        </w:tc>
        <w:tc>
          <w:tcPr>
            <w:tcW w:w="2932" w:type="dxa"/>
            <w:vAlign w:val="center"/>
          </w:tcPr>
          <w:p w14:paraId="58E78B19"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Багц цагийн богино хугацааны сургалтад суралцах</w:t>
            </w:r>
          </w:p>
        </w:tc>
        <w:tc>
          <w:tcPr>
            <w:tcW w:w="2926" w:type="dxa"/>
            <w:gridSpan w:val="2"/>
            <w:vAlign w:val="center"/>
          </w:tcPr>
          <w:p w14:paraId="45D02CFA"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4 цаг тутамд 0,5</w:t>
            </w:r>
          </w:p>
        </w:tc>
        <w:tc>
          <w:tcPr>
            <w:tcW w:w="2823" w:type="dxa"/>
            <w:vAlign w:val="center"/>
          </w:tcPr>
          <w:p w14:paraId="5E5A4610"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сургалтын хөтөлбөр, бүртгэл, гэрчилгээ</w:t>
            </w:r>
          </w:p>
        </w:tc>
      </w:tr>
      <w:tr w:rsidR="0043641B" w:rsidRPr="00273614" w14:paraId="773ADB32" w14:textId="77777777" w:rsidTr="00C755E9">
        <w:trPr>
          <w:trHeight w:val="422"/>
          <w:jc w:val="center"/>
        </w:trPr>
        <w:tc>
          <w:tcPr>
            <w:tcW w:w="764" w:type="dxa"/>
            <w:vAlign w:val="center"/>
          </w:tcPr>
          <w:p w14:paraId="2C361C30" w14:textId="77777777" w:rsidR="005379DA" w:rsidRPr="00273614" w:rsidRDefault="005379DA" w:rsidP="00CA4A39">
            <w:pPr>
              <w:tabs>
                <w:tab w:val="left" w:pos="630"/>
                <w:tab w:val="left" w:pos="1170"/>
              </w:tabs>
              <w:spacing w:after="0" w:line="240" w:lineRule="auto"/>
              <w:rPr>
                <w:sz w:val="20"/>
                <w:szCs w:val="20"/>
              </w:rPr>
            </w:pPr>
            <w:r w:rsidRPr="00273614">
              <w:rPr>
                <w:sz w:val="20"/>
                <w:szCs w:val="20"/>
              </w:rPr>
              <w:t>1.2.</w:t>
            </w:r>
          </w:p>
        </w:tc>
        <w:tc>
          <w:tcPr>
            <w:tcW w:w="8681" w:type="dxa"/>
            <w:gridSpan w:val="4"/>
            <w:shd w:val="clear" w:color="auto" w:fill="BFBFBF" w:themeFill="background1" w:themeFillShade="BF"/>
            <w:vAlign w:val="center"/>
          </w:tcPr>
          <w:p w14:paraId="32E4310F"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А-2. Мэргэжил дээшлүүлэх сургалт</w:t>
            </w:r>
          </w:p>
        </w:tc>
      </w:tr>
      <w:tr w:rsidR="0043641B" w:rsidRPr="00273614" w14:paraId="09F11123" w14:textId="77777777" w:rsidTr="001D4E9D">
        <w:trPr>
          <w:trHeight w:val="341"/>
          <w:jc w:val="center"/>
        </w:trPr>
        <w:tc>
          <w:tcPr>
            <w:tcW w:w="764" w:type="dxa"/>
            <w:vMerge w:val="restart"/>
            <w:vAlign w:val="center"/>
          </w:tcPr>
          <w:p w14:paraId="27F809B2" w14:textId="77777777" w:rsidR="005379DA" w:rsidRPr="00273614" w:rsidRDefault="005379DA" w:rsidP="00CA4A39">
            <w:pPr>
              <w:tabs>
                <w:tab w:val="left" w:pos="630"/>
                <w:tab w:val="left" w:pos="1170"/>
              </w:tabs>
              <w:spacing w:after="0" w:line="240" w:lineRule="auto"/>
              <w:rPr>
                <w:sz w:val="20"/>
                <w:szCs w:val="20"/>
              </w:rPr>
            </w:pPr>
            <w:r w:rsidRPr="00273614">
              <w:rPr>
                <w:sz w:val="20"/>
                <w:szCs w:val="20"/>
              </w:rPr>
              <w:t>1.2.1.</w:t>
            </w:r>
          </w:p>
        </w:tc>
        <w:tc>
          <w:tcPr>
            <w:tcW w:w="2932" w:type="dxa"/>
            <w:vMerge w:val="restart"/>
            <w:vAlign w:val="center"/>
          </w:tcPr>
          <w:p w14:paraId="7198C74E"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Мэргэжил дээшлүүлэх сургалтад суралцах</w:t>
            </w:r>
          </w:p>
        </w:tc>
        <w:tc>
          <w:tcPr>
            <w:tcW w:w="1789" w:type="dxa"/>
            <w:vAlign w:val="center"/>
          </w:tcPr>
          <w:p w14:paraId="0D22ECC8"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зөвлөх</w:t>
            </w:r>
          </w:p>
        </w:tc>
        <w:tc>
          <w:tcPr>
            <w:tcW w:w="1137" w:type="dxa"/>
            <w:vAlign w:val="center"/>
          </w:tcPr>
          <w:p w14:paraId="0FE2686F"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6</w:t>
            </w:r>
          </w:p>
        </w:tc>
        <w:tc>
          <w:tcPr>
            <w:tcW w:w="2823" w:type="dxa"/>
            <w:vMerge w:val="restart"/>
            <w:vAlign w:val="center"/>
          </w:tcPr>
          <w:p w14:paraId="7BCD3181"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зөвшөөрч баталсан сургалтын хөтөлбөр, бүртгэл, гэрчилгээ</w:t>
            </w:r>
          </w:p>
        </w:tc>
      </w:tr>
      <w:tr w:rsidR="0043641B" w:rsidRPr="00273614" w14:paraId="08355469" w14:textId="77777777" w:rsidTr="001D4E9D">
        <w:trPr>
          <w:trHeight w:val="278"/>
          <w:jc w:val="center"/>
        </w:trPr>
        <w:tc>
          <w:tcPr>
            <w:tcW w:w="764" w:type="dxa"/>
            <w:vMerge/>
            <w:vAlign w:val="center"/>
          </w:tcPr>
          <w:p w14:paraId="002B1528" w14:textId="77777777" w:rsidR="005379DA" w:rsidRPr="00273614" w:rsidRDefault="005379DA" w:rsidP="00CA4A39">
            <w:pPr>
              <w:tabs>
                <w:tab w:val="left" w:pos="630"/>
                <w:tab w:val="left" w:pos="1170"/>
              </w:tabs>
              <w:spacing w:after="0" w:line="240" w:lineRule="auto"/>
              <w:rPr>
                <w:sz w:val="20"/>
                <w:szCs w:val="20"/>
                <w:lang w:val="mn-MN"/>
              </w:rPr>
            </w:pPr>
          </w:p>
        </w:tc>
        <w:tc>
          <w:tcPr>
            <w:tcW w:w="2932" w:type="dxa"/>
            <w:vMerge/>
            <w:vAlign w:val="center"/>
          </w:tcPr>
          <w:p w14:paraId="0FD73DCE"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c>
          <w:tcPr>
            <w:tcW w:w="1789" w:type="dxa"/>
            <w:vAlign w:val="center"/>
          </w:tcPr>
          <w:p w14:paraId="4F6ACA00"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мэргэшсэн</w:t>
            </w:r>
          </w:p>
        </w:tc>
        <w:tc>
          <w:tcPr>
            <w:tcW w:w="1137" w:type="dxa"/>
            <w:vAlign w:val="center"/>
          </w:tcPr>
          <w:p w14:paraId="4ED432C1"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3</w:t>
            </w:r>
          </w:p>
        </w:tc>
        <w:tc>
          <w:tcPr>
            <w:tcW w:w="2823" w:type="dxa"/>
            <w:vMerge/>
            <w:vAlign w:val="center"/>
          </w:tcPr>
          <w:p w14:paraId="3DABF07A"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r>
      <w:tr w:rsidR="0043641B" w:rsidRPr="00273614" w14:paraId="2E24447D" w14:textId="77777777" w:rsidTr="00C755E9">
        <w:trPr>
          <w:trHeight w:val="341"/>
          <w:jc w:val="center"/>
        </w:trPr>
        <w:tc>
          <w:tcPr>
            <w:tcW w:w="764" w:type="dxa"/>
            <w:vAlign w:val="center"/>
          </w:tcPr>
          <w:p w14:paraId="00F3FCB1" w14:textId="77777777" w:rsidR="005379DA" w:rsidRPr="00273614" w:rsidRDefault="005379DA" w:rsidP="00CA4A39">
            <w:pPr>
              <w:tabs>
                <w:tab w:val="left" w:pos="630"/>
                <w:tab w:val="left" w:pos="1170"/>
              </w:tabs>
              <w:spacing w:after="0" w:line="240" w:lineRule="auto"/>
              <w:rPr>
                <w:sz w:val="20"/>
                <w:szCs w:val="20"/>
              </w:rPr>
            </w:pPr>
            <w:r w:rsidRPr="00273614">
              <w:rPr>
                <w:sz w:val="20"/>
                <w:szCs w:val="20"/>
              </w:rPr>
              <w:t>1.3.</w:t>
            </w:r>
          </w:p>
        </w:tc>
        <w:tc>
          <w:tcPr>
            <w:tcW w:w="8681" w:type="dxa"/>
            <w:gridSpan w:val="4"/>
            <w:shd w:val="clear" w:color="auto" w:fill="BFBFBF" w:themeFill="background1" w:themeFillShade="BF"/>
            <w:vAlign w:val="center"/>
          </w:tcPr>
          <w:p w14:paraId="2B31BCC9"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А-3. Мэргэшүүлэх сургалт</w:t>
            </w:r>
          </w:p>
        </w:tc>
      </w:tr>
      <w:tr w:rsidR="0043641B" w:rsidRPr="00273614" w14:paraId="507C22DC" w14:textId="77777777" w:rsidTr="001D4E9D">
        <w:trPr>
          <w:jc w:val="center"/>
        </w:trPr>
        <w:tc>
          <w:tcPr>
            <w:tcW w:w="764" w:type="dxa"/>
            <w:vAlign w:val="center"/>
          </w:tcPr>
          <w:p w14:paraId="406429BE" w14:textId="77777777" w:rsidR="005379DA" w:rsidRPr="00273614" w:rsidRDefault="005379DA" w:rsidP="00CA4A39">
            <w:pPr>
              <w:tabs>
                <w:tab w:val="left" w:pos="630"/>
                <w:tab w:val="left" w:pos="1170"/>
              </w:tabs>
              <w:spacing w:after="0" w:line="240" w:lineRule="auto"/>
              <w:rPr>
                <w:sz w:val="20"/>
                <w:szCs w:val="20"/>
              </w:rPr>
            </w:pPr>
            <w:r w:rsidRPr="00273614">
              <w:rPr>
                <w:sz w:val="20"/>
                <w:szCs w:val="20"/>
              </w:rPr>
              <w:t>1.3.1.</w:t>
            </w:r>
          </w:p>
        </w:tc>
        <w:tc>
          <w:tcPr>
            <w:tcW w:w="2932" w:type="dxa"/>
            <w:vAlign w:val="center"/>
          </w:tcPr>
          <w:p w14:paraId="5DA2344D"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Үндсэн мэргэшлийн сургалтад суралцах</w:t>
            </w:r>
          </w:p>
        </w:tc>
        <w:tc>
          <w:tcPr>
            <w:tcW w:w="1789" w:type="dxa"/>
            <w:vAlign w:val="center"/>
          </w:tcPr>
          <w:p w14:paraId="32BD6110" w14:textId="77777777" w:rsidR="005379DA" w:rsidRPr="00273614" w:rsidRDefault="005379DA" w:rsidP="00C755E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зөвлөх, мэргэшсэн</w:t>
            </w:r>
          </w:p>
        </w:tc>
        <w:tc>
          <w:tcPr>
            <w:tcW w:w="1137" w:type="dxa"/>
            <w:vAlign w:val="center"/>
          </w:tcPr>
          <w:p w14:paraId="26417CA7" w14:textId="77777777" w:rsidR="005379DA" w:rsidRPr="00273614" w:rsidRDefault="005379DA" w:rsidP="00944C15">
            <w:pPr>
              <w:spacing w:after="0" w:line="240" w:lineRule="auto"/>
              <w:contextualSpacing/>
              <w:jc w:val="both"/>
              <w:rPr>
                <w:rFonts w:eastAsia="Times New Roman"/>
                <w:sz w:val="20"/>
                <w:szCs w:val="20"/>
              </w:rPr>
            </w:pPr>
            <w:r w:rsidRPr="00273614">
              <w:rPr>
                <w:rFonts w:eastAsia="Times New Roman"/>
                <w:sz w:val="20"/>
                <w:szCs w:val="20"/>
                <w:lang w:val="mn-MN"/>
              </w:rPr>
              <w:t>Төгссөн байх, жилд-</w:t>
            </w:r>
            <w:r w:rsidRPr="00273614">
              <w:rPr>
                <w:rFonts w:eastAsia="Times New Roman"/>
                <w:sz w:val="20"/>
                <w:szCs w:val="20"/>
              </w:rPr>
              <w:t>6</w:t>
            </w:r>
          </w:p>
          <w:p w14:paraId="3957E457"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c>
          <w:tcPr>
            <w:tcW w:w="2823" w:type="dxa"/>
            <w:vAlign w:val="center"/>
          </w:tcPr>
          <w:p w14:paraId="7BDFB6FE"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бүртгэл, тушаалаар олгосон мэргэшлийн үнэмлэх</w:t>
            </w:r>
          </w:p>
        </w:tc>
      </w:tr>
      <w:tr w:rsidR="0043641B" w:rsidRPr="00273614" w14:paraId="4799426C" w14:textId="77777777" w:rsidTr="001D4E9D">
        <w:trPr>
          <w:jc w:val="center"/>
        </w:trPr>
        <w:tc>
          <w:tcPr>
            <w:tcW w:w="764" w:type="dxa"/>
            <w:vMerge w:val="restart"/>
            <w:vAlign w:val="center"/>
          </w:tcPr>
          <w:p w14:paraId="4552440A" w14:textId="77777777" w:rsidR="005379DA" w:rsidRPr="00273614" w:rsidRDefault="005379DA" w:rsidP="00CA4A39">
            <w:pPr>
              <w:tabs>
                <w:tab w:val="left" w:pos="630"/>
                <w:tab w:val="left" w:pos="1170"/>
              </w:tabs>
              <w:spacing w:after="0" w:line="240" w:lineRule="auto"/>
              <w:rPr>
                <w:sz w:val="20"/>
                <w:szCs w:val="20"/>
              </w:rPr>
            </w:pPr>
            <w:r w:rsidRPr="00273614">
              <w:rPr>
                <w:sz w:val="20"/>
                <w:szCs w:val="20"/>
              </w:rPr>
              <w:t>1.3.2.</w:t>
            </w:r>
          </w:p>
        </w:tc>
        <w:tc>
          <w:tcPr>
            <w:tcW w:w="2932" w:type="dxa"/>
            <w:vMerge w:val="restart"/>
            <w:vAlign w:val="center"/>
          </w:tcPr>
          <w:p w14:paraId="0008FF9D"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Төрөлжсөн мэргэшлийн сургалтад суралцах</w:t>
            </w:r>
          </w:p>
        </w:tc>
        <w:tc>
          <w:tcPr>
            <w:tcW w:w="1789" w:type="dxa"/>
            <w:vAlign w:val="center"/>
          </w:tcPr>
          <w:p w14:paraId="7442E48D" w14:textId="77777777" w:rsidR="005379DA" w:rsidRPr="00273614" w:rsidRDefault="005379DA" w:rsidP="00C755E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зөвлөх</w:t>
            </w:r>
          </w:p>
        </w:tc>
        <w:tc>
          <w:tcPr>
            <w:tcW w:w="1137" w:type="dxa"/>
            <w:vAlign w:val="center"/>
          </w:tcPr>
          <w:p w14:paraId="4546F01B"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Төгссөн байх, жилд-</w:t>
            </w:r>
            <w:r w:rsidRPr="00273614">
              <w:rPr>
                <w:rFonts w:eastAsia="Times New Roman"/>
                <w:sz w:val="20"/>
                <w:szCs w:val="20"/>
              </w:rPr>
              <w:t>6</w:t>
            </w:r>
          </w:p>
        </w:tc>
        <w:tc>
          <w:tcPr>
            <w:tcW w:w="2823" w:type="dxa"/>
            <w:vMerge w:val="restart"/>
          </w:tcPr>
          <w:p w14:paraId="4D761F3D"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бүртгэл, тушаалаар олгосон мэргэшлийн үнэмлэх</w:t>
            </w:r>
          </w:p>
        </w:tc>
      </w:tr>
      <w:tr w:rsidR="0043641B" w:rsidRPr="00273614" w14:paraId="1624A42F" w14:textId="77777777" w:rsidTr="001D4E9D">
        <w:trPr>
          <w:jc w:val="center"/>
        </w:trPr>
        <w:tc>
          <w:tcPr>
            <w:tcW w:w="764" w:type="dxa"/>
            <w:vMerge/>
            <w:vAlign w:val="center"/>
          </w:tcPr>
          <w:p w14:paraId="5D960C37" w14:textId="77777777" w:rsidR="005379DA" w:rsidRPr="00273614" w:rsidRDefault="005379DA" w:rsidP="00CA4A39">
            <w:pPr>
              <w:tabs>
                <w:tab w:val="left" w:pos="630"/>
                <w:tab w:val="left" w:pos="1170"/>
              </w:tabs>
              <w:spacing w:after="0" w:line="240" w:lineRule="auto"/>
              <w:jc w:val="both"/>
              <w:rPr>
                <w:sz w:val="20"/>
                <w:szCs w:val="20"/>
                <w:lang w:val="mn-MN"/>
              </w:rPr>
            </w:pPr>
          </w:p>
        </w:tc>
        <w:tc>
          <w:tcPr>
            <w:tcW w:w="2932" w:type="dxa"/>
            <w:vMerge/>
            <w:vAlign w:val="center"/>
          </w:tcPr>
          <w:p w14:paraId="605F71CB"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c>
          <w:tcPr>
            <w:tcW w:w="1789" w:type="dxa"/>
            <w:vAlign w:val="center"/>
          </w:tcPr>
          <w:p w14:paraId="489D7474" w14:textId="1CEE4155" w:rsidR="005379DA" w:rsidRPr="00273614" w:rsidRDefault="005379DA" w:rsidP="00C755E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мэргэшсэн</w:t>
            </w:r>
          </w:p>
        </w:tc>
        <w:tc>
          <w:tcPr>
            <w:tcW w:w="1137" w:type="dxa"/>
            <w:vAlign w:val="center"/>
          </w:tcPr>
          <w:p w14:paraId="5B895BB5"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Төгссөн байх, жилд-3</w:t>
            </w:r>
          </w:p>
        </w:tc>
        <w:tc>
          <w:tcPr>
            <w:tcW w:w="2823" w:type="dxa"/>
            <w:vMerge/>
            <w:vAlign w:val="center"/>
          </w:tcPr>
          <w:p w14:paraId="3F90193A"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r>
      <w:tr w:rsidR="0043641B" w:rsidRPr="00273614" w14:paraId="3EFFBECE" w14:textId="77777777" w:rsidTr="00C755E9">
        <w:trPr>
          <w:trHeight w:val="395"/>
          <w:jc w:val="center"/>
        </w:trPr>
        <w:tc>
          <w:tcPr>
            <w:tcW w:w="764" w:type="dxa"/>
            <w:shd w:val="clear" w:color="auto" w:fill="E2EFD9" w:themeFill="accent6" w:themeFillTint="33"/>
            <w:vAlign w:val="center"/>
          </w:tcPr>
          <w:p w14:paraId="16BB57F3" w14:textId="77777777" w:rsidR="005379DA" w:rsidRPr="00273614" w:rsidRDefault="005379DA" w:rsidP="00CA4A39">
            <w:pPr>
              <w:tabs>
                <w:tab w:val="left" w:pos="630"/>
                <w:tab w:val="left" w:pos="1170"/>
              </w:tabs>
              <w:spacing w:after="0" w:line="240" w:lineRule="auto"/>
              <w:jc w:val="both"/>
              <w:rPr>
                <w:sz w:val="20"/>
                <w:szCs w:val="20"/>
              </w:rPr>
            </w:pPr>
            <w:r w:rsidRPr="00273614">
              <w:rPr>
                <w:sz w:val="20"/>
                <w:szCs w:val="20"/>
              </w:rPr>
              <w:t>2.</w:t>
            </w:r>
          </w:p>
        </w:tc>
        <w:tc>
          <w:tcPr>
            <w:tcW w:w="2932" w:type="dxa"/>
            <w:shd w:val="clear" w:color="auto" w:fill="E2EFD9" w:themeFill="accent6" w:themeFillTint="33"/>
            <w:vAlign w:val="center"/>
          </w:tcPr>
          <w:p w14:paraId="2C29B396"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b/>
                <w:bCs/>
                <w:sz w:val="20"/>
                <w:szCs w:val="20"/>
              </w:rPr>
              <w:t xml:space="preserve">Б. </w:t>
            </w:r>
            <w:r w:rsidRPr="00273614">
              <w:rPr>
                <w:rFonts w:eastAsia="Times New Roman"/>
                <w:b/>
                <w:bCs/>
                <w:sz w:val="20"/>
                <w:szCs w:val="20"/>
                <w:lang w:val="mn-MN"/>
              </w:rPr>
              <w:t>Сургалтын бус хэлбэр</w:t>
            </w:r>
          </w:p>
        </w:tc>
        <w:tc>
          <w:tcPr>
            <w:tcW w:w="1789" w:type="dxa"/>
            <w:shd w:val="clear" w:color="auto" w:fill="E2EFD9" w:themeFill="accent6" w:themeFillTint="33"/>
            <w:vAlign w:val="center"/>
          </w:tcPr>
          <w:p w14:paraId="56DB3EB5"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c>
          <w:tcPr>
            <w:tcW w:w="1137" w:type="dxa"/>
            <w:shd w:val="clear" w:color="auto" w:fill="E2EFD9" w:themeFill="accent6" w:themeFillTint="33"/>
            <w:vAlign w:val="center"/>
          </w:tcPr>
          <w:p w14:paraId="34018EF4"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c>
          <w:tcPr>
            <w:tcW w:w="2823" w:type="dxa"/>
            <w:shd w:val="clear" w:color="auto" w:fill="E2EFD9" w:themeFill="accent6" w:themeFillTint="33"/>
            <w:vAlign w:val="center"/>
          </w:tcPr>
          <w:p w14:paraId="3AD60161"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r>
      <w:tr w:rsidR="0043641B" w:rsidRPr="00273614" w14:paraId="1B26B19E" w14:textId="77777777" w:rsidTr="001D4E9D">
        <w:trPr>
          <w:trHeight w:val="359"/>
          <w:jc w:val="center"/>
        </w:trPr>
        <w:tc>
          <w:tcPr>
            <w:tcW w:w="764" w:type="dxa"/>
            <w:vMerge w:val="restart"/>
            <w:vAlign w:val="center"/>
          </w:tcPr>
          <w:p w14:paraId="7447B322" w14:textId="77777777" w:rsidR="005379DA" w:rsidRPr="00273614" w:rsidRDefault="005379DA" w:rsidP="00CA4A39">
            <w:pPr>
              <w:tabs>
                <w:tab w:val="left" w:pos="630"/>
                <w:tab w:val="left" w:pos="1170"/>
              </w:tabs>
              <w:spacing w:after="0" w:line="240" w:lineRule="auto"/>
              <w:jc w:val="both"/>
              <w:rPr>
                <w:sz w:val="20"/>
                <w:szCs w:val="20"/>
              </w:rPr>
            </w:pPr>
            <w:r w:rsidRPr="00273614">
              <w:rPr>
                <w:sz w:val="20"/>
                <w:szCs w:val="20"/>
              </w:rPr>
              <w:t>2.1.</w:t>
            </w:r>
          </w:p>
        </w:tc>
        <w:tc>
          <w:tcPr>
            <w:tcW w:w="2932" w:type="dxa"/>
            <w:vMerge w:val="restart"/>
            <w:vAlign w:val="center"/>
          </w:tcPr>
          <w:p w14:paraId="7DB0186F"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Тухайн жилд мэргэшлийн зэрэг хамгаалсан бол</w:t>
            </w:r>
          </w:p>
        </w:tc>
        <w:tc>
          <w:tcPr>
            <w:tcW w:w="1789" w:type="dxa"/>
            <w:vAlign w:val="center"/>
          </w:tcPr>
          <w:p w14:paraId="67A6488B"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зөвлөх</w:t>
            </w:r>
          </w:p>
        </w:tc>
        <w:tc>
          <w:tcPr>
            <w:tcW w:w="1137" w:type="dxa"/>
            <w:vAlign w:val="center"/>
          </w:tcPr>
          <w:p w14:paraId="7139DDD3"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6</w:t>
            </w:r>
          </w:p>
        </w:tc>
        <w:tc>
          <w:tcPr>
            <w:tcW w:w="2823" w:type="dxa"/>
            <w:vMerge w:val="restart"/>
            <w:vAlign w:val="center"/>
          </w:tcPr>
          <w:p w14:paraId="53FFE5FB"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бүртгэл,  тушаалаар олгосон мэргэшлийн зэргийн гэрчилгээ</w:t>
            </w:r>
          </w:p>
        </w:tc>
      </w:tr>
      <w:tr w:rsidR="0043641B" w:rsidRPr="00273614" w14:paraId="589F4479" w14:textId="77777777" w:rsidTr="001D4E9D">
        <w:trPr>
          <w:jc w:val="center"/>
        </w:trPr>
        <w:tc>
          <w:tcPr>
            <w:tcW w:w="764" w:type="dxa"/>
            <w:vMerge/>
            <w:vAlign w:val="center"/>
          </w:tcPr>
          <w:p w14:paraId="3678AF4C" w14:textId="77777777" w:rsidR="005379DA" w:rsidRPr="00273614" w:rsidRDefault="005379DA" w:rsidP="00CA4A39">
            <w:pPr>
              <w:tabs>
                <w:tab w:val="left" w:pos="630"/>
                <w:tab w:val="left" w:pos="1170"/>
              </w:tabs>
              <w:spacing w:after="0" w:line="240" w:lineRule="auto"/>
              <w:jc w:val="both"/>
              <w:rPr>
                <w:sz w:val="20"/>
                <w:szCs w:val="20"/>
                <w:lang w:val="mn-MN"/>
              </w:rPr>
            </w:pPr>
          </w:p>
        </w:tc>
        <w:tc>
          <w:tcPr>
            <w:tcW w:w="2932" w:type="dxa"/>
            <w:vMerge/>
            <w:vAlign w:val="center"/>
          </w:tcPr>
          <w:p w14:paraId="4EE9D997"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c>
          <w:tcPr>
            <w:tcW w:w="1789" w:type="dxa"/>
            <w:vAlign w:val="center"/>
          </w:tcPr>
          <w:p w14:paraId="7C4D4DAB"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мэргэшсэн</w:t>
            </w:r>
          </w:p>
        </w:tc>
        <w:tc>
          <w:tcPr>
            <w:tcW w:w="1137" w:type="dxa"/>
            <w:vAlign w:val="center"/>
          </w:tcPr>
          <w:p w14:paraId="3CA994D4"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3</w:t>
            </w:r>
          </w:p>
        </w:tc>
        <w:tc>
          <w:tcPr>
            <w:tcW w:w="2823" w:type="dxa"/>
            <w:vMerge/>
            <w:vAlign w:val="center"/>
          </w:tcPr>
          <w:p w14:paraId="50BF5EA8"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r>
      <w:tr w:rsidR="0043641B" w:rsidRPr="00273614" w14:paraId="0C805471" w14:textId="77777777" w:rsidTr="001D4E9D">
        <w:trPr>
          <w:jc w:val="center"/>
        </w:trPr>
        <w:tc>
          <w:tcPr>
            <w:tcW w:w="764" w:type="dxa"/>
            <w:vMerge w:val="restart"/>
            <w:vAlign w:val="center"/>
          </w:tcPr>
          <w:p w14:paraId="7112AFF1" w14:textId="77777777" w:rsidR="005379DA" w:rsidRPr="00273614" w:rsidRDefault="005379DA" w:rsidP="00CA4A39">
            <w:pPr>
              <w:tabs>
                <w:tab w:val="left" w:pos="630"/>
                <w:tab w:val="left" w:pos="1170"/>
              </w:tabs>
              <w:spacing w:after="0" w:line="240" w:lineRule="auto"/>
              <w:jc w:val="both"/>
              <w:rPr>
                <w:sz w:val="20"/>
                <w:szCs w:val="20"/>
              </w:rPr>
            </w:pPr>
            <w:r w:rsidRPr="00273614">
              <w:rPr>
                <w:sz w:val="20"/>
                <w:szCs w:val="20"/>
              </w:rPr>
              <w:lastRenderedPageBreak/>
              <w:t>2.2.</w:t>
            </w:r>
          </w:p>
        </w:tc>
        <w:tc>
          <w:tcPr>
            <w:tcW w:w="2932" w:type="dxa"/>
            <w:vMerge w:val="restart"/>
            <w:vAlign w:val="center"/>
          </w:tcPr>
          <w:p w14:paraId="74F4B685"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Тухайн жилд боловсролын, эрдмийн зэрэг хамгаалсан бол</w:t>
            </w:r>
          </w:p>
        </w:tc>
        <w:tc>
          <w:tcPr>
            <w:tcW w:w="1789" w:type="dxa"/>
            <w:vAlign w:val="center"/>
          </w:tcPr>
          <w:p w14:paraId="6B0B03D3"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автотээврийн салбарын магистрын зэрэг</w:t>
            </w:r>
          </w:p>
        </w:tc>
        <w:tc>
          <w:tcPr>
            <w:tcW w:w="1137" w:type="dxa"/>
            <w:vAlign w:val="center"/>
          </w:tcPr>
          <w:p w14:paraId="209EAB11"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3</w:t>
            </w:r>
          </w:p>
        </w:tc>
        <w:tc>
          <w:tcPr>
            <w:tcW w:w="2823" w:type="dxa"/>
            <w:vMerge w:val="restart"/>
            <w:vAlign w:val="center"/>
          </w:tcPr>
          <w:p w14:paraId="021576EF"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бүртгэл, Шинжлэх ухааны доктор, доктор, магистрын зэргийн диплом</w:t>
            </w:r>
          </w:p>
        </w:tc>
      </w:tr>
      <w:tr w:rsidR="0043641B" w:rsidRPr="00273614" w14:paraId="12B50A94" w14:textId="77777777" w:rsidTr="001D4E9D">
        <w:trPr>
          <w:jc w:val="center"/>
        </w:trPr>
        <w:tc>
          <w:tcPr>
            <w:tcW w:w="764" w:type="dxa"/>
            <w:vMerge/>
            <w:vAlign w:val="center"/>
          </w:tcPr>
          <w:p w14:paraId="32342D93" w14:textId="77777777" w:rsidR="005379DA" w:rsidRPr="00273614" w:rsidRDefault="005379DA" w:rsidP="00CA4A39">
            <w:pPr>
              <w:tabs>
                <w:tab w:val="left" w:pos="630"/>
                <w:tab w:val="left" w:pos="1170"/>
              </w:tabs>
              <w:spacing w:after="0" w:line="240" w:lineRule="auto"/>
              <w:jc w:val="both"/>
              <w:rPr>
                <w:sz w:val="20"/>
                <w:szCs w:val="20"/>
                <w:lang w:val="mn-MN"/>
              </w:rPr>
            </w:pPr>
          </w:p>
        </w:tc>
        <w:tc>
          <w:tcPr>
            <w:tcW w:w="2932" w:type="dxa"/>
            <w:vMerge/>
            <w:vAlign w:val="center"/>
          </w:tcPr>
          <w:p w14:paraId="16C5258E"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c>
          <w:tcPr>
            <w:tcW w:w="1789" w:type="dxa"/>
            <w:vAlign w:val="center"/>
          </w:tcPr>
          <w:p w14:paraId="243E75EB"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автотээврийн салбарын докторын зэрэг</w:t>
            </w:r>
          </w:p>
        </w:tc>
        <w:tc>
          <w:tcPr>
            <w:tcW w:w="1137" w:type="dxa"/>
            <w:vAlign w:val="center"/>
          </w:tcPr>
          <w:p w14:paraId="0B3E727B"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rPr>
              <w:t>6</w:t>
            </w:r>
          </w:p>
        </w:tc>
        <w:tc>
          <w:tcPr>
            <w:tcW w:w="2823" w:type="dxa"/>
            <w:vMerge/>
            <w:vAlign w:val="center"/>
          </w:tcPr>
          <w:p w14:paraId="75BA9A0E"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r>
      <w:tr w:rsidR="0043641B" w:rsidRPr="00273614" w14:paraId="6F53AC59" w14:textId="77777777" w:rsidTr="001D4E9D">
        <w:trPr>
          <w:jc w:val="center"/>
        </w:trPr>
        <w:tc>
          <w:tcPr>
            <w:tcW w:w="764" w:type="dxa"/>
            <w:vMerge/>
            <w:vAlign w:val="center"/>
          </w:tcPr>
          <w:p w14:paraId="466398D2" w14:textId="77777777" w:rsidR="005379DA" w:rsidRPr="00273614" w:rsidRDefault="005379DA" w:rsidP="00CA4A39">
            <w:pPr>
              <w:tabs>
                <w:tab w:val="left" w:pos="630"/>
                <w:tab w:val="left" w:pos="1170"/>
              </w:tabs>
              <w:spacing w:after="0" w:line="240" w:lineRule="auto"/>
              <w:jc w:val="both"/>
              <w:rPr>
                <w:sz w:val="20"/>
                <w:szCs w:val="20"/>
                <w:lang w:val="mn-MN"/>
              </w:rPr>
            </w:pPr>
          </w:p>
        </w:tc>
        <w:tc>
          <w:tcPr>
            <w:tcW w:w="2932" w:type="dxa"/>
            <w:vMerge/>
            <w:vAlign w:val="center"/>
          </w:tcPr>
          <w:p w14:paraId="75EA8DF2"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c>
          <w:tcPr>
            <w:tcW w:w="1789" w:type="dxa"/>
            <w:vAlign w:val="center"/>
          </w:tcPr>
          <w:p w14:paraId="42547F11"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автотээврийн салбарын шинжлэх ухааны докторын зэрэг</w:t>
            </w:r>
          </w:p>
        </w:tc>
        <w:tc>
          <w:tcPr>
            <w:tcW w:w="1137" w:type="dxa"/>
            <w:vAlign w:val="center"/>
          </w:tcPr>
          <w:p w14:paraId="3E9B7648"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6</w:t>
            </w:r>
          </w:p>
        </w:tc>
        <w:tc>
          <w:tcPr>
            <w:tcW w:w="2823" w:type="dxa"/>
            <w:vMerge/>
            <w:vAlign w:val="center"/>
          </w:tcPr>
          <w:p w14:paraId="6D159074"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r>
      <w:tr w:rsidR="0043641B" w:rsidRPr="00273614" w14:paraId="2F7C10B4" w14:textId="77777777" w:rsidTr="001D4E9D">
        <w:trPr>
          <w:jc w:val="center"/>
        </w:trPr>
        <w:tc>
          <w:tcPr>
            <w:tcW w:w="764" w:type="dxa"/>
            <w:vMerge/>
            <w:vAlign w:val="center"/>
          </w:tcPr>
          <w:p w14:paraId="7807B60F" w14:textId="77777777" w:rsidR="005379DA" w:rsidRPr="00273614" w:rsidRDefault="005379DA" w:rsidP="00CA4A39">
            <w:pPr>
              <w:tabs>
                <w:tab w:val="left" w:pos="630"/>
                <w:tab w:val="left" w:pos="1170"/>
              </w:tabs>
              <w:spacing w:after="0" w:line="240" w:lineRule="auto"/>
              <w:jc w:val="both"/>
              <w:rPr>
                <w:sz w:val="20"/>
                <w:szCs w:val="20"/>
                <w:lang w:val="mn-MN"/>
              </w:rPr>
            </w:pPr>
          </w:p>
        </w:tc>
        <w:tc>
          <w:tcPr>
            <w:tcW w:w="2932" w:type="dxa"/>
            <w:vMerge/>
            <w:vAlign w:val="center"/>
          </w:tcPr>
          <w:p w14:paraId="5AE054A9"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c>
          <w:tcPr>
            <w:tcW w:w="1789" w:type="dxa"/>
            <w:vAlign w:val="center"/>
          </w:tcPr>
          <w:p w14:paraId="6B1CB0EE"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бусад чиглэлийн магистрын зэрэг</w:t>
            </w:r>
          </w:p>
        </w:tc>
        <w:tc>
          <w:tcPr>
            <w:tcW w:w="1137" w:type="dxa"/>
            <w:vAlign w:val="center"/>
          </w:tcPr>
          <w:p w14:paraId="46BC9CFC"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1.5</w:t>
            </w:r>
          </w:p>
        </w:tc>
        <w:tc>
          <w:tcPr>
            <w:tcW w:w="2823" w:type="dxa"/>
            <w:vMerge/>
            <w:vAlign w:val="center"/>
          </w:tcPr>
          <w:p w14:paraId="4CDF5992"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r>
      <w:tr w:rsidR="0043641B" w:rsidRPr="00273614" w14:paraId="71A666A8" w14:textId="77777777" w:rsidTr="001D4E9D">
        <w:trPr>
          <w:jc w:val="center"/>
        </w:trPr>
        <w:tc>
          <w:tcPr>
            <w:tcW w:w="764" w:type="dxa"/>
            <w:vMerge/>
            <w:vAlign w:val="center"/>
          </w:tcPr>
          <w:p w14:paraId="45999AFD" w14:textId="77777777" w:rsidR="005379DA" w:rsidRPr="00273614" w:rsidRDefault="005379DA" w:rsidP="00CA4A39">
            <w:pPr>
              <w:tabs>
                <w:tab w:val="left" w:pos="630"/>
                <w:tab w:val="left" w:pos="1170"/>
              </w:tabs>
              <w:spacing w:after="0" w:line="240" w:lineRule="auto"/>
              <w:jc w:val="both"/>
              <w:rPr>
                <w:sz w:val="20"/>
                <w:szCs w:val="20"/>
                <w:lang w:val="mn-MN"/>
              </w:rPr>
            </w:pPr>
          </w:p>
        </w:tc>
        <w:tc>
          <w:tcPr>
            <w:tcW w:w="2932" w:type="dxa"/>
            <w:vMerge/>
            <w:vAlign w:val="center"/>
          </w:tcPr>
          <w:p w14:paraId="30DBAE55"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c>
          <w:tcPr>
            <w:tcW w:w="1789" w:type="dxa"/>
            <w:vAlign w:val="center"/>
          </w:tcPr>
          <w:p w14:paraId="76BBC539"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бусад чиглэлийн докторын зэрэг</w:t>
            </w:r>
          </w:p>
        </w:tc>
        <w:tc>
          <w:tcPr>
            <w:tcW w:w="1137" w:type="dxa"/>
            <w:vAlign w:val="center"/>
          </w:tcPr>
          <w:p w14:paraId="1C8A0D73"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3</w:t>
            </w:r>
          </w:p>
        </w:tc>
        <w:tc>
          <w:tcPr>
            <w:tcW w:w="2823" w:type="dxa"/>
            <w:vMerge/>
            <w:vAlign w:val="center"/>
          </w:tcPr>
          <w:p w14:paraId="7732C46C"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r>
      <w:tr w:rsidR="0043641B" w:rsidRPr="00273614" w14:paraId="22F76202" w14:textId="77777777" w:rsidTr="001D4E9D">
        <w:trPr>
          <w:jc w:val="center"/>
        </w:trPr>
        <w:tc>
          <w:tcPr>
            <w:tcW w:w="764" w:type="dxa"/>
            <w:vMerge w:val="restart"/>
            <w:vAlign w:val="center"/>
          </w:tcPr>
          <w:p w14:paraId="17BD2BF3" w14:textId="77777777" w:rsidR="005379DA" w:rsidRPr="00273614" w:rsidRDefault="005379DA" w:rsidP="00CA4A39">
            <w:pPr>
              <w:tabs>
                <w:tab w:val="left" w:pos="630"/>
                <w:tab w:val="left" w:pos="1170"/>
              </w:tabs>
              <w:spacing w:after="0" w:line="240" w:lineRule="auto"/>
              <w:jc w:val="both"/>
              <w:rPr>
                <w:sz w:val="20"/>
                <w:szCs w:val="20"/>
                <w:lang w:val="mn-MN"/>
              </w:rPr>
            </w:pPr>
            <w:r w:rsidRPr="00273614">
              <w:rPr>
                <w:sz w:val="20"/>
                <w:szCs w:val="20"/>
                <w:lang w:val="mn-MN"/>
              </w:rPr>
              <w:t>2.3.</w:t>
            </w:r>
          </w:p>
        </w:tc>
        <w:tc>
          <w:tcPr>
            <w:tcW w:w="2932" w:type="dxa"/>
            <w:vMerge w:val="restart"/>
            <w:vAlign w:val="center"/>
          </w:tcPr>
          <w:p w14:paraId="4F4BD8ED"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Тухайн жилд боловсролын зэргийн ажил удирдаж хамгаалуулсан бол</w:t>
            </w:r>
          </w:p>
        </w:tc>
        <w:tc>
          <w:tcPr>
            <w:tcW w:w="1789" w:type="dxa"/>
            <w:vAlign w:val="center"/>
          </w:tcPr>
          <w:p w14:paraId="2BCDD929"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Автотээврийн салбарын магистрын ажил</w:t>
            </w:r>
          </w:p>
        </w:tc>
        <w:tc>
          <w:tcPr>
            <w:tcW w:w="1137" w:type="dxa"/>
            <w:vAlign w:val="center"/>
          </w:tcPr>
          <w:p w14:paraId="1310C44D"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1</w:t>
            </w:r>
          </w:p>
        </w:tc>
        <w:tc>
          <w:tcPr>
            <w:tcW w:w="2823" w:type="dxa"/>
            <w:vMerge w:val="restart"/>
            <w:vAlign w:val="center"/>
          </w:tcPr>
          <w:p w14:paraId="05477F9D"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бүртгэл, удирдаж хамгаалуулсаныг нотлох баримт</w:t>
            </w:r>
          </w:p>
        </w:tc>
      </w:tr>
      <w:tr w:rsidR="0043641B" w:rsidRPr="00273614" w14:paraId="63E1A374" w14:textId="77777777" w:rsidTr="001D4E9D">
        <w:trPr>
          <w:jc w:val="center"/>
        </w:trPr>
        <w:tc>
          <w:tcPr>
            <w:tcW w:w="764" w:type="dxa"/>
            <w:vMerge/>
            <w:vAlign w:val="center"/>
          </w:tcPr>
          <w:p w14:paraId="0777B482" w14:textId="77777777" w:rsidR="005379DA" w:rsidRPr="00273614" w:rsidRDefault="005379DA" w:rsidP="00CA4A39">
            <w:pPr>
              <w:tabs>
                <w:tab w:val="left" w:pos="630"/>
                <w:tab w:val="left" w:pos="1170"/>
              </w:tabs>
              <w:spacing w:after="0" w:line="240" w:lineRule="auto"/>
              <w:jc w:val="both"/>
              <w:rPr>
                <w:sz w:val="20"/>
                <w:szCs w:val="20"/>
                <w:lang w:val="mn-MN"/>
              </w:rPr>
            </w:pPr>
          </w:p>
        </w:tc>
        <w:tc>
          <w:tcPr>
            <w:tcW w:w="2932" w:type="dxa"/>
            <w:vMerge/>
            <w:vAlign w:val="center"/>
          </w:tcPr>
          <w:p w14:paraId="1654812C"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c>
          <w:tcPr>
            <w:tcW w:w="1789" w:type="dxa"/>
            <w:vAlign w:val="center"/>
          </w:tcPr>
          <w:p w14:paraId="42EC3353"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Автотээврийн салбарын докторын ажил</w:t>
            </w:r>
          </w:p>
        </w:tc>
        <w:tc>
          <w:tcPr>
            <w:tcW w:w="1137" w:type="dxa"/>
            <w:vAlign w:val="center"/>
          </w:tcPr>
          <w:p w14:paraId="7A79D5C9"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2</w:t>
            </w:r>
          </w:p>
        </w:tc>
        <w:tc>
          <w:tcPr>
            <w:tcW w:w="2823" w:type="dxa"/>
            <w:vMerge/>
            <w:vAlign w:val="center"/>
          </w:tcPr>
          <w:p w14:paraId="2F0B69AB"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r>
      <w:tr w:rsidR="0043641B" w:rsidRPr="00273614" w14:paraId="7F247521" w14:textId="77777777" w:rsidTr="001D4E9D">
        <w:trPr>
          <w:jc w:val="center"/>
        </w:trPr>
        <w:tc>
          <w:tcPr>
            <w:tcW w:w="764" w:type="dxa"/>
            <w:vAlign w:val="center"/>
          </w:tcPr>
          <w:p w14:paraId="62488D47" w14:textId="77777777" w:rsidR="005379DA" w:rsidRPr="00273614" w:rsidRDefault="005379DA" w:rsidP="00CA4A39">
            <w:pPr>
              <w:pStyle w:val="ListParagraph"/>
              <w:numPr>
                <w:ilvl w:val="1"/>
                <w:numId w:val="19"/>
              </w:numPr>
              <w:tabs>
                <w:tab w:val="left" w:pos="630"/>
                <w:tab w:val="left" w:pos="1170"/>
              </w:tabs>
              <w:spacing w:after="0" w:line="240" w:lineRule="auto"/>
              <w:jc w:val="both"/>
              <w:rPr>
                <w:sz w:val="20"/>
                <w:szCs w:val="20"/>
                <w:lang w:val="mn-MN"/>
              </w:rPr>
            </w:pPr>
          </w:p>
        </w:tc>
        <w:tc>
          <w:tcPr>
            <w:tcW w:w="2932" w:type="dxa"/>
            <w:vAlign w:val="center"/>
          </w:tcPr>
          <w:p w14:paraId="1460CB77" w14:textId="77777777" w:rsidR="005379DA" w:rsidRPr="00273614" w:rsidRDefault="005379DA" w:rsidP="00CA4A39">
            <w:pPr>
              <w:tabs>
                <w:tab w:val="left" w:pos="630"/>
                <w:tab w:val="left" w:pos="1170"/>
                <w:tab w:val="left" w:pos="1260"/>
              </w:tabs>
              <w:spacing w:before="120" w:after="0" w:line="240" w:lineRule="auto"/>
              <w:jc w:val="both"/>
              <w:rPr>
                <w:sz w:val="20"/>
                <w:szCs w:val="20"/>
                <w:lang w:val="mn-MN"/>
              </w:rPr>
            </w:pPr>
            <w:r w:rsidRPr="00273614">
              <w:rPr>
                <w:rFonts w:eastAsia="Times New Roman"/>
                <w:sz w:val="20"/>
                <w:szCs w:val="20"/>
                <w:lang w:val="mn-MN"/>
              </w:rPr>
              <w:t>Автотээврийн салбарын чиглэлээр Улсын Их Хуралд өргөн мэдүүлсэн хуулийн төслийг боловсруулах ажлын хэсэгт эрх бүхий этгээдийн шийдвэрээр томилогдон ажилласан бол</w:t>
            </w:r>
          </w:p>
        </w:tc>
        <w:tc>
          <w:tcPr>
            <w:tcW w:w="2926" w:type="dxa"/>
            <w:gridSpan w:val="2"/>
            <w:vAlign w:val="center"/>
          </w:tcPr>
          <w:p w14:paraId="606A5292" w14:textId="77777777" w:rsidR="005379DA" w:rsidRPr="00273614" w:rsidRDefault="005379DA" w:rsidP="00CA4A39">
            <w:pPr>
              <w:spacing w:after="0" w:line="240" w:lineRule="auto"/>
              <w:ind w:left="450" w:right="71"/>
              <w:contextualSpacing/>
              <w:jc w:val="center"/>
              <w:rPr>
                <w:rFonts w:eastAsia="Times New Roman"/>
                <w:sz w:val="20"/>
                <w:szCs w:val="20"/>
                <w:lang w:val="mn-MN"/>
              </w:rPr>
            </w:pPr>
            <w:r w:rsidRPr="00273614">
              <w:rPr>
                <w:rFonts w:eastAsia="Times New Roman"/>
                <w:sz w:val="20"/>
                <w:szCs w:val="20"/>
                <w:lang w:val="mn-MN"/>
              </w:rPr>
              <w:t>4</w:t>
            </w:r>
          </w:p>
        </w:tc>
        <w:tc>
          <w:tcPr>
            <w:tcW w:w="2823" w:type="dxa"/>
            <w:vAlign w:val="center"/>
          </w:tcPr>
          <w:p w14:paraId="69EE89AC"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Батлагдсан хууль, тушаал, шийдвэр</w:t>
            </w:r>
          </w:p>
        </w:tc>
      </w:tr>
      <w:tr w:rsidR="0043641B" w:rsidRPr="00273614" w14:paraId="6D762C4E" w14:textId="77777777" w:rsidTr="001D4E9D">
        <w:trPr>
          <w:jc w:val="center"/>
        </w:trPr>
        <w:tc>
          <w:tcPr>
            <w:tcW w:w="764" w:type="dxa"/>
            <w:vAlign w:val="center"/>
          </w:tcPr>
          <w:p w14:paraId="34AE778A" w14:textId="77777777" w:rsidR="005379DA" w:rsidRPr="00273614" w:rsidRDefault="005379DA" w:rsidP="00CA4A39">
            <w:pPr>
              <w:pStyle w:val="ListParagraph"/>
              <w:numPr>
                <w:ilvl w:val="1"/>
                <w:numId w:val="19"/>
              </w:numPr>
              <w:tabs>
                <w:tab w:val="left" w:pos="630"/>
                <w:tab w:val="left" w:pos="1170"/>
              </w:tabs>
              <w:spacing w:after="0" w:line="240" w:lineRule="auto"/>
              <w:jc w:val="both"/>
              <w:rPr>
                <w:sz w:val="20"/>
                <w:szCs w:val="20"/>
                <w:lang w:val="mn-MN"/>
              </w:rPr>
            </w:pPr>
          </w:p>
        </w:tc>
        <w:tc>
          <w:tcPr>
            <w:tcW w:w="2932" w:type="dxa"/>
            <w:vAlign w:val="center"/>
          </w:tcPr>
          <w:p w14:paraId="242CA90C"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 xml:space="preserve">Хуулийг дагалдан гарах дүрэм, журмын төслийг боловсруулж, батлуулсан, захиргааны хэм хэмжээний актын улсын нэгдсэн санд бүртгэгдсэн бол </w:t>
            </w:r>
          </w:p>
        </w:tc>
        <w:tc>
          <w:tcPr>
            <w:tcW w:w="2926" w:type="dxa"/>
            <w:gridSpan w:val="2"/>
            <w:vAlign w:val="center"/>
          </w:tcPr>
          <w:p w14:paraId="605E08E0" w14:textId="77777777" w:rsidR="005379DA" w:rsidRPr="00273614" w:rsidRDefault="005379DA" w:rsidP="00CA4A39">
            <w:pPr>
              <w:spacing w:after="0" w:line="240" w:lineRule="auto"/>
              <w:ind w:left="450" w:right="71"/>
              <w:contextualSpacing/>
              <w:jc w:val="center"/>
              <w:rPr>
                <w:rFonts w:eastAsia="Times New Roman"/>
                <w:sz w:val="20"/>
                <w:szCs w:val="20"/>
                <w:lang w:val="mn-MN"/>
              </w:rPr>
            </w:pPr>
            <w:r w:rsidRPr="00273614">
              <w:rPr>
                <w:rFonts w:eastAsia="Times New Roman"/>
                <w:sz w:val="20"/>
                <w:szCs w:val="20"/>
                <w:lang w:val="mn-MN"/>
              </w:rPr>
              <w:t>3</w:t>
            </w:r>
          </w:p>
        </w:tc>
        <w:tc>
          <w:tcPr>
            <w:tcW w:w="2823" w:type="dxa"/>
            <w:vAlign w:val="center"/>
          </w:tcPr>
          <w:p w14:paraId="12875936"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Захиргааны хэм хэмжээний актын улсын нэгдсэн санд бүртгэгдсэн бүртгэлийн дугаар, тушаал</w:t>
            </w:r>
          </w:p>
        </w:tc>
      </w:tr>
      <w:tr w:rsidR="0043641B" w:rsidRPr="00273614" w14:paraId="7091DEAE" w14:textId="77777777" w:rsidTr="001D4E9D">
        <w:trPr>
          <w:jc w:val="center"/>
        </w:trPr>
        <w:tc>
          <w:tcPr>
            <w:tcW w:w="764" w:type="dxa"/>
            <w:vMerge w:val="restart"/>
            <w:vAlign w:val="center"/>
          </w:tcPr>
          <w:p w14:paraId="698E954F" w14:textId="77777777" w:rsidR="005379DA" w:rsidRPr="00273614" w:rsidRDefault="005379DA" w:rsidP="00CA4A39">
            <w:pPr>
              <w:tabs>
                <w:tab w:val="left" w:pos="630"/>
                <w:tab w:val="left" w:pos="1170"/>
              </w:tabs>
              <w:spacing w:after="0" w:line="240" w:lineRule="auto"/>
              <w:jc w:val="both"/>
              <w:rPr>
                <w:sz w:val="20"/>
                <w:szCs w:val="20"/>
                <w:lang w:val="mn-MN"/>
              </w:rPr>
            </w:pPr>
            <w:r w:rsidRPr="00273614">
              <w:rPr>
                <w:sz w:val="20"/>
                <w:szCs w:val="20"/>
                <w:lang w:val="mn-MN"/>
              </w:rPr>
              <w:t>2.6.</w:t>
            </w:r>
          </w:p>
        </w:tc>
        <w:tc>
          <w:tcPr>
            <w:tcW w:w="2932" w:type="dxa"/>
            <w:vMerge w:val="restart"/>
            <w:vAlign w:val="center"/>
          </w:tcPr>
          <w:p w14:paraId="1E02E3F9"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Мэргэжлийн чиглэлээр эрдэм шинжилгээний бага хурал, семинар, мэргэжлийн зөвлөгөөнд оролцсон бол</w:t>
            </w:r>
          </w:p>
        </w:tc>
        <w:tc>
          <w:tcPr>
            <w:tcW w:w="1789" w:type="dxa"/>
            <w:vAlign w:val="center"/>
          </w:tcPr>
          <w:p w14:paraId="6FF08CFD"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олон улсын хэмжээнд</w:t>
            </w:r>
          </w:p>
        </w:tc>
        <w:tc>
          <w:tcPr>
            <w:tcW w:w="1137" w:type="dxa"/>
            <w:vAlign w:val="center"/>
          </w:tcPr>
          <w:p w14:paraId="7A5DB553" w14:textId="77777777" w:rsidR="005379DA" w:rsidRPr="00273614" w:rsidRDefault="005379DA" w:rsidP="00CA4A39">
            <w:pPr>
              <w:spacing w:after="0" w:line="240" w:lineRule="auto"/>
              <w:ind w:left="450" w:right="-187"/>
              <w:contextualSpacing/>
              <w:jc w:val="center"/>
              <w:rPr>
                <w:rFonts w:eastAsia="Times New Roman"/>
                <w:sz w:val="20"/>
                <w:szCs w:val="20"/>
                <w:lang w:val="mn-MN"/>
              </w:rPr>
            </w:pPr>
          </w:p>
          <w:p w14:paraId="7802353F" w14:textId="77777777" w:rsidR="005379DA" w:rsidRPr="00273614" w:rsidRDefault="005379DA" w:rsidP="00CA4A39">
            <w:pPr>
              <w:spacing w:after="0" w:line="240" w:lineRule="auto"/>
              <w:ind w:left="450" w:right="-187"/>
              <w:contextualSpacing/>
              <w:rPr>
                <w:rFonts w:eastAsia="Times New Roman"/>
                <w:sz w:val="20"/>
                <w:szCs w:val="20"/>
                <w:lang w:val="mn-MN"/>
              </w:rPr>
            </w:pPr>
            <w:r w:rsidRPr="00273614">
              <w:rPr>
                <w:rFonts w:eastAsia="Times New Roman"/>
                <w:sz w:val="20"/>
                <w:szCs w:val="20"/>
                <w:lang w:val="mn-MN"/>
              </w:rPr>
              <w:t>2</w:t>
            </w:r>
          </w:p>
          <w:p w14:paraId="07C1BB16"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p>
        </w:tc>
        <w:tc>
          <w:tcPr>
            <w:tcW w:w="2823" w:type="dxa"/>
            <w:vMerge w:val="restart"/>
            <w:vAlign w:val="center"/>
          </w:tcPr>
          <w:p w14:paraId="2E32DE96"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Хөтөлбөр, гэрчилгээ</w:t>
            </w:r>
          </w:p>
        </w:tc>
      </w:tr>
      <w:tr w:rsidR="0043641B" w:rsidRPr="00273614" w14:paraId="0077F3AA" w14:textId="77777777" w:rsidTr="001D4E9D">
        <w:trPr>
          <w:jc w:val="center"/>
        </w:trPr>
        <w:tc>
          <w:tcPr>
            <w:tcW w:w="764" w:type="dxa"/>
            <w:vMerge/>
            <w:vAlign w:val="center"/>
          </w:tcPr>
          <w:p w14:paraId="2718B046" w14:textId="77777777" w:rsidR="005379DA" w:rsidRPr="00273614" w:rsidRDefault="005379DA" w:rsidP="00CA4A39">
            <w:pPr>
              <w:tabs>
                <w:tab w:val="left" w:pos="630"/>
                <w:tab w:val="left" w:pos="1170"/>
              </w:tabs>
              <w:spacing w:after="0" w:line="240" w:lineRule="auto"/>
              <w:jc w:val="both"/>
              <w:rPr>
                <w:sz w:val="20"/>
                <w:szCs w:val="20"/>
                <w:lang w:val="mn-MN"/>
              </w:rPr>
            </w:pPr>
          </w:p>
        </w:tc>
        <w:tc>
          <w:tcPr>
            <w:tcW w:w="2932" w:type="dxa"/>
            <w:vMerge/>
            <w:vAlign w:val="center"/>
          </w:tcPr>
          <w:p w14:paraId="792F3907"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c>
          <w:tcPr>
            <w:tcW w:w="1789" w:type="dxa"/>
            <w:vAlign w:val="center"/>
          </w:tcPr>
          <w:p w14:paraId="29FE2F00" w14:textId="77777777" w:rsidR="00C755E9" w:rsidRPr="00273614" w:rsidRDefault="005379DA" w:rsidP="00CA4A39">
            <w:pPr>
              <w:tabs>
                <w:tab w:val="left" w:pos="525"/>
              </w:tabs>
              <w:spacing w:after="0" w:line="240" w:lineRule="auto"/>
              <w:ind w:right="-187"/>
              <w:contextualSpacing/>
              <w:jc w:val="center"/>
              <w:rPr>
                <w:rFonts w:eastAsia="Times New Roman"/>
                <w:sz w:val="20"/>
                <w:szCs w:val="20"/>
                <w:lang w:val="mn-MN"/>
              </w:rPr>
            </w:pPr>
            <w:r w:rsidRPr="00273614">
              <w:rPr>
                <w:rFonts w:eastAsia="Times New Roman"/>
                <w:sz w:val="20"/>
                <w:szCs w:val="20"/>
                <w:lang w:val="mn-MN"/>
              </w:rPr>
              <w:t xml:space="preserve">улсын </w:t>
            </w:r>
          </w:p>
          <w:p w14:paraId="23ABCC50" w14:textId="4C09AB51" w:rsidR="005379DA" w:rsidRPr="00273614" w:rsidRDefault="005379DA" w:rsidP="00CA4A39">
            <w:pPr>
              <w:tabs>
                <w:tab w:val="left" w:pos="525"/>
              </w:tabs>
              <w:spacing w:after="0" w:line="240" w:lineRule="auto"/>
              <w:ind w:right="-187"/>
              <w:contextualSpacing/>
              <w:jc w:val="center"/>
              <w:rPr>
                <w:rFonts w:eastAsia="Times New Roman"/>
                <w:sz w:val="20"/>
                <w:szCs w:val="20"/>
                <w:lang w:val="mn-MN"/>
              </w:rPr>
            </w:pPr>
            <w:r w:rsidRPr="00273614">
              <w:rPr>
                <w:rFonts w:eastAsia="Times New Roman"/>
                <w:sz w:val="20"/>
                <w:szCs w:val="20"/>
                <w:lang w:val="mn-MN"/>
              </w:rPr>
              <w:t>хэмжээнд</w:t>
            </w:r>
          </w:p>
          <w:p w14:paraId="10C9DBD4"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p>
        </w:tc>
        <w:tc>
          <w:tcPr>
            <w:tcW w:w="1137" w:type="dxa"/>
            <w:vAlign w:val="center"/>
          </w:tcPr>
          <w:p w14:paraId="2B03016C"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1</w:t>
            </w:r>
          </w:p>
        </w:tc>
        <w:tc>
          <w:tcPr>
            <w:tcW w:w="2823" w:type="dxa"/>
            <w:vMerge/>
            <w:vAlign w:val="center"/>
          </w:tcPr>
          <w:p w14:paraId="2D5A68EC"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p>
        </w:tc>
      </w:tr>
      <w:tr w:rsidR="0043641B" w:rsidRPr="00273614" w14:paraId="2213611D" w14:textId="77777777" w:rsidTr="001D4E9D">
        <w:trPr>
          <w:jc w:val="center"/>
        </w:trPr>
        <w:tc>
          <w:tcPr>
            <w:tcW w:w="764" w:type="dxa"/>
            <w:vMerge/>
            <w:vAlign w:val="center"/>
          </w:tcPr>
          <w:p w14:paraId="14CB70A4" w14:textId="77777777" w:rsidR="005379DA" w:rsidRPr="00273614" w:rsidRDefault="005379DA" w:rsidP="00CA4A39">
            <w:pPr>
              <w:tabs>
                <w:tab w:val="left" w:pos="630"/>
                <w:tab w:val="left" w:pos="1170"/>
              </w:tabs>
              <w:spacing w:after="0" w:line="240" w:lineRule="auto"/>
              <w:jc w:val="both"/>
              <w:rPr>
                <w:sz w:val="20"/>
                <w:szCs w:val="20"/>
                <w:lang w:val="mn-MN"/>
              </w:rPr>
            </w:pPr>
          </w:p>
        </w:tc>
        <w:tc>
          <w:tcPr>
            <w:tcW w:w="2932" w:type="dxa"/>
            <w:vMerge/>
            <w:vAlign w:val="center"/>
          </w:tcPr>
          <w:p w14:paraId="5BACF9AD"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c>
          <w:tcPr>
            <w:tcW w:w="1789" w:type="dxa"/>
            <w:vAlign w:val="center"/>
          </w:tcPr>
          <w:p w14:paraId="15F34CBC"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орон нутгийн хэмжээнд</w:t>
            </w:r>
          </w:p>
        </w:tc>
        <w:tc>
          <w:tcPr>
            <w:tcW w:w="1137" w:type="dxa"/>
            <w:vAlign w:val="center"/>
          </w:tcPr>
          <w:p w14:paraId="31D3933A"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0.5</w:t>
            </w:r>
          </w:p>
        </w:tc>
        <w:tc>
          <w:tcPr>
            <w:tcW w:w="2823" w:type="dxa"/>
            <w:vMerge/>
            <w:vAlign w:val="center"/>
          </w:tcPr>
          <w:p w14:paraId="1CC3E420"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p>
        </w:tc>
      </w:tr>
      <w:tr w:rsidR="0043641B" w:rsidRPr="00273614" w14:paraId="63637F45" w14:textId="77777777" w:rsidTr="001D4E9D">
        <w:trPr>
          <w:jc w:val="center"/>
        </w:trPr>
        <w:tc>
          <w:tcPr>
            <w:tcW w:w="764" w:type="dxa"/>
            <w:vMerge w:val="restart"/>
            <w:vAlign w:val="center"/>
          </w:tcPr>
          <w:p w14:paraId="5C8165EF" w14:textId="77777777" w:rsidR="005379DA" w:rsidRPr="00273614" w:rsidRDefault="005379DA" w:rsidP="00CA4A39">
            <w:pPr>
              <w:tabs>
                <w:tab w:val="left" w:pos="630"/>
                <w:tab w:val="left" w:pos="1170"/>
              </w:tabs>
              <w:spacing w:after="0" w:line="240" w:lineRule="auto"/>
              <w:jc w:val="both"/>
              <w:rPr>
                <w:sz w:val="20"/>
                <w:szCs w:val="20"/>
                <w:lang w:val="mn-MN"/>
              </w:rPr>
            </w:pPr>
            <w:r w:rsidRPr="00273614">
              <w:rPr>
                <w:sz w:val="20"/>
                <w:szCs w:val="20"/>
                <w:lang w:val="mn-MN"/>
              </w:rPr>
              <w:t>2.7.</w:t>
            </w:r>
          </w:p>
        </w:tc>
        <w:tc>
          <w:tcPr>
            <w:tcW w:w="2932" w:type="dxa"/>
            <w:vMerge w:val="restart"/>
            <w:vAlign w:val="center"/>
          </w:tcPr>
          <w:p w14:paraId="6B3057D7"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Мэргэжлийн чиглэлээр эрдэм шинжилгээний бага хурал, семинар, мэргэжлийн зөвлөгөөнд илтгэл тавьсан бол</w:t>
            </w:r>
          </w:p>
        </w:tc>
        <w:tc>
          <w:tcPr>
            <w:tcW w:w="1789" w:type="dxa"/>
            <w:vAlign w:val="center"/>
          </w:tcPr>
          <w:p w14:paraId="38A6C107"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олон улсын хэмжээнд</w:t>
            </w:r>
          </w:p>
        </w:tc>
        <w:tc>
          <w:tcPr>
            <w:tcW w:w="1137" w:type="dxa"/>
            <w:vAlign w:val="center"/>
          </w:tcPr>
          <w:p w14:paraId="7047EF00" w14:textId="77777777" w:rsidR="005379DA" w:rsidRPr="00273614" w:rsidRDefault="005379DA" w:rsidP="00CA4A39">
            <w:pPr>
              <w:spacing w:after="0" w:line="240" w:lineRule="auto"/>
              <w:ind w:left="450" w:right="-187"/>
              <w:contextualSpacing/>
              <w:jc w:val="center"/>
              <w:rPr>
                <w:rFonts w:eastAsia="Times New Roman"/>
                <w:sz w:val="20"/>
                <w:szCs w:val="20"/>
                <w:lang w:val="mn-MN"/>
              </w:rPr>
            </w:pPr>
          </w:p>
          <w:p w14:paraId="12A8BB74" w14:textId="77777777" w:rsidR="005379DA" w:rsidRPr="00273614" w:rsidRDefault="005379DA" w:rsidP="00CA4A39">
            <w:pPr>
              <w:spacing w:after="0" w:line="240" w:lineRule="auto"/>
              <w:ind w:right="71"/>
              <w:contextualSpacing/>
              <w:jc w:val="center"/>
              <w:rPr>
                <w:rFonts w:eastAsia="Times New Roman"/>
                <w:sz w:val="20"/>
                <w:szCs w:val="20"/>
                <w:lang w:val="mn-MN"/>
              </w:rPr>
            </w:pPr>
            <w:r w:rsidRPr="00273614">
              <w:rPr>
                <w:rFonts w:eastAsia="Times New Roman"/>
                <w:sz w:val="20"/>
                <w:szCs w:val="20"/>
                <w:lang w:val="mn-MN"/>
              </w:rPr>
              <w:t>3</w:t>
            </w:r>
          </w:p>
          <w:p w14:paraId="6E2C0CB5"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p>
        </w:tc>
        <w:tc>
          <w:tcPr>
            <w:tcW w:w="2823" w:type="dxa"/>
            <w:vMerge w:val="restart"/>
            <w:vAlign w:val="center"/>
          </w:tcPr>
          <w:p w14:paraId="2AF0651B"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Хөтөлбөр, илтгэлийн хураангуй</w:t>
            </w:r>
          </w:p>
        </w:tc>
      </w:tr>
      <w:tr w:rsidR="0043641B" w:rsidRPr="00273614" w14:paraId="349152AF" w14:textId="77777777" w:rsidTr="001D4E9D">
        <w:trPr>
          <w:jc w:val="center"/>
        </w:trPr>
        <w:tc>
          <w:tcPr>
            <w:tcW w:w="764" w:type="dxa"/>
            <w:vMerge/>
            <w:vAlign w:val="center"/>
          </w:tcPr>
          <w:p w14:paraId="7B165853" w14:textId="77777777" w:rsidR="005379DA" w:rsidRPr="00273614" w:rsidRDefault="005379DA" w:rsidP="00CA4A39">
            <w:pPr>
              <w:tabs>
                <w:tab w:val="left" w:pos="630"/>
                <w:tab w:val="left" w:pos="1170"/>
              </w:tabs>
              <w:spacing w:after="0" w:line="240" w:lineRule="auto"/>
              <w:jc w:val="both"/>
              <w:rPr>
                <w:sz w:val="20"/>
                <w:szCs w:val="20"/>
                <w:lang w:val="mn-MN"/>
              </w:rPr>
            </w:pPr>
          </w:p>
        </w:tc>
        <w:tc>
          <w:tcPr>
            <w:tcW w:w="2932" w:type="dxa"/>
            <w:vMerge/>
            <w:vAlign w:val="center"/>
          </w:tcPr>
          <w:p w14:paraId="23475553"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p>
        </w:tc>
        <w:tc>
          <w:tcPr>
            <w:tcW w:w="1789" w:type="dxa"/>
            <w:vAlign w:val="center"/>
          </w:tcPr>
          <w:p w14:paraId="6C9AAD78" w14:textId="77777777" w:rsidR="00092898" w:rsidRPr="00273614" w:rsidRDefault="005379DA" w:rsidP="00CA4A39">
            <w:pPr>
              <w:tabs>
                <w:tab w:val="left" w:pos="525"/>
              </w:tabs>
              <w:spacing w:after="0" w:line="240" w:lineRule="auto"/>
              <w:ind w:right="-187"/>
              <w:contextualSpacing/>
              <w:jc w:val="center"/>
              <w:rPr>
                <w:rFonts w:eastAsia="Times New Roman"/>
                <w:sz w:val="20"/>
                <w:szCs w:val="20"/>
                <w:lang w:val="mn-MN"/>
              </w:rPr>
            </w:pPr>
            <w:r w:rsidRPr="00273614">
              <w:rPr>
                <w:rFonts w:eastAsia="Times New Roman"/>
                <w:sz w:val="20"/>
                <w:szCs w:val="20"/>
                <w:lang w:val="mn-MN"/>
              </w:rPr>
              <w:t xml:space="preserve">улсын </w:t>
            </w:r>
          </w:p>
          <w:p w14:paraId="79FB7AF6" w14:textId="04FDC31E" w:rsidR="005379DA" w:rsidRPr="00273614" w:rsidRDefault="005379DA" w:rsidP="00092898">
            <w:pPr>
              <w:tabs>
                <w:tab w:val="left" w:pos="525"/>
              </w:tabs>
              <w:spacing w:after="0" w:line="240" w:lineRule="auto"/>
              <w:ind w:right="-187"/>
              <w:contextualSpacing/>
              <w:jc w:val="center"/>
              <w:rPr>
                <w:rFonts w:eastAsia="Times New Roman"/>
                <w:sz w:val="20"/>
                <w:szCs w:val="20"/>
                <w:lang w:val="mn-MN"/>
              </w:rPr>
            </w:pPr>
            <w:r w:rsidRPr="00273614">
              <w:rPr>
                <w:rFonts w:eastAsia="Times New Roman"/>
                <w:sz w:val="20"/>
                <w:szCs w:val="20"/>
                <w:lang w:val="mn-MN"/>
              </w:rPr>
              <w:t>хэмжээнд</w:t>
            </w:r>
          </w:p>
        </w:tc>
        <w:tc>
          <w:tcPr>
            <w:tcW w:w="1137" w:type="dxa"/>
            <w:vAlign w:val="center"/>
          </w:tcPr>
          <w:p w14:paraId="3FA933C5"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2</w:t>
            </w:r>
          </w:p>
        </w:tc>
        <w:tc>
          <w:tcPr>
            <w:tcW w:w="2823" w:type="dxa"/>
            <w:vMerge/>
            <w:vAlign w:val="center"/>
          </w:tcPr>
          <w:p w14:paraId="5933D578"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p>
        </w:tc>
      </w:tr>
      <w:tr w:rsidR="0043641B" w:rsidRPr="00273614" w14:paraId="35BBED35" w14:textId="77777777" w:rsidTr="00092898">
        <w:trPr>
          <w:trHeight w:val="619"/>
          <w:jc w:val="center"/>
        </w:trPr>
        <w:tc>
          <w:tcPr>
            <w:tcW w:w="764" w:type="dxa"/>
            <w:vMerge/>
            <w:vAlign w:val="center"/>
          </w:tcPr>
          <w:p w14:paraId="461DC13D" w14:textId="77777777" w:rsidR="005379DA" w:rsidRPr="00273614" w:rsidRDefault="005379DA" w:rsidP="00CA4A39">
            <w:pPr>
              <w:tabs>
                <w:tab w:val="left" w:pos="630"/>
                <w:tab w:val="left" w:pos="1170"/>
              </w:tabs>
              <w:spacing w:after="0" w:line="240" w:lineRule="auto"/>
              <w:jc w:val="both"/>
              <w:rPr>
                <w:sz w:val="20"/>
                <w:szCs w:val="20"/>
                <w:lang w:val="mn-MN"/>
              </w:rPr>
            </w:pPr>
          </w:p>
        </w:tc>
        <w:tc>
          <w:tcPr>
            <w:tcW w:w="2932" w:type="dxa"/>
            <w:vMerge/>
            <w:vAlign w:val="center"/>
          </w:tcPr>
          <w:p w14:paraId="7E8B2DCD"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p>
        </w:tc>
        <w:tc>
          <w:tcPr>
            <w:tcW w:w="1789" w:type="dxa"/>
            <w:vAlign w:val="center"/>
          </w:tcPr>
          <w:p w14:paraId="3C692036"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орон нутгийн хэмжээнд</w:t>
            </w:r>
          </w:p>
        </w:tc>
        <w:tc>
          <w:tcPr>
            <w:tcW w:w="1137" w:type="dxa"/>
            <w:vAlign w:val="center"/>
          </w:tcPr>
          <w:p w14:paraId="28059282"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1</w:t>
            </w:r>
          </w:p>
        </w:tc>
        <w:tc>
          <w:tcPr>
            <w:tcW w:w="2823" w:type="dxa"/>
            <w:vMerge/>
            <w:vAlign w:val="center"/>
          </w:tcPr>
          <w:p w14:paraId="78D2455D"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p>
        </w:tc>
      </w:tr>
      <w:tr w:rsidR="0043641B" w:rsidRPr="00273614" w14:paraId="266DCB16" w14:textId="77777777" w:rsidTr="00092898">
        <w:trPr>
          <w:trHeight w:val="584"/>
          <w:jc w:val="center"/>
        </w:trPr>
        <w:tc>
          <w:tcPr>
            <w:tcW w:w="764" w:type="dxa"/>
            <w:vMerge w:val="restart"/>
            <w:vAlign w:val="center"/>
          </w:tcPr>
          <w:p w14:paraId="0587DDCE" w14:textId="77777777" w:rsidR="005379DA" w:rsidRPr="00273614" w:rsidRDefault="005379DA" w:rsidP="00CA4A39">
            <w:pPr>
              <w:tabs>
                <w:tab w:val="left" w:pos="630"/>
                <w:tab w:val="left" w:pos="1170"/>
              </w:tabs>
              <w:spacing w:after="0" w:line="240" w:lineRule="auto"/>
              <w:jc w:val="both"/>
              <w:rPr>
                <w:sz w:val="20"/>
                <w:szCs w:val="20"/>
                <w:lang w:val="mn-MN"/>
              </w:rPr>
            </w:pPr>
            <w:r w:rsidRPr="00273614">
              <w:rPr>
                <w:sz w:val="20"/>
                <w:szCs w:val="20"/>
                <w:lang w:val="mn-MN"/>
              </w:rPr>
              <w:t>2.8.</w:t>
            </w:r>
          </w:p>
        </w:tc>
        <w:tc>
          <w:tcPr>
            <w:tcW w:w="2932" w:type="dxa"/>
            <w:vMerge w:val="restart"/>
            <w:vAlign w:val="center"/>
          </w:tcPr>
          <w:p w14:paraId="4854C941"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Мэргэжлийн ном, мэргэжлийн сэтгүүлд эрдэм шинжилгээний өгүүлэл, шүүмж бичиж хэвлүүлсэн бол</w:t>
            </w:r>
          </w:p>
        </w:tc>
        <w:tc>
          <w:tcPr>
            <w:tcW w:w="1789" w:type="dxa"/>
            <w:vAlign w:val="center"/>
          </w:tcPr>
          <w:p w14:paraId="77B99CE6"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олон улсын хэмжээнд</w:t>
            </w:r>
          </w:p>
        </w:tc>
        <w:tc>
          <w:tcPr>
            <w:tcW w:w="1137" w:type="dxa"/>
            <w:vAlign w:val="center"/>
          </w:tcPr>
          <w:p w14:paraId="26C51F0A"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4</w:t>
            </w:r>
          </w:p>
        </w:tc>
        <w:tc>
          <w:tcPr>
            <w:tcW w:w="2823" w:type="dxa"/>
            <w:vMerge w:val="restart"/>
            <w:vAlign w:val="center"/>
          </w:tcPr>
          <w:p w14:paraId="7344834B"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Өгүүлэл, шүүмжийн холбогдох линк, хураангуй</w:t>
            </w:r>
          </w:p>
        </w:tc>
      </w:tr>
      <w:tr w:rsidR="0043641B" w:rsidRPr="00273614" w14:paraId="0E5393C5" w14:textId="77777777" w:rsidTr="001D4E9D">
        <w:trPr>
          <w:jc w:val="center"/>
        </w:trPr>
        <w:tc>
          <w:tcPr>
            <w:tcW w:w="764" w:type="dxa"/>
            <w:vMerge/>
            <w:vAlign w:val="center"/>
          </w:tcPr>
          <w:p w14:paraId="5D14C1C3" w14:textId="77777777" w:rsidR="005379DA" w:rsidRPr="00273614" w:rsidRDefault="005379DA" w:rsidP="00CA4A39">
            <w:pPr>
              <w:tabs>
                <w:tab w:val="left" w:pos="630"/>
                <w:tab w:val="left" w:pos="1170"/>
              </w:tabs>
              <w:spacing w:after="0" w:line="240" w:lineRule="auto"/>
              <w:jc w:val="both"/>
              <w:rPr>
                <w:sz w:val="20"/>
                <w:szCs w:val="20"/>
                <w:lang w:val="mn-MN"/>
              </w:rPr>
            </w:pPr>
          </w:p>
        </w:tc>
        <w:tc>
          <w:tcPr>
            <w:tcW w:w="2932" w:type="dxa"/>
            <w:vMerge/>
            <w:vAlign w:val="center"/>
          </w:tcPr>
          <w:p w14:paraId="005A4D94"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p>
        </w:tc>
        <w:tc>
          <w:tcPr>
            <w:tcW w:w="1789" w:type="dxa"/>
            <w:vAlign w:val="center"/>
          </w:tcPr>
          <w:p w14:paraId="3E887EB8" w14:textId="77777777" w:rsidR="00092898" w:rsidRPr="00273614" w:rsidRDefault="005379DA" w:rsidP="00CA4A39">
            <w:pPr>
              <w:tabs>
                <w:tab w:val="left" w:pos="525"/>
              </w:tabs>
              <w:spacing w:after="0" w:line="240" w:lineRule="auto"/>
              <w:ind w:right="-187"/>
              <w:contextualSpacing/>
              <w:jc w:val="center"/>
              <w:rPr>
                <w:rFonts w:eastAsia="Times New Roman"/>
                <w:sz w:val="20"/>
                <w:szCs w:val="20"/>
                <w:lang w:val="mn-MN"/>
              </w:rPr>
            </w:pPr>
            <w:r w:rsidRPr="00273614">
              <w:rPr>
                <w:rFonts w:eastAsia="Times New Roman"/>
                <w:sz w:val="20"/>
                <w:szCs w:val="20"/>
                <w:lang w:val="mn-MN"/>
              </w:rPr>
              <w:t xml:space="preserve">улсын </w:t>
            </w:r>
          </w:p>
          <w:p w14:paraId="0A687CDF" w14:textId="15723DA0" w:rsidR="005379DA" w:rsidRPr="00273614" w:rsidRDefault="005379DA" w:rsidP="00092898">
            <w:pPr>
              <w:tabs>
                <w:tab w:val="left" w:pos="525"/>
              </w:tabs>
              <w:spacing w:after="0" w:line="240" w:lineRule="auto"/>
              <w:ind w:right="-187"/>
              <w:contextualSpacing/>
              <w:jc w:val="center"/>
              <w:rPr>
                <w:rFonts w:eastAsia="Times New Roman"/>
                <w:sz w:val="20"/>
                <w:szCs w:val="20"/>
                <w:lang w:val="mn-MN"/>
              </w:rPr>
            </w:pPr>
            <w:r w:rsidRPr="00273614">
              <w:rPr>
                <w:rFonts w:eastAsia="Times New Roman"/>
                <w:sz w:val="20"/>
                <w:szCs w:val="20"/>
                <w:lang w:val="mn-MN"/>
              </w:rPr>
              <w:t>хэмжээнд</w:t>
            </w:r>
          </w:p>
        </w:tc>
        <w:tc>
          <w:tcPr>
            <w:tcW w:w="1137" w:type="dxa"/>
            <w:vAlign w:val="center"/>
          </w:tcPr>
          <w:p w14:paraId="658B2949"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2</w:t>
            </w:r>
          </w:p>
        </w:tc>
        <w:tc>
          <w:tcPr>
            <w:tcW w:w="2823" w:type="dxa"/>
            <w:vMerge/>
            <w:vAlign w:val="center"/>
          </w:tcPr>
          <w:p w14:paraId="26BBD127"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p>
        </w:tc>
      </w:tr>
      <w:tr w:rsidR="0043641B" w:rsidRPr="00273614" w14:paraId="32FC6DE4" w14:textId="77777777" w:rsidTr="001D4E9D">
        <w:trPr>
          <w:jc w:val="center"/>
        </w:trPr>
        <w:tc>
          <w:tcPr>
            <w:tcW w:w="764" w:type="dxa"/>
            <w:vAlign w:val="center"/>
          </w:tcPr>
          <w:p w14:paraId="3758B4CC" w14:textId="77777777" w:rsidR="005379DA" w:rsidRPr="00273614" w:rsidRDefault="005379DA" w:rsidP="00CA4A39">
            <w:pPr>
              <w:tabs>
                <w:tab w:val="left" w:pos="630"/>
                <w:tab w:val="left" w:pos="1170"/>
              </w:tabs>
              <w:spacing w:after="0" w:line="240" w:lineRule="auto"/>
              <w:jc w:val="both"/>
              <w:rPr>
                <w:sz w:val="20"/>
                <w:szCs w:val="20"/>
                <w:lang w:val="mn-MN"/>
              </w:rPr>
            </w:pPr>
            <w:r w:rsidRPr="00273614">
              <w:rPr>
                <w:sz w:val="20"/>
                <w:szCs w:val="20"/>
                <w:lang w:val="mn-MN"/>
              </w:rPr>
              <w:t>2.9.</w:t>
            </w:r>
          </w:p>
        </w:tc>
        <w:tc>
          <w:tcPr>
            <w:tcW w:w="2932" w:type="dxa"/>
            <w:vAlign w:val="center"/>
          </w:tcPr>
          <w:p w14:paraId="1BA2EF51"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bookmarkStart w:id="5" w:name="_Hlk135406543"/>
            <w:r w:rsidRPr="00273614">
              <w:rPr>
                <w:rFonts w:eastAsia="Times New Roman"/>
                <w:sz w:val="20"/>
                <w:szCs w:val="20"/>
                <w:lang w:val="mn-MN"/>
              </w:rPr>
              <w:t>Мэргэжлийн чиглэлээр олон улсын цахим сургалтын платформд</w:t>
            </w:r>
            <w:bookmarkEnd w:id="5"/>
            <w:r w:rsidRPr="00273614">
              <w:rPr>
                <w:rFonts w:eastAsia="Times New Roman"/>
                <w:sz w:val="20"/>
                <w:szCs w:val="20"/>
                <w:lang w:val="mn-MN"/>
              </w:rPr>
              <w:t xml:space="preserve"> хандаж суралцсан бол</w:t>
            </w:r>
          </w:p>
          <w:p w14:paraId="611CD3D8" w14:textId="5AB2E25D" w:rsidR="00092898" w:rsidRPr="00273614" w:rsidRDefault="00092898" w:rsidP="00CA4A39">
            <w:pPr>
              <w:tabs>
                <w:tab w:val="left" w:pos="630"/>
                <w:tab w:val="left" w:pos="1170"/>
              </w:tabs>
              <w:spacing w:after="0" w:line="240" w:lineRule="auto"/>
              <w:jc w:val="both"/>
              <w:rPr>
                <w:rFonts w:eastAsia="Times New Roman"/>
                <w:sz w:val="20"/>
                <w:szCs w:val="20"/>
                <w:lang w:val="mn-MN"/>
              </w:rPr>
            </w:pPr>
          </w:p>
        </w:tc>
        <w:tc>
          <w:tcPr>
            <w:tcW w:w="2926" w:type="dxa"/>
            <w:gridSpan w:val="2"/>
            <w:vAlign w:val="center"/>
          </w:tcPr>
          <w:p w14:paraId="29F7E83A"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1</w:t>
            </w:r>
          </w:p>
        </w:tc>
        <w:tc>
          <w:tcPr>
            <w:tcW w:w="2823" w:type="dxa"/>
            <w:vAlign w:val="center"/>
          </w:tcPr>
          <w:p w14:paraId="2694BBFC"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Сэдэв, гэрчилгээ</w:t>
            </w:r>
          </w:p>
        </w:tc>
      </w:tr>
      <w:tr w:rsidR="0043641B" w:rsidRPr="00273614" w14:paraId="7DFEAF0C" w14:textId="77777777" w:rsidTr="001D4E9D">
        <w:trPr>
          <w:jc w:val="center"/>
        </w:trPr>
        <w:tc>
          <w:tcPr>
            <w:tcW w:w="764" w:type="dxa"/>
            <w:vMerge w:val="restart"/>
            <w:vAlign w:val="center"/>
          </w:tcPr>
          <w:p w14:paraId="19109846" w14:textId="77777777" w:rsidR="005379DA" w:rsidRPr="00273614" w:rsidRDefault="005379DA" w:rsidP="00CA4A39">
            <w:pPr>
              <w:tabs>
                <w:tab w:val="left" w:pos="630"/>
                <w:tab w:val="left" w:pos="1170"/>
              </w:tabs>
              <w:spacing w:after="0" w:line="240" w:lineRule="auto"/>
              <w:jc w:val="both"/>
              <w:rPr>
                <w:sz w:val="20"/>
                <w:szCs w:val="20"/>
                <w:lang w:val="mn-MN"/>
              </w:rPr>
            </w:pPr>
            <w:r w:rsidRPr="00273614">
              <w:rPr>
                <w:sz w:val="20"/>
                <w:szCs w:val="20"/>
                <w:lang w:val="mn-MN"/>
              </w:rPr>
              <w:lastRenderedPageBreak/>
              <w:t xml:space="preserve">2.10. </w:t>
            </w:r>
          </w:p>
        </w:tc>
        <w:tc>
          <w:tcPr>
            <w:tcW w:w="2932" w:type="dxa"/>
            <w:vMerge w:val="restart"/>
            <w:vAlign w:val="center"/>
          </w:tcPr>
          <w:p w14:paraId="2CAE841B" w14:textId="77777777" w:rsidR="005379DA" w:rsidRPr="00273614" w:rsidRDefault="005379DA" w:rsidP="00092898">
            <w:pPr>
              <w:tabs>
                <w:tab w:val="left" w:pos="630"/>
                <w:tab w:val="left" w:pos="1170"/>
              </w:tabs>
              <w:spacing w:after="0" w:line="240" w:lineRule="auto"/>
              <w:rPr>
                <w:rFonts w:eastAsia="Times New Roman"/>
                <w:sz w:val="20"/>
                <w:szCs w:val="20"/>
                <w:lang w:val="mn-MN"/>
              </w:rPr>
            </w:pPr>
            <w:r w:rsidRPr="00273614">
              <w:rPr>
                <w:rFonts w:eastAsia="Times New Roman"/>
                <w:sz w:val="20"/>
                <w:szCs w:val="20"/>
                <w:lang w:val="mn-MN"/>
              </w:rPr>
              <w:t>Мэргэжлийн сурах бичиг, нэг сэдэвт бүтээл, гарын авлага нийтлүүлсэн бол</w:t>
            </w:r>
          </w:p>
        </w:tc>
        <w:tc>
          <w:tcPr>
            <w:tcW w:w="1789" w:type="dxa"/>
            <w:vAlign w:val="center"/>
          </w:tcPr>
          <w:p w14:paraId="3E0ECF02"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Зохиож нийтлүүлсэн бол</w:t>
            </w:r>
          </w:p>
        </w:tc>
        <w:tc>
          <w:tcPr>
            <w:tcW w:w="1137" w:type="dxa"/>
            <w:vAlign w:val="center"/>
          </w:tcPr>
          <w:p w14:paraId="59285957"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3</w:t>
            </w:r>
          </w:p>
        </w:tc>
        <w:tc>
          <w:tcPr>
            <w:tcW w:w="2823" w:type="dxa"/>
            <w:vMerge w:val="restart"/>
            <w:vAlign w:val="center"/>
          </w:tcPr>
          <w:p w14:paraId="7BF841BB"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Хэвлүүлсэн бүтээл</w:t>
            </w:r>
          </w:p>
        </w:tc>
      </w:tr>
      <w:tr w:rsidR="0043641B" w:rsidRPr="00273614" w14:paraId="0CBD1C68" w14:textId="77777777" w:rsidTr="001D4E9D">
        <w:trPr>
          <w:jc w:val="center"/>
        </w:trPr>
        <w:tc>
          <w:tcPr>
            <w:tcW w:w="764" w:type="dxa"/>
            <w:vMerge/>
            <w:vAlign w:val="center"/>
          </w:tcPr>
          <w:p w14:paraId="2E8E52FA" w14:textId="77777777" w:rsidR="005379DA" w:rsidRPr="00273614" w:rsidRDefault="005379DA" w:rsidP="00CA4A39">
            <w:pPr>
              <w:tabs>
                <w:tab w:val="left" w:pos="630"/>
                <w:tab w:val="left" w:pos="1170"/>
              </w:tabs>
              <w:spacing w:after="0" w:line="240" w:lineRule="auto"/>
              <w:jc w:val="both"/>
              <w:rPr>
                <w:sz w:val="20"/>
                <w:szCs w:val="20"/>
                <w:lang w:val="mn-MN"/>
              </w:rPr>
            </w:pPr>
          </w:p>
        </w:tc>
        <w:tc>
          <w:tcPr>
            <w:tcW w:w="2932" w:type="dxa"/>
            <w:vMerge/>
            <w:vAlign w:val="center"/>
          </w:tcPr>
          <w:p w14:paraId="2511FECA"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p>
        </w:tc>
        <w:tc>
          <w:tcPr>
            <w:tcW w:w="1789" w:type="dxa"/>
            <w:vAlign w:val="center"/>
          </w:tcPr>
          <w:p w14:paraId="3E68472D"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Хамтран зохиож нийтлүүлсэн бол</w:t>
            </w:r>
          </w:p>
        </w:tc>
        <w:tc>
          <w:tcPr>
            <w:tcW w:w="1137" w:type="dxa"/>
            <w:vAlign w:val="center"/>
          </w:tcPr>
          <w:p w14:paraId="417F613D"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1</w:t>
            </w:r>
          </w:p>
        </w:tc>
        <w:tc>
          <w:tcPr>
            <w:tcW w:w="2823" w:type="dxa"/>
            <w:vMerge/>
            <w:vAlign w:val="center"/>
          </w:tcPr>
          <w:p w14:paraId="4EC23D79"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p>
        </w:tc>
      </w:tr>
      <w:tr w:rsidR="0043641B" w:rsidRPr="00273614" w14:paraId="31679058" w14:textId="77777777" w:rsidTr="001D4E9D">
        <w:trPr>
          <w:jc w:val="center"/>
        </w:trPr>
        <w:tc>
          <w:tcPr>
            <w:tcW w:w="764" w:type="dxa"/>
            <w:vAlign w:val="center"/>
          </w:tcPr>
          <w:p w14:paraId="4DF78644" w14:textId="77777777" w:rsidR="005379DA" w:rsidRPr="00273614" w:rsidRDefault="005379DA" w:rsidP="00CA4A39">
            <w:pPr>
              <w:tabs>
                <w:tab w:val="left" w:pos="630"/>
                <w:tab w:val="left" w:pos="1170"/>
              </w:tabs>
              <w:spacing w:after="0" w:line="240" w:lineRule="auto"/>
              <w:jc w:val="both"/>
              <w:rPr>
                <w:sz w:val="20"/>
                <w:szCs w:val="20"/>
                <w:lang w:val="mn-MN"/>
              </w:rPr>
            </w:pPr>
            <w:r w:rsidRPr="00273614">
              <w:rPr>
                <w:sz w:val="20"/>
                <w:szCs w:val="20"/>
                <w:lang w:val="mn-MN"/>
              </w:rPr>
              <w:t>2.11.</w:t>
            </w:r>
          </w:p>
        </w:tc>
        <w:tc>
          <w:tcPr>
            <w:tcW w:w="2932" w:type="dxa"/>
            <w:vAlign w:val="center"/>
          </w:tcPr>
          <w:p w14:paraId="2BE6B94B"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Мэргэжлийн чиглэлээр олон улсын болон улсын хэмжээний уралдаан, тэмцээн, эрдэм шинжилгээний хурал зохион байгуулсан, удирдсан, шүүгчээр ажилласан бол</w:t>
            </w:r>
          </w:p>
        </w:tc>
        <w:tc>
          <w:tcPr>
            <w:tcW w:w="2926" w:type="dxa"/>
            <w:gridSpan w:val="2"/>
            <w:vAlign w:val="center"/>
          </w:tcPr>
          <w:p w14:paraId="4D5F3CE0"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1</w:t>
            </w:r>
          </w:p>
        </w:tc>
        <w:tc>
          <w:tcPr>
            <w:tcW w:w="2823" w:type="dxa"/>
            <w:vAlign w:val="center"/>
          </w:tcPr>
          <w:p w14:paraId="59AF33EA"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Тайлан</w:t>
            </w:r>
          </w:p>
        </w:tc>
      </w:tr>
      <w:tr w:rsidR="0043641B" w:rsidRPr="00273614" w14:paraId="26D0F5B1" w14:textId="77777777" w:rsidTr="001D4E9D">
        <w:trPr>
          <w:trHeight w:val="548"/>
          <w:jc w:val="center"/>
        </w:trPr>
        <w:tc>
          <w:tcPr>
            <w:tcW w:w="764" w:type="dxa"/>
            <w:vAlign w:val="center"/>
          </w:tcPr>
          <w:p w14:paraId="6D194EDE" w14:textId="77777777" w:rsidR="005379DA" w:rsidRPr="00273614" w:rsidRDefault="005379DA" w:rsidP="00CA4A39">
            <w:pPr>
              <w:tabs>
                <w:tab w:val="left" w:pos="630"/>
                <w:tab w:val="left" w:pos="1170"/>
              </w:tabs>
              <w:spacing w:after="0" w:line="240" w:lineRule="auto"/>
              <w:jc w:val="both"/>
              <w:rPr>
                <w:sz w:val="20"/>
                <w:szCs w:val="20"/>
                <w:lang w:val="mn-MN"/>
              </w:rPr>
            </w:pPr>
            <w:r w:rsidRPr="00273614">
              <w:rPr>
                <w:sz w:val="20"/>
                <w:szCs w:val="20"/>
                <w:lang w:val="mn-MN"/>
              </w:rPr>
              <w:t xml:space="preserve">2.12. </w:t>
            </w:r>
          </w:p>
        </w:tc>
        <w:tc>
          <w:tcPr>
            <w:tcW w:w="2932" w:type="dxa"/>
            <w:vAlign w:val="center"/>
          </w:tcPr>
          <w:p w14:paraId="7EF37EC0"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Салбарын төсөл хөтөлбөр бичсэн, судалгаанд оролцсон бөгөөд судалгааны ажил, тайлан хэвлэгдсэн бол</w:t>
            </w:r>
          </w:p>
        </w:tc>
        <w:tc>
          <w:tcPr>
            <w:tcW w:w="2926" w:type="dxa"/>
            <w:gridSpan w:val="2"/>
            <w:vAlign w:val="center"/>
          </w:tcPr>
          <w:p w14:paraId="5E527F5D"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1</w:t>
            </w:r>
          </w:p>
        </w:tc>
        <w:tc>
          <w:tcPr>
            <w:tcW w:w="2823" w:type="dxa"/>
            <w:vAlign w:val="center"/>
          </w:tcPr>
          <w:p w14:paraId="1DECF71E"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Хэвлүүлсэн судалгаа</w:t>
            </w:r>
          </w:p>
        </w:tc>
      </w:tr>
      <w:tr w:rsidR="0043641B" w:rsidRPr="00273614" w14:paraId="56B1397E" w14:textId="77777777" w:rsidTr="001D4E9D">
        <w:trPr>
          <w:jc w:val="center"/>
        </w:trPr>
        <w:tc>
          <w:tcPr>
            <w:tcW w:w="764" w:type="dxa"/>
            <w:vAlign w:val="center"/>
          </w:tcPr>
          <w:p w14:paraId="396E5F31" w14:textId="77777777" w:rsidR="005379DA" w:rsidRPr="00273614" w:rsidRDefault="005379DA" w:rsidP="00CA4A39">
            <w:pPr>
              <w:tabs>
                <w:tab w:val="left" w:pos="630"/>
                <w:tab w:val="left" w:pos="1170"/>
              </w:tabs>
              <w:spacing w:after="0" w:line="240" w:lineRule="auto"/>
              <w:jc w:val="both"/>
              <w:rPr>
                <w:sz w:val="20"/>
                <w:szCs w:val="20"/>
                <w:lang w:val="mn-MN"/>
              </w:rPr>
            </w:pPr>
            <w:r w:rsidRPr="00273614">
              <w:rPr>
                <w:sz w:val="20"/>
                <w:szCs w:val="20"/>
                <w:lang w:val="mn-MN"/>
              </w:rPr>
              <w:t xml:space="preserve">2.13. </w:t>
            </w:r>
          </w:p>
        </w:tc>
        <w:tc>
          <w:tcPr>
            <w:tcW w:w="2932" w:type="dxa"/>
            <w:vAlign w:val="center"/>
          </w:tcPr>
          <w:p w14:paraId="5A46B71C"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Стандарт, заавар боловсруулахад оролцсон бөгөөд стандарт, заавар батлагдсан бол</w:t>
            </w:r>
          </w:p>
        </w:tc>
        <w:tc>
          <w:tcPr>
            <w:tcW w:w="2926" w:type="dxa"/>
            <w:gridSpan w:val="2"/>
            <w:vAlign w:val="center"/>
          </w:tcPr>
          <w:p w14:paraId="65EBA4FB"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1</w:t>
            </w:r>
          </w:p>
        </w:tc>
        <w:tc>
          <w:tcPr>
            <w:tcW w:w="2823" w:type="dxa"/>
            <w:vAlign w:val="center"/>
          </w:tcPr>
          <w:p w14:paraId="1C251C09"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Батлагдсан стандарт, заавар</w:t>
            </w:r>
          </w:p>
        </w:tc>
      </w:tr>
      <w:tr w:rsidR="0043641B" w:rsidRPr="00273614" w14:paraId="1F474472" w14:textId="77777777" w:rsidTr="001D4E9D">
        <w:trPr>
          <w:jc w:val="center"/>
        </w:trPr>
        <w:tc>
          <w:tcPr>
            <w:tcW w:w="764" w:type="dxa"/>
            <w:vAlign w:val="center"/>
          </w:tcPr>
          <w:p w14:paraId="67F787C3" w14:textId="77777777" w:rsidR="005379DA" w:rsidRPr="00273614" w:rsidRDefault="005379DA" w:rsidP="00CA4A39">
            <w:pPr>
              <w:tabs>
                <w:tab w:val="left" w:pos="630"/>
                <w:tab w:val="left" w:pos="1170"/>
              </w:tabs>
              <w:spacing w:after="0" w:line="240" w:lineRule="auto"/>
              <w:jc w:val="both"/>
              <w:rPr>
                <w:sz w:val="20"/>
                <w:szCs w:val="20"/>
                <w:lang w:val="mn-MN"/>
              </w:rPr>
            </w:pPr>
            <w:r w:rsidRPr="00273614">
              <w:rPr>
                <w:sz w:val="20"/>
                <w:szCs w:val="20"/>
                <w:lang w:val="mn-MN"/>
              </w:rPr>
              <w:t xml:space="preserve">2.14. </w:t>
            </w:r>
          </w:p>
        </w:tc>
        <w:tc>
          <w:tcPr>
            <w:tcW w:w="2932" w:type="dxa"/>
            <w:vAlign w:val="center"/>
          </w:tcPr>
          <w:p w14:paraId="1E2040BF"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Шинэ арга боловсруулах, инноваци, шинэ технологи гаргаж, нэвтрүүлэх</w:t>
            </w:r>
          </w:p>
        </w:tc>
        <w:tc>
          <w:tcPr>
            <w:tcW w:w="2926" w:type="dxa"/>
            <w:gridSpan w:val="2"/>
            <w:vAlign w:val="center"/>
          </w:tcPr>
          <w:p w14:paraId="5660B15B"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2</w:t>
            </w:r>
          </w:p>
        </w:tc>
        <w:tc>
          <w:tcPr>
            <w:tcW w:w="2823" w:type="dxa"/>
            <w:vAlign w:val="center"/>
          </w:tcPr>
          <w:p w14:paraId="5680E552" w14:textId="77777777" w:rsidR="005379DA" w:rsidRPr="00273614" w:rsidRDefault="005379DA" w:rsidP="00CA4A39">
            <w:pPr>
              <w:spacing w:after="0" w:line="240" w:lineRule="auto"/>
              <w:ind w:right="72"/>
              <w:contextualSpacing/>
              <w:jc w:val="both"/>
              <w:rPr>
                <w:rFonts w:eastAsia="Times New Roman"/>
                <w:sz w:val="20"/>
                <w:szCs w:val="20"/>
                <w:lang w:val="mn-MN"/>
              </w:rPr>
            </w:pPr>
            <w:r w:rsidRPr="00273614">
              <w:rPr>
                <w:rFonts w:eastAsia="Times New Roman"/>
                <w:sz w:val="20"/>
                <w:szCs w:val="20"/>
                <w:lang w:val="mn-MN"/>
              </w:rPr>
              <w:t>Тухайн хүний нэр бүхий шинэ арга, инноваци, шинэ технологийн бүтээлийн хуулбар</w:t>
            </w:r>
          </w:p>
          <w:p w14:paraId="29EA5EE5"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(мэдээний сангийн бүртгэлд давхцаагүй байх)</w:t>
            </w:r>
          </w:p>
        </w:tc>
      </w:tr>
      <w:tr w:rsidR="0043641B" w:rsidRPr="00273614" w14:paraId="4A37F121" w14:textId="77777777" w:rsidTr="001D4E9D">
        <w:trPr>
          <w:jc w:val="center"/>
        </w:trPr>
        <w:tc>
          <w:tcPr>
            <w:tcW w:w="764" w:type="dxa"/>
            <w:vAlign w:val="center"/>
          </w:tcPr>
          <w:p w14:paraId="0C19874F" w14:textId="77777777" w:rsidR="005379DA" w:rsidRPr="00273614" w:rsidRDefault="005379DA" w:rsidP="00CA4A39">
            <w:pPr>
              <w:tabs>
                <w:tab w:val="left" w:pos="630"/>
                <w:tab w:val="left" w:pos="1170"/>
              </w:tabs>
              <w:spacing w:after="0" w:line="240" w:lineRule="auto"/>
              <w:jc w:val="both"/>
              <w:rPr>
                <w:sz w:val="20"/>
                <w:szCs w:val="20"/>
                <w:lang w:val="mn-MN"/>
              </w:rPr>
            </w:pPr>
            <w:r w:rsidRPr="00273614">
              <w:rPr>
                <w:sz w:val="20"/>
                <w:szCs w:val="20"/>
                <w:lang w:val="mn-MN"/>
              </w:rPr>
              <w:t xml:space="preserve">2.15. </w:t>
            </w:r>
          </w:p>
        </w:tc>
        <w:tc>
          <w:tcPr>
            <w:tcW w:w="2932" w:type="dxa"/>
            <w:vAlign w:val="center"/>
          </w:tcPr>
          <w:p w14:paraId="4A689686"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bookmarkStart w:id="6" w:name="_Hlk135406556"/>
            <w:r w:rsidRPr="00273614">
              <w:rPr>
                <w:rFonts w:eastAsia="Times New Roman"/>
                <w:sz w:val="20"/>
                <w:szCs w:val="20"/>
                <w:lang w:val="mn-MN"/>
              </w:rPr>
              <w:t>Мэргэжлийн нийгэмлэг, холбооноос зохион байгуулсан сайн дурын үйл ажиллагаанд идэвхтэй оролцсон бол</w:t>
            </w:r>
            <w:bookmarkEnd w:id="6"/>
          </w:p>
        </w:tc>
        <w:tc>
          <w:tcPr>
            <w:tcW w:w="2926" w:type="dxa"/>
            <w:gridSpan w:val="2"/>
            <w:vAlign w:val="center"/>
          </w:tcPr>
          <w:p w14:paraId="29636EB1"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1 багц цаг хүртэл</w:t>
            </w:r>
          </w:p>
        </w:tc>
        <w:tc>
          <w:tcPr>
            <w:tcW w:w="2823" w:type="dxa"/>
            <w:vAlign w:val="center"/>
          </w:tcPr>
          <w:p w14:paraId="669A583C"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Мэргэжлийн нийгэмлэг, холбооны тодорхойлолт</w:t>
            </w:r>
          </w:p>
        </w:tc>
      </w:tr>
      <w:tr w:rsidR="0043641B" w:rsidRPr="00273614" w14:paraId="7DDE9607" w14:textId="77777777" w:rsidTr="001D4E9D">
        <w:trPr>
          <w:jc w:val="center"/>
        </w:trPr>
        <w:tc>
          <w:tcPr>
            <w:tcW w:w="764" w:type="dxa"/>
            <w:vAlign w:val="center"/>
          </w:tcPr>
          <w:p w14:paraId="5F2A5814" w14:textId="77777777" w:rsidR="005379DA" w:rsidRPr="00273614" w:rsidRDefault="005379DA" w:rsidP="00CA4A39">
            <w:pPr>
              <w:tabs>
                <w:tab w:val="left" w:pos="630"/>
                <w:tab w:val="left" w:pos="1170"/>
              </w:tabs>
              <w:spacing w:after="0" w:line="240" w:lineRule="auto"/>
              <w:jc w:val="both"/>
              <w:rPr>
                <w:sz w:val="20"/>
                <w:szCs w:val="20"/>
                <w:lang w:val="mn-MN"/>
              </w:rPr>
            </w:pPr>
            <w:r w:rsidRPr="00273614">
              <w:rPr>
                <w:sz w:val="20"/>
                <w:szCs w:val="20"/>
                <w:lang w:val="mn-MN"/>
              </w:rPr>
              <w:t xml:space="preserve">2.16. </w:t>
            </w:r>
          </w:p>
        </w:tc>
        <w:tc>
          <w:tcPr>
            <w:tcW w:w="2932" w:type="dxa"/>
            <w:vAlign w:val="center"/>
          </w:tcPr>
          <w:p w14:paraId="7681CFFA" w14:textId="77777777" w:rsidR="005379DA" w:rsidRPr="00273614" w:rsidRDefault="005379DA" w:rsidP="00CA4A39">
            <w:pPr>
              <w:tabs>
                <w:tab w:val="left" w:pos="630"/>
                <w:tab w:val="left" w:pos="1170"/>
              </w:tabs>
              <w:spacing w:after="0" w:line="240" w:lineRule="auto"/>
              <w:jc w:val="both"/>
              <w:rPr>
                <w:rFonts w:eastAsia="Times New Roman"/>
                <w:sz w:val="20"/>
                <w:szCs w:val="20"/>
                <w:lang w:val="mn-MN"/>
              </w:rPr>
            </w:pPr>
            <w:r w:rsidRPr="00273614">
              <w:rPr>
                <w:rFonts w:eastAsia="Times New Roman"/>
                <w:sz w:val="20"/>
                <w:szCs w:val="20"/>
                <w:lang w:val="mn-MN"/>
              </w:rPr>
              <w:t>Төрөлжсөн мэргэшлийн сургалтад суралцагч инженер, техникийн ажилтны  хувьд сургалт эрхлэх байгууллагаас зохион байгуулсан сайн дурын ажилд идэвхтэй оролцсон бол</w:t>
            </w:r>
          </w:p>
        </w:tc>
        <w:tc>
          <w:tcPr>
            <w:tcW w:w="2926" w:type="dxa"/>
            <w:gridSpan w:val="2"/>
            <w:vAlign w:val="center"/>
          </w:tcPr>
          <w:p w14:paraId="6D14AC6B"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1 багц цаг хүртэл</w:t>
            </w:r>
          </w:p>
        </w:tc>
        <w:tc>
          <w:tcPr>
            <w:tcW w:w="2823" w:type="dxa"/>
            <w:vAlign w:val="center"/>
          </w:tcPr>
          <w:p w14:paraId="4D2775CA" w14:textId="77777777" w:rsidR="005379DA" w:rsidRPr="00273614" w:rsidRDefault="005379DA" w:rsidP="00CA4A39">
            <w:pPr>
              <w:tabs>
                <w:tab w:val="left" w:pos="630"/>
                <w:tab w:val="left" w:pos="1170"/>
              </w:tabs>
              <w:spacing w:after="0" w:line="240" w:lineRule="auto"/>
              <w:jc w:val="center"/>
              <w:rPr>
                <w:rFonts w:eastAsia="Times New Roman"/>
                <w:sz w:val="20"/>
                <w:szCs w:val="20"/>
                <w:lang w:val="mn-MN"/>
              </w:rPr>
            </w:pPr>
            <w:r w:rsidRPr="00273614">
              <w:rPr>
                <w:rFonts w:eastAsia="Times New Roman"/>
                <w:sz w:val="20"/>
                <w:szCs w:val="20"/>
                <w:lang w:val="mn-MN"/>
              </w:rPr>
              <w:t>Сургалт эрхлэх байгууллагын бүртгэл</w:t>
            </w:r>
          </w:p>
        </w:tc>
      </w:tr>
    </w:tbl>
    <w:p w14:paraId="04FBE8C6" w14:textId="1F4D0051" w:rsidR="005379DA" w:rsidRPr="00273614" w:rsidRDefault="005379DA" w:rsidP="000B5460"/>
    <w:p w14:paraId="101D1951" w14:textId="1A85D6B1" w:rsidR="005F36AE" w:rsidRPr="00273614" w:rsidRDefault="000B5460" w:rsidP="000B5460">
      <w:pPr>
        <w:jc w:val="center"/>
      </w:pPr>
      <w:r w:rsidRPr="00273614">
        <w:t>---o0o---</w:t>
      </w:r>
    </w:p>
    <w:p w14:paraId="6D04860D" w14:textId="77777777" w:rsidR="005F36AE" w:rsidRPr="00273614" w:rsidRDefault="005F36AE" w:rsidP="000B5460">
      <w:pPr>
        <w:jc w:val="center"/>
      </w:pPr>
    </w:p>
    <w:sectPr w:rsidR="005F36AE" w:rsidRPr="00273614" w:rsidSect="00AD377E">
      <w:pgSz w:w="11909" w:h="16834" w:code="9"/>
      <w:pgMar w:top="1349" w:right="936" w:bottom="1440" w:left="152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8E779" w14:textId="77777777" w:rsidR="00D04378" w:rsidRDefault="00D04378" w:rsidP="00D93B29">
      <w:pPr>
        <w:spacing w:after="0" w:line="240" w:lineRule="auto"/>
      </w:pPr>
      <w:r>
        <w:separator/>
      </w:r>
    </w:p>
  </w:endnote>
  <w:endnote w:type="continuationSeparator" w:id="0">
    <w:p w14:paraId="45F08A4D" w14:textId="77777777" w:rsidR="00D04378" w:rsidRDefault="00D04378" w:rsidP="00D9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on">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mbusSans-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8382758"/>
      <w:docPartObj>
        <w:docPartGallery w:val="Page Numbers (Bottom of Page)"/>
        <w:docPartUnique/>
      </w:docPartObj>
    </w:sdtPr>
    <w:sdtEndPr>
      <w:rPr>
        <w:noProof/>
      </w:rPr>
    </w:sdtEndPr>
    <w:sdtContent>
      <w:p w14:paraId="2B91FCE2" w14:textId="52FC0AA9" w:rsidR="00E02B15" w:rsidRDefault="00E02B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0AA0F5" w14:textId="77777777" w:rsidR="00E02B15" w:rsidRDefault="00E02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57898" w14:textId="77777777" w:rsidR="00D04378" w:rsidRDefault="00D04378" w:rsidP="00D93B29">
      <w:pPr>
        <w:spacing w:after="0" w:line="240" w:lineRule="auto"/>
      </w:pPr>
      <w:r>
        <w:separator/>
      </w:r>
    </w:p>
  </w:footnote>
  <w:footnote w:type="continuationSeparator" w:id="0">
    <w:p w14:paraId="53161F27" w14:textId="77777777" w:rsidR="00D04378" w:rsidRDefault="00D04378" w:rsidP="00D93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3640"/>
    <w:multiLevelType w:val="multilevel"/>
    <w:tmpl w:val="85B858BE"/>
    <w:lvl w:ilvl="0">
      <w:start w:val="2"/>
      <w:numFmt w:val="decimal"/>
      <w:lvlText w:val="%1."/>
      <w:lvlJc w:val="left"/>
      <w:pPr>
        <w:ind w:left="1080" w:hanging="360"/>
      </w:pPr>
      <w:rPr>
        <w:rFonts w:eastAsia="SimSun" w:hint="default"/>
      </w:rPr>
    </w:lvl>
    <w:lvl w:ilvl="1">
      <w:start w:val="3"/>
      <w:numFmt w:val="decimal"/>
      <w:isLgl/>
      <w:lvlText w:val="%1.%2."/>
      <w:lvlJc w:val="left"/>
      <w:pPr>
        <w:ind w:left="1440" w:hanging="720"/>
      </w:pPr>
      <w:rPr>
        <w:rFonts w:hint="default"/>
        <w:b w:val="0"/>
        <w:sz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06923037"/>
    <w:multiLevelType w:val="multilevel"/>
    <w:tmpl w:val="C2D26B7E"/>
    <w:lvl w:ilvl="0">
      <w:start w:val="1"/>
      <w:numFmt w:val="decimal"/>
      <w:lvlText w:val="%1."/>
      <w:lvlJc w:val="left"/>
      <w:pPr>
        <w:ind w:left="1080" w:hanging="360"/>
      </w:pPr>
      <w:rPr>
        <w:rFonts w:eastAsia="SimSun" w:hint="default"/>
      </w:rPr>
    </w:lvl>
    <w:lvl w:ilvl="1">
      <w:start w:val="1"/>
      <w:numFmt w:val="decimal"/>
      <w:isLgl/>
      <w:lvlText w:val="%1.%2."/>
      <w:lvlJc w:val="left"/>
      <w:pPr>
        <w:ind w:left="1440" w:hanging="720"/>
      </w:pPr>
      <w:rPr>
        <w:rFonts w:hint="default"/>
        <w:b w:val="0"/>
        <w:sz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92C7C63"/>
    <w:multiLevelType w:val="multilevel"/>
    <w:tmpl w:val="63FAC808"/>
    <w:lvl w:ilvl="0">
      <w:start w:val="3"/>
      <w:numFmt w:val="decimal"/>
      <w:lvlText w:val="%1."/>
      <w:lvlJc w:val="left"/>
      <w:pPr>
        <w:ind w:left="390" w:hanging="390"/>
      </w:pPr>
      <w:rPr>
        <w:rFonts w:hint="default"/>
        <w:b w:val="0"/>
        <w:color w:val="000000"/>
      </w:rPr>
    </w:lvl>
    <w:lvl w:ilvl="1">
      <w:start w:val="1"/>
      <w:numFmt w:val="decimal"/>
      <w:lvlText w:val="%1.%2."/>
      <w:lvlJc w:val="left"/>
      <w:pPr>
        <w:ind w:left="1320" w:hanging="720"/>
      </w:pPr>
      <w:rPr>
        <w:rFonts w:hint="default"/>
        <w:b w:val="0"/>
        <w:color w:val="000000"/>
      </w:rPr>
    </w:lvl>
    <w:lvl w:ilvl="2">
      <w:start w:val="1"/>
      <w:numFmt w:val="decimal"/>
      <w:lvlText w:val="%1.%2.%3."/>
      <w:lvlJc w:val="left"/>
      <w:pPr>
        <w:ind w:left="1920" w:hanging="720"/>
      </w:pPr>
      <w:rPr>
        <w:rFonts w:hint="default"/>
        <w:b w:val="0"/>
        <w:color w:val="000000"/>
      </w:rPr>
    </w:lvl>
    <w:lvl w:ilvl="3">
      <w:start w:val="1"/>
      <w:numFmt w:val="decimal"/>
      <w:lvlText w:val="%1.%2.%3.%4."/>
      <w:lvlJc w:val="left"/>
      <w:pPr>
        <w:ind w:left="2880" w:hanging="1080"/>
      </w:pPr>
      <w:rPr>
        <w:rFonts w:hint="default"/>
        <w:b w:val="0"/>
        <w:color w:val="000000"/>
      </w:rPr>
    </w:lvl>
    <w:lvl w:ilvl="4">
      <w:start w:val="1"/>
      <w:numFmt w:val="decimal"/>
      <w:lvlText w:val="%1.%2.%3.%4.%5."/>
      <w:lvlJc w:val="left"/>
      <w:pPr>
        <w:ind w:left="3480" w:hanging="1080"/>
      </w:pPr>
      <w:rPr>
        <w:rFonts w:hint="default"/>
        <w:b w:val="0"/>
        <w:color w:val="000000"/>
      </w:rPr>
    </w:lvl>
    <w:lvl w:ilvl="5">
      <w:start w:val="1"/>
      <w:numFmt w:val="decimal"/>
      <w:lvlText w:val="%1.%2.%3.%4.%5.%6."/>
      <w:lvlJc w:val="left"/>
      <w:pPr>
        <w:ind w:left="4440" w:hanging="1440"/>
      </w:pPr>
      <w:rPr>
        <w:rFonts w:hint="default"/>
        <w:b w:val="0"/>
        <w:color w:val="000000"/>
      </w:rPr>
    </w:lvl>
    <w:lvl w:ilvl="6">
      <w:start w:val="1"/>
      <w:numFmt w:val="decimal"/>
      <w:lvlText w:val="%1.%2.%3.%4.%5.%6.%7."/>
      <w:lvlJc w:val="left"/>
      <w:pPr>
        <w:ind w:left="5040" w:hanging="1440"/>
      </w:pPr>
      <w:rPr>
        <w:rFonts w:hint="default"/>
        <w:b w:val="0"/>
        <w:color w:val="000000"/>
      </w:rPr>
    </w:lvl>
    <w:lvl w:ilvl="7">
      <w:start w:val="1"/>
      <w:numFmt w:val="decimal"/>
      <w:lvlText w:val="%1.%2.%3.%4.%5.%6.%7.%8."/>
      <w:lvlJc w:val="left"/>
      <w:pPr>
        <w:ind w:left="6000" w:hanging="1800"/>
      </w:pPr>
      <w:rPr>
        <w:rFonts w:hint="default"/>
        <w:b w:val="0"/>
        <w:color w:val="000000"/>
      </w:rPr>
    </w:lvl>
    <w:lvl w:ilvl="8">
      <w:start w:val="1"/>
      <w:numFmt w:val="decimal"/>
      <w:lvlText w:val="%1.%2.%3.%4.%5.%6.%7.%8.%9."/>
      <w:lvlJc w:val="left"/>
      <w:pPr>
        <w:ind w:left="6960" w:hanging="2160"/>
      </w:pPr>
      <w:rPr>
        <w:rFonts w:hint="default"/>
        <w:b w:val="0"/>
        <w:color w:val="000000"/>
      </w:rPr>
    </w:lvl>
  </w:abstractNum>
  <w:abstractNum w:abstractNumId="3" w15:restartNumberingAfterBreak="0">
    <w:nsid w:val="0FA7315A"/>
    <w:multiLevelType w:val="multilevel"/>
    <w:tmpl w:val="4670BB04"/>
    <w:lvl w:ilvl="0">
      <w:start w:val="6"/>
      <w:numFmt w:val="decimal"/>
      <w:lvlText w:val="%1"/>
      <w:lvlJc w:val="left"/>
      <w:pPr>
        <w:ind w:left="360" w:hanging="360"/>
      </w:pPr>
      <w:rPr>
        <w:rFonts w:hint="default"/>
        <w:color w:val="00B050"/>
      </w:rPr>
    </w:lvl>
    <w:lvl w:ilvl="1">
      <w:start w:val="1"/>
      <w:numFmt w:val="decimal"/>
      <w:lvlText w:val="%1.%2"/>
      <w:lvlJc w:val="left"/>
      <w:pPr>
        <w:ind w:left="9270" w:hanging="360"/>
      </w:pPr>
      <w:rPr>
        <w:rFonts w:ascii="Arial" w:hAnsi="Arial" w:cs="Arial" w:hint="default"/>
        <w:b w:val="0"/>
        <w:strike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1080" w:hanging="108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440" w:hanging="144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800" w:hanging="1800"/>
      </w:pPr>
      <w:rPr>
        <w:rFonts w:hint="default"/>
        <w:color w:val="00B050"/>
      </w:rPr>
    </w:lvl>
    <w:lvl w:ilvl="8">
      <w:start w:val="1"/>
      <w:numFmt w:val="decimal"/>
      <w:lvlText w:val="%1.%2.%3.%4.%5.%6.%7.%8.%9"/>
      <w:lvlJc w:val="left"/>
      <w:pPr>
        <w:ind w:left="1800" w:hanging="1800"/>
      </w:pPr>
      <w:rPr>
        <w:rFonts w:hint="default"/>
        <w:color w:val="00B050"/>
      </w:rPr>
    </w:lvl>
  </w:abstractNum>
  <w:abstractNum w:abstractNumId="4" w15:restartNumberingAfterBreak="0">
    <w:nsid w:val="10D6193A"/>
    <w:multiLevelType w:val="multilevel"/>
    <w:tmpl w:val="D35C165C"/>
    <w:lvl w:ilvl="0">
      <w:start w:val="4"/>
      <w:numFmt w:val="decimal"/>
      <w:lvlText w:val="%1."/>
      <w:lvlJc w:val="left"/>
      <w:pPr>
        <w:ind w:left="585" w:hanging="585"/>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5" w15:restartNumberingAfterBreak="0">
    <w:nsid w:val="11330CCC"/>
    <w:multiLevelType w:val="multilevel"/>
    <w:tmpl w:val="C958C77A"/>
    <w:lvl w:ilvl="0">
      <w:start w:val="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5F63A5F"/>
    <w:multiLevelType w:val="multilevel"/>
    <w:tmpl w:val="37BA654E"/>
    <w:lvl w:ilvl="0">
      <w:start w:val="3"/>
      <w:numFmt w:val="decimal"/>
      <w:lvlText w:val="%1"/>
      <w:lvlJc w:val="left"/>
      <w:pPr>
        <w:ind w:left="180" w:hanging="360"/>
      </w:pPr>
      <w:rPr>
        <w:rFonts w:hint="default"/>
      </w:rPr>
    </w:lvl>
    <w:lvl w:ilvl="1">
      <w:start w:val="5"/>
      <w:numFmt w:val="decimal"/>
      <w:lvlText w:val="%1.%2"/>
      <w:lvlJc w:val="left"/>
      <w:pPr>
        <w:ind w:left="18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900" w:hanging="1080"/>
      </w:pPr>
      <w:rPr>
        <w:rFonts w:hint="default"/>
      </w:rPr>
    </w:lvl>
    <w:lvl w:ilvl="4">
      <w:start w:val="1"/>
      <w:numFmt w:val="decimal"/>
      <w:lvlText w:val="%1.%2.%3.%4.%5"/>
      <w:lvlJc w:val="left"/>
      <w:pPr>
        <w:ind w:left="900" w:hanging="1080"/>
      </w:pPr>
      <w:rPr>
        <w:rFonts w:hint="default"/>
      </w:rPr>
    </w:lvl>
    <w:lvl w:ilvl="5">
      <w:start w:val="1"/>
      <w:numFmt w:val="decimal"/>
      <w:lvlText w:val="%1.%2.%3.%4.%5.%6"/>
      <w:lvlJc w:val="left"/>
      <w:pPr>
        <w:ind w:left="1260" w:hanging="1440"/>
      </w:pPr>
      <w:rPr>
        <w:rFonts w:hint="default"/>
      </w:rPr>
    </w:lvl>
    <w:lvl w:ilvl="6">
      <w:start w:val="1"/>
      <w:numFmt w:val="decimal"/>
      <w:lvlText w:val="%1.%2.%3.%4.%5.%6.%7"/>
      <w:lvlJc w:val="left"/>
      <w:pPr>
        <w:ind w:left="1260" w:hanging="1440"/>
      </w:pPr>
      <w:rPr>
        <w:rFonts w:hint="default"/>
      </w:rPr>
    </w:lvl>
    <w:lvl w:ilvl="7">
      <w:start w:val="1"/>
      <w:numFmt w:val="decimal"/>
      <w:lvlText w:val="%1.%2.%3.%4.%5.%6.%7.%8"/>
      <w:lvlJc w:val="left"/>
      <w:pPr>
        <w:ind w:left="1620" w:hanging="1800"/>
      </w:pPr>
      <w:rPr>
        <w:rFonts w:hint="default"/>
      </w:rPr>
    </w:lvl>
    <w:lvl w:ilvl="8">
      <w:start w:val="1"/>
      <w:numFmt w:val="decimal"/>
      <w:lvlText w:val="%1.%2.%3.%4.%5.%6.%7.%8.%9"/>
      <w:lvlJc w:val="left"/>
      <w:pPr>
        <w:ind w:left="1620" w:hanging="1800"/>
      </w:pPr>
      <w:rPr>
        <w:rFonts w:hint="default"/>
      </w:rPr>
    </w:lvl>
  </w:abstractNum>
  <w:abstractNum w:abstractNumId="7" w15:restartNumberingAfterBreak="0">
    <w:nsid w:val="1677129F"/>
    <w:multiLevelType w:val="multilevel"/>
    <w:tmpl w:val="4E70A778"/>
    <w:lvl w:ilvl="0">
      <w:start w:val="6"/>
      <w:numFmt w:val="decimal"/>
      <w:lvlText w:val="%1."/>
      <w:lvlJc w:val="left"/>
      <w:pPr>
        <w:ind w:left="612" w:hanging="612"/>
      </w:pPr>
      <w:rPr>
        <w:rFonts w:hint="default"/>
      </w:rPr>
    </w:lvl>
    <w:lvl w:ilvl="1">
      <w:start w:val="8"/>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8" w15:restartNumberingAfterBreak="0">
    <w:nsid w:val="19910D12"/>
    <w:multiLevelType w:val="multilevel"/>
    <w:tmpl w:val="63FAC808"/>
    <w:lvl w:ilvl="0">
      <w:start w:val="3"/>
      <w:numFmt w:val="decimal"/>
      <w:lvlText w:val="%1."/>
      <w:lvlJc w:val="left"/>
      <w:pPr>
        <w:ind w:left="390" w:hanging="390"/>
      </w:pPr>
      <w:rPr>
        <w:rFonts w:hint="default"/>
        <w:b w:val="0"/>
        <w:color w:val="000000"/>
      </w:rPr>
    </w:lvl>
    <w:lvl w:ilvl="1">
      <w:start w:val="1"/>
      <w:numFmt w:val="decimal"/>
      <w:lvlText w:val="%1.%2."/>
      <w:lvlJc w:val="left"/>
      <w:pPr>
        <w:ind w:left="1320" w:hanging="720"/>
      </w:pPr>
      <w:rPr>
        <w:rFonts w:hint="default"/>
        <w:b w:val="0"/>
        <w:color w:val="000000"/>
      </w:rPr>
    </w:lvl>
    <w:lvl w:ilvl="2">
      <w:start w:val="1"/>
      <w:numFmt w:val="decimal"/>
      <w:lvlText w:val="%1.%2.%3."/>
      <w:lvlJc w:val="left"/>
      <w:pPr>
        <w:ind w:left="1920" w:hanging="720"/>
      </w:pPr>
      <w:rPr>
        <w:rFonts w:hint="default"/>
        <w:b w:val="0"/>
        <w:color w:val="000000"/>
      </w:rPr>
    </w:lvl>
    <w:lvl w:ilvl="3">
      <w:start w:val="1"/>
      <w:numFmt w:val="decimal"/>
      <w:lvlText w:val="%1.%2.%3.%4."/>
      <w:lvlJc w:val="left"/>
      <w:pPr>
        <w:ind w:left="2880" w:hanging="1080"/>
      </w:pPr>
      <w:rPr>
        <w:rFonts w:hint="default"/>
        <w:b w:val="0"/>
        <w:color w:val="000000"/>
      </w:rPr>
    </w:lvl>
    <w:lvl w:ilvl="4">
      <w:start w:val="1"/>
      <w:numFmt w:val="decimal"/>
      <w:lvlText w:val="%1.%2.%3.%4.%5."/>
      <w:lvlJc w:val="left"/>
      <w:pPr>
        <w:ind w:left="3480" w:hanging="1080"/>
      </w:pPr>
      <w:rPr>
        <w:rFonts w:hint="default"/>
        <w:b w:val="0"/>
        <w:color w:val="000000"/>
      </w:rPr>
    </w:lvl>
    <w:lvl w:ilvl="5">
      <w:start w:val="1"/>
      <w:numFmt w:val="decimal"/>
      <w:lvlText w:val="%1.%2.%3.%4.%5.%6."/>
      <w:lvlJc w:val="left"/>
      <w:pPr>
        <w:ind w:left="4440" w:hanging="1440"/>
      </w:pPr>
      <w:rPr>
        <w:rFonts w:hint="default"/>
        <w:b w:val="0"/>
        <w:color w:val="000000"/>
      </w:rPr>
    </w:lvl>
    <w:lvl w:ilvl="6">
      <w:start w:val="1"/>
      <w:numFmt w:val="decimal"/>
      <w:lvlText w:val="%1.%2.%3.%4.%5.%6.%7."/>
      <w:lvlJc w:val="left"/>
      <w:pPr>
        <w:ind w:left="5040" w:hanging="1440"/>
      </w:pPr>
      <w:rPr>
        <w:rFonts w:hint="default"/>
        <w:b w:val="0"/>
        <w:color w:val="000000"/>
      </w:rPr>
    </w:lvl>
    <w:lvl w:ilvl="7">
      <w:start w:val="1"/>
      <w:numFmt w:val="decimal"/>
      <w:lvlText w:val="%1.%2.%3.%4.%5.%6.%7.%8."/>
      <w:lvlJc w:val="left"/>
      <w:pPr>
        <w:ind w:left="6000" w:hanging="1800"/>
      </w:pPr>
      <w:rPr>
        <w:rFonts w:hint="default"/>
        <w:b w:val="0"/>
        <w:color w:val="000000"/>
      </w:rPr>
    </w:lvl>
    <w:lvl w:ilvl="8">
      <w:start w:val="1"/>
      <w:numFmt w:val="decimal"/>
      <w:lvlText w:val="%1.%2.%3.%4.%5.%6.%7.%8.%9."/>
      <w:lvlJc w:val="left"/>
      <w:pPr>
        <w:ind w:left="6960" w:hanging="2160"/>
      </w:pPr>
      <w:rPr>
        <w:rFonts w:hint="default"/>
        <w:b w:val="0"/>
        <w:color w:val="000000"/>
      </w:rPr>
    </w:lvl>
  </w:abstractNum>
  <w:abstractNum w:abstractNumId="9" w15:restartNumberingAfterBreak="0">
    <w:nsid w:val="1B402AAD"/>
    <w:multiLevelType w:val="hybridMultilevel"/>
    <w:tmpl w:val="9926ED4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0A50240"/>
    <w:multiLevelType w:val="multilevel"/>
    <w:tmpl w:val="CE262A9C"/>
    <w:lvl w:ilvl="0">
      <w:start w:val="1"/>
      <w:numFmt w:val="decimal"/>
      <w:lvlText w:val="%1."/>
      <w:lvlJc w:val="left"/>
      <w:rPr>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15:restartNumberingAfterBreak="0">
    <w:nsid w:val="235B2394"/>
    <w:multiLevelType w:val="multilevel"/>
    <w:tmpl w:val="1A14F072"/>
    <w:lvl w:ilvl="0">
      <w:start w:val="1"/>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8E503B1"/>
    <w:multiLevelType w:val="multilevel"/>
    <w:tmpl w:val="C958C77A"/>
    <w:lvl w:ilvl="0">
      <w:start w:val="3"/>
      <w:numFmt w:val="decimal"/>
      <w:lvlText w:val="%1."/>
      <w:lvlJc w:val="left"/>
      <w:pPr>
        <w:ind w:left="132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440"/>
      </w:pPr>
      <w:rPr>
        <w:rFonts w:hint="default"/>
      </w:rPr>
    </w:lvl>
    <w:lvl w:ilvl="4">
      <w:start w:val="1"/>
      <w:numFmt w:val="decimal"/>
      <w:lvlText w:val="%1.%2.%3.%4.%5."/>
      <w:lvlJc w:val="left"/>
      <w:pPr>
        <w:ind w:left="2520" w:hanging="1800"/>
      </w:pPr>
      <w:rPr>
        <w:rFonts w:hint="default"/>
      </w:rPr>
    </w:lvl>
    <w:lvl w:ilvl="5">
      <w:start w:val="1"/>
      <w:numFmt w:val="decimal"/>
      <w:lvlText w:val="%1.%2.%3.%4.%5.%6."/>
      <w:lvlJc w:val="left"/>
      <w:pPr>
        <w:ind w:left="2880" w:hanging="2160"/>
      </w:pPr>
      <w:rPr>
        <w:rFonts w:hint="default"/>
      </w:rPr>
    </w:lvl>
    <w:lvl w:ilvl="6">
      <w:start w:val="1"/>
      <w:numFmt w:val="decimal"/>
      <w:lvlText w:val="%1.%2.%3.%4.%5.%6.%7."/>
      <w:lvlJc w:val="left"/>
      <w:pPr>
        <w:ind w:left="2880" w:hanging="2160"/>
      </w:pPr>
      <w:rPr>
        <w:rFonts w:hint="default"/>
      </w:rPr>
    </w:lvl>
    <w:lvl w:ilvl="7">
      <w:start w:val="1"/>
      <w:numFmt w:val="decimal"/>
      <w:lvlText w:val="%1.%2.%3.%4.%5.%6.%7.%8."/>
      <w:lvlJc w:val="left"/>
      <w:pPr>
        <w:ind w:left="3240" w:hanging="2520"/>
      </w:pPr>
      <w:rPr>
        <w:rFonts w:hint="default"/>
      </w:rPr>
    </w:lvl>
    <w:lvl w:ilvl="8">
      <w:start w:val="1"/>
      <w:numFmt w:val="decimal"/>
      <w:lvlText w:val="%1.%2.%3.%4.%5.%6.%7.%8.%9."/>
      <w:lvlJc w:val="left"/>
      <w:pPr>
        <w:ind w:left="3600" w:hanging="2880"/>
      </w:pPr>
      <w:rPr>
        <w:rFonts w:hint="default"/>
      </w:rPr>
    </w:lvl>
  </w:abstractNum>
  <w:abstractNum w:abstractNumId="13" w15:restartNumberingAfterBreak="0">
    <w:nsid w:val="293B6CEF"/>
    <w:multiLevelType w:val="hybridMultilevel"/>
    <w:tmpl w:val="C798C3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020F00"/>
    <w:multiLevelType w:val="multilevel"/>
    <w:tmpl w:val="4CB0520A"/>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2FC67C56"/>
    <w:multiLevelType w:val="multilevel"/>
    <w:tmpl w:val="A3EAB864"/>
    <w:lvl w:ilvl="0">
      <w:start w:val="8"/>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18B53AD"/>
    <w:multiLevelType w:val="multilevel"/>
    <w:tmpl w:val="FFE49A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020B27"/>
    <w:multiLevelType w:val="hybridMultilevel"/>
    <w:tmpl w:val="9926ED4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939041E"/>
    <w:multiLevelType w:val="multilevel"/>
    <w:tmpl w:val="3DE6FDBE"/>
    <w:lvl w:ilvl="0">
      <w:start w:val="6"/>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9" w15:restartNumberingAfterBreak="0">
    <w:nsid w:val="394B21A3"/>
    <w:multiLevelType w:val="multilevel"/>
    <w:tmpl w:val="BE94C272"/>
    <w:lvl w:ilvl="0">
      <w:start w:val="7"/>
      <w:numFmt w:val="decimal"/>
      <w:lvlText w:val="%1."/>
      <w:lvlJc w:val="left"/>
      <w:pPr>
        <w:ind w:left="408" w:hanging="408"/>
      </w:pPr>
      <w:rPr>
        <w:rFonts w:hint="default"/>
        <w:b w:val="0"/>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39D56F27"/>
    <w:multiLevelType w:val="hybridMultilevel"/>
    <w:tmpl w:val="4B4C23E6"/>
    <w:lvl w:ilvl="0" w:tplc="84728F96">
      <w:start w:val="1"/>
      <w:numFmt w:val="decimal"/>
      <w:lvlText w:val="%1."/>
      <w:lvlJc w:val="left"/>
      <w:pPr>
        <w:ind w:left="360" w:hanging="360"/>
      </w:pPr>
      <w:rPr>
        <w:rFonts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A3422AD"/>
    <w:multiLevelType w:val="hybridMultilevel"/>
    <w:tmpl w:val="44782380"/>
    <w:lvl w:ilvl="0" w:tplc="0409000F">
      <w:start w:val="1"/>
      <w:numFmt w:val="decimal"/>
      <w:lvlText w:val="%1."/>
      <w:lvlJc w:val="left"/>
      <w:pPr>
        <w:tabs>
          <w:tab w:val="num" w:pos="360"/>
        </w:tabs>
        <w:ind w:left="360" w:hanging="360"/>
      </w:pPr>
    </w:lvl>
    <w:lvl w:ilvl="1" w:tplc="CDC0F8DA">
      <w:numFmt w:val="bullet"/>
      <w:lvlText w:val="-"/>
      <w:lvlJc w:val="left"/>
      <w:pPr>
        <w:tabs>
          <w:tab w:val="num" w:pos="1080"/>
        </w:tabs>
        <w:ind w:left="1080" w:hanging="360"/>
      </w:pPr>
      <w:rPr>
        <w:rFonts w:ascii="Arial Mon" w:eastAsia="Times New Roman" w:hAnsi="Arial Mo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E200FF6"/>
    <w:multiLevelType w:val="multilevel"/>
    <w:tmpl w:val="DF02DE16"/>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3" w15:restartNumberingAfterBreak="0">
    <w:nsid w:val="3EF45CDB"/>
    <w:multiLevelType w:val="hybridMultilevel"/>
    <w:tmpl w:val="C55E25F0"/>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03D36F0"/>
    <w:multiLevelType w:val="multilevel"/>
    <w:tmpl w:val="C958C77A"/>
    <w:lvl w:ilvl="0">
      <w:start w:val="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41BF09CE"/>
    <w:multiLevelType w:val="multilevel"/>
    <w:tmpl w:val="C1FC6AA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8F226D0"/>
    <w:multiLevelType w:val="multilevel"/>
    <w:tmpl w:val="644E7D1A"/>
    <w:lvl w:ilvl="0">
      <w:start w:val="9"/>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7" w15:restartNumberingAfterBreak="0">
    <w:nsid w:val="493E0243"/>
    <w:multiLevelType w:val="hybridMultilevel"/>
    <w:tmpl w:val="31EA412C"/>
    <w:lvl w:ilvl="0" w:tplc="BBECBCA0">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27B8D"/>
    <w:multiLevelType w:val="multilevel"/>
    <w:tmpl w:val="2E9A41E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06A2FEA"/>
    <w:multiLevelType w:val="hybridMultilevel"/>
    <w:tmpl w:val="C54A2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C6C9E"/>
    <w:multiLevelType w:val="multilevel"/>
    <w:tmpl w:val="1D9E9076"/>
    <w:lvl w:ilvl="0">
      <w:start w:val="6"/>
      <w:numFmt w:val="decimal"/>
      <w:lvlText w:val="%1."/>
      <w:lvlJc w:val="left"/>
      <w:pPr>
        <w:ind w:left="408" w:hanging="408"/>
      </w:pPr>
      <w:rPr>
        <w:rFonts w:hint="default"/>
      </w:rPr>
    </w:lvl>
    <w:lvl w:ilvl="1">
      <w:start w:val="1"/>
      <w:numFmt w:val="decimal"/>
      <w:lvlText w:val="%1.%2."/>
      <w:lvlJc w:val="left"/>
      <w:pPr>
        <w:ind w:left="1350" w:hanging="720"/>
      </w:pPr>
      <w:rPr>
        <w:rFonts w:hint="default"/>
        <w:color w:val="auto"/>
      </w:rPr>
    </w:lvl>
    <w:lvl w:ilvl="2">
      <w:start w:val="1"/>
      <w:numFmt w:val="decimalZero"/>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1" w15:restartNumberingAfterBreak="0">
    <w:nsid w:val="564615CE"/>
    <w:multiLevelType w:val="hybridMultilevel"/>
    <w:tmpl w:val="4B4C23E6"/>
    <w:lvl w:ilvl="0" w:tplc="84728F96">
      <w:start w:val="1"/>
      <w:numFmt w:val="decimal"/>
      <w:lvlText w:val="%1."/>
      <w:lvlJc w:val="left"/>
      <w:pPr>
        <w:ind w:left="360" w:hanging="360"/>
      </w:pPr>
      <w:rPr>
        <w:rFonts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AFB1DCB"/>
    <w:multiLevelType w:val="multilevel"/>
    <w:tmpl w:val="4F529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C668CC"/>
    <w:multiLevelType w:val="hybridMultilevel"/>
    <w:tmpl w:val="44CE08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E6344E"/>
    <w:multiLevelType w:val="multilevel"/>
    <w:tmpl w:val="1B64406C"/>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610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1803070"/>
    <w:multiLevelType w:val="multilevel"/>
    <w:tmpl w:val="171AAA36"/>
    <w:lvl w:ilvl="0">
      <w:start w:val="1"/>
      <w:numFmt w:val="bullet"/>
      <w:lvlText w:val=""/>
      <w:lvlJc w:val="left"/>
      <w:pPr>
        <w:tabs>
          <w:tab w:val="num" w:pos="1032"/>
        </w:tabs>
        <w:ind w:left="1032" w:hanging="360"/>
      </w:pPr>
      <w:rPr>
        <w:rFonts w:ascii="Wingdings" w:hAnsi="Wingdings" w:hint="default"/>
        <w:sz w:val="20"/>
      </w:rPr>
    </w:lvl>
    <w:lvl w:ilvl="1" w:tentative="1">
      <w:start w:val="1"/>
      <w:numFmt w:val="bullet"/>
      <w:lvlText w:val="o"/>
      <w:lvlJc w:val="left"/>
      <w:pPr>
        <w:tabs>
          <w:tab w:val="num" w:pos="1752"/>
        </w:tabs>
        <w:ind w:left="1752" w:hanging="360"/>
      </w:pPr>
      <w:rPr>
        <w:rFonts w:ascii="Courier New" w:hAnsi="Courier New" w:hint="default"/>
        <w:sz w:val="20"/>
      </w:rPr>
    </w:lvl>
    <w:lvl w:ilvl="2" w:tentative="1">
      <w:start w:val="1"/>
      <w:numFmt w:val="bullet"/>
      <w:lvlText w:val=""/>
      <w:lvlJc w:val="left"/>
      <w:pPr>
        <w:tabs>
          <w:tab w:val="num" w:pos="2472"/>
        </w:tabs>
        <w:ind w:left="2472" w:hanging="360"/>
      </w:pPr>
      <w:rPr>
        <w:rFonts w:ascii="Wingdings" w:hAnsi="Wingdings" w:hint="default"/>
        <w:sz w:val="20"/>
      </w:rPr>
    </w:lvl>
    <w:lvl w:ilvl="3" w:tentative="1">
      <w:start w:val="1"/>
      <w:numFmt w:val="bullet"/>
      <w:lvlText w:val=""/>
      <w:lvlJc w:val="left"/>
      <w:pPr>
        <w:tabs>
          <w:tab w:val="num" w:pos="3192"/>
        </w:tabs>
        <w:ind w:left="3192" w:hanging="360"/>
      </w:pPr>
      <w:rPr>
        <w:rFonts w:ascii="Wingdings" w:hAnsi="Wingdings" w:hint="default"/>
        <w:sz w:val="20"/>
      </w:rPr>
    </w:lvl>
    <w:lvl w:ilvl="4" w:tentative="1">
      <w:start w:val="1"/>
      <w:numFmt w:val="bullet"/>
      <w:lvlText w:val=""/>
      <w:lvlJc w:val="left"/>
      <w:pPr>
        <w:tabs>
          <w:tab w:val="num" w:pos="3912"/>
        </w:tabs>
        <w:ind w:left="3912" w:hanging="360"/>
      </w:pPr>
      <w:rPr>
        <w:rFonts w:ascii="Wingdings" w:hAnsi="Wingdings" w:hint="default"/>
        <w:sz w:val="20"/>
      </w:rPr>
    </w:lvl>
    <w:lvl w:ilvl="5" w:tentative="1">
      <w:start w:val="1"/>
      <w:numFmt w:val="bullet"/>
      <w:lvlText w:val=""/>
      <w:lvlJc w:val="left"/>
      <w:pPr>
        <w:tabs>
          <w:tab w:val="num" w:pos="4632"/>
        </w:tabs>
        <w:ind w:left="4632" w:hanging="360"/>
      </w:pPr>
      <w:rPr>
        <w:rFonts w:ascii="Wingdings" w:hAnsi="Wingdings" w:hint="default"/>
        <w:sz w:val="20"/>
      </w:rPr>
    </w:lvl>
    <w:lvl w:ilvl="6" w:tentative="1">
      <w:start w:val="1"/>
      <w:numFmt w:val="bullet"/>
      <w:lvlText w:val=""/>
      <w:lvlJc w:val="left"/>
      <w:pPr>
        <w:tabs>
          <w:tab w:val="num" w:pos="5352"/>
        </w:tabs>
        <w:ind w:left="5352" w:hanging="360"/>
      </w:pPr>
      <w:rPr>
        <w:rFonts w:ascii="Wingdings" w:hAnsi="Wingdings" w:hint="default"/>
        <w:sz w:val="20"/>
      </w:rPr>
    </w:lvl>
    <w:lvl w:ilvl="7" w:tentative="1">
      <w:start w:val="1"/>
      <w:numFmt w:val="bullet"/>
      <w:lvlText w:val=""/>
      <w:lvlJc w:val="left"/>
      <w:pPr>
        <w:tabs>
          <w:tab w:val="num" w:pos="6072"/>
        </w:tabs>
        <w:ind w:left="6072" w:hanging="360"/>
      </w:pPr>
      <w:rPr>
        <w:rFonts w:ascii="Wingdings" w:hAnsi="Wingdings" w:hint="default"/>
        <w:sz w:val="20"/>
      </w:rPr>
    </w:lvl>
    <w:lvl w:ilvl="8" w:tentative="1">
      <w:start w:val="1"/>
      <w:numFmt w:val="bullet"/>
      <w:lvlText w:val=""/>
      <w:lvlJc w:val="left"/>
      <w:pPr>
        <w:tabs>
          <w:tab w:val="num" w:pos="6792"/>
        </w:tabs>
        <w:ind w:left="6792" w:hanging="360"/>
      </w:pPr>
      <w:rPr>
        <w:rFonts w:ascii="Wingdings" w:hAnsi="Wingdings" w:hint="default"/>
        <w:sz w:val="20"/>
      </w:rPr>
    </w:lvl>
  </w:abstractNum>
  <w:abstractNum w:abstractNumId="36" w15:restartNumberingAfterBreak="0">
    <w:nsid w:val="63417BA9"/>
    <w:multiLevelType w:val="hybridMultilevel"/>
    <w:tmpl w:val="9FA03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8E3429"/>
    <w:multiLevelType w:val="multilevel"/>
    <w:tmpl w:val="9004875E"/>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66FC114F"/>
    <w:multiLevelType w:val="multilevel"/>
    <w:tmpl w:val="5212EAAC"/>
    <w:lvl w:ilvl="0">
      <w:start w:val="6"/>
      <w:numFmt w:val="decimal"/>
      <w:lvlText w:val="%1."/>
      <w:lvlJc w:val="left"/>
      <w:pPr>
        <w:ind w:left="612" w:hanging="612"/>
      </w:pPr>
      <w:rPr>
        <w:rFonts w:hint="default"/>
      </w:rPr>
    </w:lvl>
    <w:lvl w:ilvl="1">
      <w:start w:val="8"/>
      <w:numFmt w:val="decimal"/>
      <w:lvlText w:val="%1.%2."/>
      <w:lvlJc w:val="left"/>
      <w:pPr>
        <w:ind w:left="1350" w:hanging="720"/>
      </w:pPr>
      <w:rPr>
        <w:rFonts w:hint="default"/>
        <w:color w:val="auto"/>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9" w15:restartNumberingAfterBreak="0">
    <w:nsid w:val="68FF4B36"/>
    <w:multiLevelType w:val="multilevel"/>
    <w:tmpl w:val="1A127E2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98967EC"/>
    <w:multiLevelType w:val="multilevel"/>
    <w:tmpl w:val="C2D26B7E"/>
    <w:lvl w:ilvl="0">
      <w:start w:val="1"/>
      <w:numFmt w:val="decimal"/>
      <w:lvlText w:val="%1."/>
      <w:lvlJc w:val="left"/>
      <w:pPr>
        <w:ind w:left="1080" w:hanging="360"/>
      </w:pPr>
      <w:rPr>
        <w:rFonts w:eastAsia="SimSun" w:hint="default"/>
      </w:rPr>
    </w:lvl>
    <w:lvl w:ilvl="1">
      <w:start w:val="1"/>
      <w:numFmt w:val="decimal"/>
      <w:isLgl/>
      <w:lvlText w:val="%1.%2."/>
      <w:lvlJc w:val="left"/>
      <w:pPr>
        <w:ind w:left="1440" w:hanging="720"/>
      </w:pPr>
      <w:rPr>
        <w:rFonts w:hint="default"/>
        <w:b w:val="0"/>
        <w:sz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1" w15:restartNumberingAfterBreak="0">
    <w:nsid w:val="6F4878B8"/>
    <w:multiLevelType w:val="hybridMultilevel"/>
    <w:tmpl w:val="4B4C23E6"/>
    <w:lvl w:ilvl="0" w:tplc="84728F96">
      <w:start w:val="1"/>
      <w:numFmt w:val="decimal"/>
      <w:lvlText w:val="%1."/>
      <w:lvlJc w:val="left"/>
      <w:pPr>
        <w:ind w:left="360" w:hanging="360"/>
      </w:pPr>
      <w:rPr>
        <w:rFonts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FE73E5C"/>
    <w:multiLevelType w:val="hybridMultilevel"/>
    <w:tmpl w:val="4B4C23E6"/>
    <w:lvl w:ilvl="0" w:tplc="84728F96">
      <w:start w:val="1"/>
      <w:numFmt w:val="decimal"/>
      <w:lvlText w:val="%1."/>
      <w:lvlJc w:val="left"/>
      <w:pPr>
        <w:ind w:left="360" w:hanging="360"/>
      </w:pPr>
      <w:rPr>
        <w:rFonts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39C6C38"/>
    <w:multiLevelType w:val="multilevel"/>
    <w:tmpl w:val="B7B4296C"/>
    <w:lvl w:ilvl="0">
      <w:start w:val="4"/>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8AE6DD9"/>
    <w:multiLevelType w:val="multilevel"/>
    <w:tmpl w:val="EA68609C"/>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B22105F"/>
    <w:multiLevelType w:val="multilevel"/>
    <w:tmpl w:val="672A3406"/>
    <w:lvl w:ilvl="0">
      <w:start w:val="10"/>
      <w:numFmt w:val="decimal"/>
      <w:lvlText w:val="%1."/>
      <w:lvlJc w:val="left"/>
      <w:pPr>
        <w:ind w:left="525" w:hanging="525"/>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46" w15:restartNumberingAfterBreak="0">
    <w:nsid w:val="7CFD4041"/>
    <w:multiLevelType w:val="hybridMultilevel"/>
    <w:tmpl w:val="ED765D06"/>
    <w:lvl w:ilvl="0" w:tplc="0FA8174E">
      <w:start w:val="1"/>
      <w:numFmt w:val="decimal"/>
      <w:lvlText w:val="%1."/>
      <w:lvlJc w:val="left"/>
      <w:pPr>
        <w:ind w:left="651"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6E4187"/>
    <w:multiLevelType w:val="multilevel"/>
    <w:tmpl w:val="C2D26B7E"/>
    <w:lvl w:ilvl="0">
      <w:start w:val="1"/>
      <w:numFmt w:val="decimal"/>
      <w:lvlText w:val="%1."/>
      <w:lvlJc w:val="left"/>
      <w:pPr>
        <w:ind w:left="1080" w:hanging="360"/>
      </w:pPr>
      <w:rPr>
        <w:rFonts w:eastAsia="SimSun" w:hint="default"/>
      </w:rPr>
    </w:lvl>
    <w:lvl w:ilvl="1">
      <w:start w:val="1"/>
      <w:numFmt w:val="decimal"/>
      <w:isLgl/>
      <w:lvlText w:val="%1.%2."/>
      <w:lvlJc w:val="left"/>
      <w:pPr>
        <w:ind w:left="1440" w:hanging="720"/>
      </w:pPr>
      <w:rPr>
        <w:rFonts w:hint="default"/>
        <w:b w:val="0"/>
        <w:sz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8" w15:restartNumberingAfterBreak="0">
    <w:nsid w:val="7E2C420B"/>
    <w:multiLevelType w:val="multilevel"/>
    <w:tmpl w:val="DF02DE16"/>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num w:numId="1">
    <w:abstractNumId w:val="11"/>
  </w:num>
  <w:num w:numId="2">
    <w:abstractNumId w:val="17"/>
  </w:num>
  <w:num w:numId="3">
    <w:abstractNumId w:val="23"/>
  </w:num>
  <w:num w:numId="4">
    <w:abstractNumId w:val="36"/>
  </w:num>
  <w:num w:numId="5">
    <w:abstractNumId w:val="45"/>
  </w:num>
  <w:num w:numId="6">
    <w:abstractNumId w:val="27"/>
  </w:num>
  <w:num w:numId="7">
    <w:abstractNumId w:val="40"/>
  </w:num>
  <w:num w:numId="8">
    <w:abstractNumId w:val="39"/>
  </w:num>
  <w:num w:numId="9">
    <w:abstractNumId w:val="43"/>
  </w:num>
  <w:num w:numId="10">
    <w:abstractNumId w:val="28"/>
  </w:num>
  <w:num w:numId="11">
    <w:abstractNumId w:val="44"/>
  </w:num>
  <w:num w:numId="12">
    <w:abstractNumId w:val="30"/>
  </w:num>
  <w:num w:numId="13">
    <w:abstractNumId w:val="38"/>
  </w:num>
  <w:num w:numId="14">
    <w:abstractNumId w:val="19"/>
  </w:num>
  <w:num w:numId="15">
    <w:abstractNumId w:val="15"/>
  </w:num>
  <w:num w:numId="16">
    <w:abstractNumId w:val="6"/>
  </w:num>
  <w:num w:numId="17">
    <w:abstractNumId w:val="32"/>
  </w:num>
  <w:num w:numId="18">
    <w:abstractNumId w:val="37"/>
  </w:num>
  <w:num w:numId="19">
    <w:abstractNumId w:val="25"/>
  </w:num>
  <w:num w:numId="20">
    <w:abstractNumId w:val="46"/>
  </w:num>
  <w:num w:numId="21">
    <w:abstractNumId w:val="34"/>
  </w:num>
  <w:num w:numId="22">
    <w:abstractNumId w:val="14"/>
  </w:num>
  <w:num w:numId="23">
    <w:abstractNumId w:val="26"/>
  </w:num>
  <w:num w:numId="24">
    <w:abstractNumId w:val="4"/>
  </w:num>
  <w:num w:numId="25">
    <w:abstractNumId w:val="21"/>
  </w:num>
  <w:num w:numId="26">
    <w:abstractNumId w:val="10"/>
  </w:num>
  <w:num w:numId="27">
    <w:abstractNumId w:val="3"/>
  </w:num>
  <w:num w:numId="28">
    <w:abstractNumId w:val="16"/>
  </w:num>
  <w:num w:numId="29">
    <w:abstractNumId w:val="7"/>
  </w:num>
  <w:num w:numId="30">
    <w:abstractNumId w:val="29"/>
  </w:num>
  <w:num w:numId="31">
    <w:abstractNumId w:val="47"/>
  </w:num>
  <w:num w:numId="32">
    <w:abstractNumId w:val="1"/>
  </w:num>
  <w:num w:numId="33">
    <w:abstractNumId w:val="0"/>
  </w:num>
  <w:num w:numId="34">
    <w:abstractNumId w:val="24"/>
  </w:num>
  <w:num w:numId="35">
    <w:abstractNumId w:val="12"/>
  </w:num>
  <w:num w:numId="36">
    <w:abstractNumId w:val="5"/>
  </w:num>
  <w:num w:numId="37">
    <w:abstractNumId w:val="2"/>
  </w:num>
  <w:num w:numId="38">
    <w:abstractNumId w:val="48"/>
  </w:num>
  <w:num w:numId="39">
    <w:abstractNumId w:val="22"/>
  </w:num>
  <w:num w:numId="40">
    <w:abstractNumId w:val="18"/>
  </w:num>
  <w:num w:numId="41">
    <w:abstractNumId w:val="9"/>
  </w:num>
  <w:num w:numId="42">
    <w:abstractNumId w:val="13"/>
  </w:num>
  <w:num w:numId="43">
    <w:abstractNumId w:val="35"/>
  </w:num>
  <w:num w:numId="44">
    <w:abstractNumId w:val="33"/>
  </w:num>
  <w:num w:numId="45">
    <w:abstractNumId w:val="41"/>
  </w:num>
  <w:num w:numId="46">
    <w:abstractNumId w:val="31"/>
  </w:num>
  <w:num w:numId="47">
    <w:abstractNumId w:val="42"/>
  </w:num>
  <w:num w:numId="48">
    <w:abstractNumId w:val="20"/>
  </w:num>
  <w:num w:numId="4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58"/>
    <w:rsid w:val="00002E72"/>
    <w:rsid w:val="00004145"/>
    <w:rsid w:val="00012F50"/>
    <w:rsid w:val="00014EDF"/>
    <w:rsid w:val="000153E5"/>
    <w:rsid w:val="00022D99"/>
    <w:rsid w:val="00024F7D"/>
    <w:rsid w:val="00025256"/>
    <w:rsid w:val="00030864"/>
    <w:rsid w:val="0003754A"/>
    <w:rsid w:val="0004002B"/>
    <w:rsid w:val="00040BA2"/>
    <w:rsid w:val="000422B8"/>
    <w:rsid w:val="00042641"/>
    <w:rsid w:val="00045E9C"/>
    <w:rsid w:val="000518C9"/>
    <w:rsid w:val="00056B19"/>
    <w:rsid w:val="0005792D"/>
    <w:rsid w:val="00057BEE"/>
    <w:rsid w:val="00060E6E"/>
    <w:rsid w:val="0006113B"/>
    <w:rsid w:val="00063F68"/>
    <w:rsid w:val="0006730D"/>
    <w:rsid w:val="00076369"/>
    <w:rsid w:val="00082AD0"/>
    <w:rsid w:val="00084E52"/>
    <w:rsid w:val="00085DBA"/>
    <w:rsid w:val="00091B7C"/>
    <w:rsid w:val="00092898"/>
    <w:rsid w:val="000A3360"/>
    <w:rsid w:val="000B1B5E"/>
    <w:rsid w:val="000B47E2"/>
    <w:rsid w:val="000B4D3E"/>
    <w:rsid w:val="000B5460"/>
    <w:rsid w:val="000B5F7E"/>
    <w:rsid w:val="000C0B22"/>
    <w:rsid w:val="000C0B60"/>
    <w:rsid w:val="000C1A26"/>
    <w:rsid w:val="000C5619"/>
    <w:rsid w:val="000D0C5C"/>
    <w:rsid w:val="000D2C1C"/>
    <w:rsid w:val="000E4FCB"/>
    <w:rsid w:val="000E553B"/>
    <w:rsid w:val="000E7549"/>
    <w:rsid w:val="000F1968"/>
    <w:rsid w:val="000F1F8E"/>
    <w:rsid w:val="000F713F"/>
    <w:rsid w:val="000F79F9"/>
    <w:rsid w:val="00102392"/>
    <w:rsid w:val="001064B6"/>
    <w:rsid w:val="00107804"/>
    <w:rsid w:val="00110FCC"/>
    <w:rsid w:val="001122B8"/>
    <w:rsid w:val="00113979"/>
    <w:rsid w:val="00113DBE"/>
    <w:rsid w:val="00115B61"/>
    <w:rsid w:val="0011630B"/>
    <w:rsid w:val="00116B3C"/>
    <w:rsid w:val="00117CA0"/>
    <w:rsid w:val="0012614E"/>
    <w:rsid w:val="00126353"/>
    <w:rsid w:val="00132FA6"/>
    <w:rsid w:val="001335E6"/>
    <w:rsid w:val="00134C54"/>
    <w:rsid w:val="00136DCA"/>
    <w:rsid w:val="001405B7"/>
    <w:rsid w:val="00141F67"/>
    <w:rsid w:val="001448BA"/>
    <w:rsid w:val="00144FEE"/>
    <w:rsid w:val="00145D52"/>
    <w:rsid w:val="00147D09"/>
    <w:rsid w:val="00151968"/>
    <w:rsid w:val="001525A7"/>
    <w:rsid w:val="00152FA3"/>
    <w:rsid w:val="00153398"/>
    <w:rsid w:val="00153F4E"/>
    <w:rsid w:val="00157859"/>
    <w:rsid w:val="00160EEE"/>
    <w:rsid w:val="00162010"/>
    <w:rsid w:val="00162BEB"/>
    <w:rsid w:val="00164784"/>
    <w:rsid w:val="00165E92"/>
    <w:rsid w:val="001705B7"/>
    <w:rsid w:val="001706AE"/>
    <w:rsid w:val="0017278D"/>
    <w:rsid w:val="001736CD"/>
    <w:rsid w:val="0018079A"/>
    <w:rsid w:val="001825FD"/>
    <w:rsid w:val="00182B07"/>
    <w:rsid w:val="00192F0D"/>
    <w:rsid w:val="001A1515"/>
    <w:rsid w:val="001A5299"/>
    <w:rsid w:val="001A688D"/>
    <w:rsid w:val="001B2C5E"/>
    <w:rsid w:val="001B4271"/>
    <w:rsid w:val="001B7148"/>
    <w:rsid w:val="001C2723"/>
    <w:rsid w:val="001C2985"/>
    <w:rsid w:val="001C2C27"/>
    <w:rsid w:val="001C4233"/>
    <w:rsid w:val="001C56B6"/>
    <w:rsid w:val="001C6122"/>
    <w:rsid w:val="001D2EFC"/>
    <w:rsid w:val="001D4491"/>
    <w:rsid w:val="001D4E9D"/>
    <w:rsid w:val="001D581D"/>
    <w:rsid w:val="001E1E9B"/>
    <w:rsid w:val="001E273A"/>
    <w:rsid w:val="001F0A7D"/>
    <w:rsid w:val="001F2172"/>
    <w:rsid w:val="001F47BF"/>
    <w:rsid w:val="001F6E33"/>
    <w:rsid w:val="002034C6"/>
    <w:rsid w:val="0020467A"/>
    <w:rsid w:val="00205E1B"/>
    <w:rsid w:val="0020760D"/>
    <w:rsid w:val="00213B9D"/>
    <w:rsid w:val="0022137E"/>
    <w:rsid w:val="00224A18"/>
    <w:rsid w:val="002328C7"/>
    <w:rsid w:val="00235621"/>
    <w:rsid w:val="00235894"/>
    <w:rsid w:val="00236543"/>
    <w:rsid w:val="00244584"/>
    <w:rsid w:val="0024539D"/>
    <w:rsid w:val="002453F9"/>
    <w:rsid w:val="00246507"/>
    <w:rsid w:val="002527B6"/>
    <w:rsid w:val="00260280"/>
    <w:rsid w:val="0026363B"/>
    <w:rsid w:val="00266290"/>
    <w:rsid w:val="00271DF8"/>
    <w:rsid w:val="00273614"/>
    <w:rsid w:val="00276462"/>
    <w:rsid w:val="00280D4B"/>
    <w:rsid w:val="002813DC"/>
    <w:rsid w:val="00284BA5"/>
    <w:rsid w:val="00286DA0"/>
    <w:rsid w:val="002919EC"/>
    <w:rsid w:val="002A13DE"/>
    <w:rsid w:val="002A48FC"/>
    <w:rsid w:val="002A75D1"/>
    <w:rsid w:val="002B463F"/>
    <w:rsid w:val="002B4AA5"/>
    <w:rsid w:val="002B5C9C"/>
    <w:rsid w:val="002B6450"/>
    <w:rsid w:val="002B66CC"/>
    <w:rsid w:val="002C25D3"/>
    <w:rsid w:val="002C5B4C"/>
    <w:rsid w:val="002D1843"/>
    <w:rsid w:val="002F00CC"/>
    <w:rsid w:val="002F34BE"/>
    <w:rsid w:val="003008F1"/>
    <w:rsid w:val="00310DC8"/>
    <w:rsid w:val="00314CD7"/>
    <w:rsid w:val="00314F6C"/>
    <w:rsid w:val="0031593A"/>
    <w:rsid w:val="00316A21"/>
    <w:rsid w:val="0032741A"/>
    <w:rsid w:val="0032775C"/>
    <w:rsid w:val="00331B15"/>
    <w:rsid w:val="00331CF9"/>
    <w:rsid w:val="003321FF"/>
    <w:rsid w:val="00335072"/>
    <w:rsid w:val="003403B0"/>
    <w:rsid w:val="00342F34"/>
    <w:rsid w:val="00343521"/>
    <w:rsid w:val="003439DE"/>
    <w:rsid w:val="00343AEA"/>
    <w:rsid w:val="00351CFC"/>
    <w:rsid w:val="00353AD3"/>
    <w:rsid w:val="003577C2"/>
    <w:rsid w:val="0036220D"/>
    <w:rsid w:val="00362A1C"/>
    <w:rsid w:val="00363B14"/>
    <w:rsid w:val="00365707"/>
    <w:rsid w:val="00371412"/>
    <w:rsid w:val="00371612"/>
    <w:rsid w:val="00381EBD"/>
    <w:rsid w:val="00381F2F"/>
    <w:rsid w:val="00384AC6"/>
    <w:rsid w:val="0038592B"/>
    <w:rsid w:val="003913F6"/>
    <w:rsid w:val="00391507"/>
    <w:rsid w:val="00392222"/>
    <w:rsid w:val="0039460A"/>
    <w:rsid w:val="00396A95"/>
    <w:rsid w:val="003A2904"/>
    <w:rsid w:val="003A3910"/>
    <w:rsid w:val="003A5B1C"/>
    <w:rsid w:val="003A6001"/>
    <w:rsid w:val="003A66B6"/>
    <w:rsid w:val="003B4B95"/>
    <w:rsid w:val="003B6261"/>
    <w:rsid w:val="003C0915"/>
    <w:rsid w:val="003C417A"/>
    <w:rsid w:val="003C46CA"/>
    <w:rsid w:val="003D0E3B"/>
    <w:rsid w:val="003D1E0D"/>
    <w:rsid w:val="003D30B7"/>
    <w:rsid w:val="003D513C"/>
    <w:rsid w:val="003D51C3"/>
    <w:rsid w:val="003E0079"/>
    <w:rsid w:val="003F61A6"/>
    <w:rsid w:val="003F63CA"/>
    <w:rsid w:val="004018B8"/>
    <w:rsid w:val="00402F3E"/>
    <w:rsid w:val="0040350B"/>
    <w:rsid w:val="004044CD"/>
    <w:rsid w:val="00411821"/>
    <w:rsid w:val="00412771"/>
    <w:rsid w:val="00414BEA"/>
    <w:rsid w:val="00416D31"/>
    <w:rsid w:val="0042193F"/>
    <w:rsid w:val="00422617"/>
    <w:rsid w:val="00430D98"/>
    <w:rsid w:val="0043142E"/>
    <w:rsid w:val="0043290E"/>
    <w:rsid w:val="00433A59"/>
    <w:rsid w:val="004351A6"/>
    <w:rsid w:val="0043543A"/>
    <w:rsid w:val="0043641B"/>
    <w:rsid w:val="004374BD"/>
    <w:rsid w:val="0044017C"/>
    <w:rsid w:val="00444791"/>
    <w:rsid w:val="00452E16"/>
    <w:rsid w:val="004531EE"/>
    <w:rsid w:val="0045381A"/>
    <w:rsid w:val="00456A42"/>
    <w:rsid w:val="00456EE6"/>
    <w:rsid w:val="0045712D"/>
    <w:rsid w:val="00463CBD"/>
    <w:rsid w:val="004645B8"/>
    <w:rsid w:val="004754BE"/>
    <w:rsid w:val="0047689B"/>
    <w:rsid w:val="0047777E"/>
    <w:rsid w:val="00480ADB"/>
    <w:rsid w:val="00481F4B"/>
    <w:rsid w:val="004831F7"/>
    <w:rsid w:val="00483F5D"/>
    <w:rsid w:val="00493276"/>
    <w:rsid w:val="004961CC"/>
    <w:rsid w:val="004A1A7C"/>
    <w:rsid w:val="004B2D8F"/>
    <w:rsid w:val="004C09C8"/>
    <w:rsid w:val="004C3363"/>
    <w:rsid w:val="004C38C6"/>
    <w:rsid w:val="004C5CB6"/>
    <w:rsid w:val="004D36A6"/>
    <w:rsid w:val="004E01D5"/>
    <w:rsid w:val="004E1E08"/>
    <w:rsid w:val="004E681D"/>
    <w:rsid w:val="004E72E7"/>
    <w:rsid w:val="004F1425"/>
    <w:rsid w:val="005024E5"/>
    <w:rsid w:val="005059B2"/>
    <w:rsid w:val="00505AA2"/>
    <w:rsid w:val="00510CB1"/>
    <w:rsid w:val="0051515D"/>
    <w:rsid w:val="00515804"/>
    <w:rsid w:val="0051720A"/>
    <w:rsid w:val="00523CE0"/>
    <w:rsid w:val="00525D40"/>
    <w:rsid w:val="00527B23"/>
    <w:rsid w:val="00527E56"/>
    <w:rsid w:val="00530D86"/>
    <w:rsid w:val="00536BD9"/>
    <w:rsid w:val="005379DA"/>
    <w:rsid w:val="0054036D"/>
    <w:rsid w:val="0054754D"/>
    <w:rsid w:val="00550C3E"/>
    <w:rsid w:val="0055385A"/>
    <w:rsid w:val="00555EDB"/>
    <w:rsid w:val="00556C13"/>
    <w:rsid w:val="00561E69"/>
    <w:rsid w:val="00565887"/>
    <w:rsid w:val="00571D14"/>
    <w:rsid w:val="0057218A"/>
    <w:rsid w:val="005723E4"/>
    <w:rsid w:val="00576EDA"/>
    <w:rsid w:val="00583876"/>
    <w:rsid w:val="00587912"/>
    <w:rsid w:val="00591A7C"/>
    <w:rsid w:val="00596260"/>
    <w:rsid w:val="005A23CA"/>
    <w:rsid w:val="005A7DE9"/>
    <w:rsid w:val="005B26A7"/>
    <w:rsid w:val="005B4EFF"/>
    <w:rsid w:val="005B50C5"/>
    <w:rsid w:val="005B6028"/>
    <w:rsid w:val="005C095E"/>
    <w:rsid w:val="005C183F"/>
    <w:rsid w:val="005C2DB2"/>
    <w:rsid w:val="005C530E"/>
    <w:rsid w:val="005C58FF"/>
    <w:rsid w:val="005D7DD4"/>
    <w:rsid w:val="005E0EFC"/>
    <w:rsid w:val="005E1D10"/>
    <w:rsid w:val="005E6380"/>
    <w:rsid w:val="005E7E34"/>
    <w:rsid w:val="005F116F"/>
    <w:rsid w:val="005F1C66"/>
    <w:rsid w:val="005F36AE"/>
    <w:rsid w:val="0060216E"/>
    <w:rsid w:val="00602938"/>
    <w:rsid w:val="006064F2"/>
    <w:rsid w:val="00607184"/>
    <w:rsid w:val="006114C6"/>
    <w:rsid w:val="006150E2"/>
    <w:rsid w:val="0061694B"/>
    <w:rsid w:val="00620F7C"/>
    <w:rsid w:val="006213F0"/>
    <w:rsid w:val="00622164"/>
    <w:rsid w:val="00622486"/>
    <w:rsid w:val="00624CAA"/>
    <w:rsid w:val="00624F51"/>
    <w:rsid w:val="00627EEC"/>
    <w:rsid w:val="006318E6"/>
    <w:rsid w:val="00643569"/>
    <w:rsid w:val="00644FD2"/>
    <w:rsid w:val="006457C1"/>
    <w:rsid w:val="00646073"/>
    <w:rsid w:val="00646444"/>
    <w:rsid w:val="00653BA4"/>
    <w:rsid w:val="00656B99"/>
    <w:rsid w:val="00657B1D"/>
    <w:rsid w:val="00657FFA"/>
    <w:rsid w:val="00660A18"/>
    <w:rsid w:val="006640AD"/>
    <w:rsid w:val="006656CC"/>
    <w:rsid w:val="00665E83"/>
    <w:rsid w:val="00665ED9"/>
    <w:rsid w:val="00666EC1"/>
    <w:rsid w:val="006703B8"/>
    <w:rsid w:val="006726E0"/>
    <w:rsid w:val="00673D81"/>
    <w:rsid w:val="0067725D"/>
    <w:rsid w:val="00682D25"/>
    <w:rsid w:val="00682F7F"/>
    <w:rsid w:val="00690C30"/>
    <w:rsid w:val="00691878"/>
    <w:rsid w:val="00691D4F"/>
    <w:rsid w:val="00694527"/>
    <w:rsid w:val="006957FF"/>
    <w:rsid w:val="00695BF3"/>
    <w:rsid w:val="00696512"/>
    <w:rsid w:val="006970DE"/>
    <w:rsid w:val="00697926"/>
    <w:rsid w:val="006A007E"/>
    <w:rsid w:val="006A05EC"/>
    <w:rsid w:val="006A13B1"/>
    <w:rsid w:val="006A183C"/>
    <w:rsid w:val="006A51CB"/>
    <w:rsid w:val="006A5D9B"/>
    <w:rsid w:val="006A7B7B"/>
    <w:rsid w:val="006B18C4"/>
    <w:rsid w:val="006B2111"/>
    <w:rsid w:val="006B75FA"/>
    <w:rsid w:val="006B7D10"/>
    <w:rsid w:val="006C023B"/>
    <w:rsid w:val="006C225F"/>
    <w:rsid w:val="006C6396"/>
    <w:rsid w:val="006D1459"/>
    <w:rsid w:val="006D1B50"/>
    <w:rsid w:val="006D2F9C"/>
    <w:rsid w:val="006E0FD6"/>
    <w:rsid w:val="006E4EFE"/>
    <w:rsid w:val="006F1C0C"/>
    <w:rsid w:val="0070069A"/>
    <w:rsid w:val="00700842"/>
    <w:rsid w:val="00701A6B"/>
    <w:rsid w:val="00702F83"/>
    <w:rsid w:val="007041BB"/>
    <w:rsid w:val="007064B5"/>
    <w:rsid w:val="00710064"/>
    <w:rsid w:val="00712D67"/>
    <w:rsid w:val="00717EE7"/>
    <w:rsid w:val="0072132F"/>
    <w:rsid w:val="00736D01"/>
    <w:rsid w:val="0074300F"/>
    <w:rsid w:val="00743BCE"/>
    <w:rsid w:val="00745EEF"/>
    <w:rsid w:val="00745FE3"/>
    <w:rsid w:val="00746532"/>
    <w:rsid w:val="00747444"/>
    <w:rsid w:val="00747D56"/>
    <w:rsid w:val="00750DFE"/>
    <w:rsid w:val="00755997"/>
    <w:rsid w:val="00756034"/>
    <w:rsid w:val="0076189E"/>
    <w:rsid w:val="00764DE8"/>
    <w:rsid w:val="00770122"/>
    <w:rsid w:val="007731C8"/>
    <w:rsid w:val="00775E21"/>
    <w:rsid w:val="00784458"/>
    <w:rsid w:val="007859F8"/>
    <w:rsid w:val="00790885"/>
    <w:rsid w:val="00792985"/>
    <w:rsid w:val="00794F9D"/>
    <w:rsid w:val="007A39F1"/>
    <w:rsid w:val="007A7669"/>
    <w:rsid w:val="007B1734"/>
    <w:rsid w:val="007B1D9F"/>
    <w:rsid w:val="007B6631"/>
    <w:rsid w:val="007C23EF"/>
    <w:rsid w:val="007C2586"/>
    <w:rsid w:val="007C70AF"/>
    <w:rsid w:val="007C7A63"/>
    <w:rsid w:val="007C7F15"/>
    <w:rsid w:val="007D0B1E"/>
    <w:rsid w:val="007D1905"/>
    <w:rsid w:val="007D1CFF"/>
    <w:rsid w:val="007D28C4"/>
    <w:rsid w:val="007D2AE6"/>
    <w:rsid w:val="007D79A8"/>
    <w:rsid w:val="007E4E3A"/>
    <w:rsid w:val="007F1658"/>
    <w:rsid w:val="007F635B"/>
    <w:rsid w:val="007F6A39"/>
    <w:rsid w:val="007F6D67"/>
    <w:rsid w:val="007F759D"/>
    <w:rsid w:val="00803D17"/>
    <w:rsid w:val="0080714A"/>
    <w:rsid w:val="008123E8"/>
    <w:rsid w:val="00815753"/>
    <w:rsid w:val="00824BD7"/>
    <w:rsid w:val="00825DC0"/>
    <w:rsid w:val="00832AA7"/>
    <w:rsid w:val="008365AB"/>
    <w:rsid w:val="00841321"/>
    <w:rsid w:val="00843AD9"/>
    <w:rsid w:val="00846826"/>
    <w:rsid w:val="0084798F"/>
    <w:rsid w:val="00854635"/>
    <w:rsid w:val="008547B3"/>
    <w:rsid w:val="00854C56"/>
    <w:rsid w:val="00855815"/>
    <w:rsid w:val="00862AAA"/>
    <w:rsid w:val="0086384C"/>
    <w:rsid w:val="00863B41"/>
    <w:rsid w:val="00871519"/>
    <w:rsid w:val="00874BC2"/>
    <w:rsid w:val="00875AD7"/>
    <w:rsid w:val="00875EAA"/>
    <w:rsid w:val="00876C99"/>
    <w:rsid w:val="00881AD4"/>
    <w:rsid w:val="0088781A"/>
    <w:rsid w:val="00892F7B"/>
    <w:rsid w:val="0089346C"/>
    <w:rsid w:val="008946F6"/>
    <w:rsid w:val="00895542"/>
    <w:rsid w:val="00896B0F"/>
    <w:rsid w:val="008A0188"/>
    <w:rsid w:val="008A1D67"/>
    <w:rsid w:val="008A23AC"/>
    <w:rsid w:val="008A5168"/>
    <w:rsid w:val="008A5F53"/>
    <w:rsid w:val="008B09FB"/>
    <w:rsid w:val="008B0EC1"/>
    <w:rsid w:val="008B126B"/>
    <w:rsid w:val="008B1B5B"/>
    <w:rsid w:val="008B3B7A"/>
    <w:rsid w:val="008B4B80"/>
    <w:rsid w:val="008B57CE"/>
    <w:rsid w:val="008B63BF"/>
    <w:rsid w:val="008C11F3"/>
    <w:rsid w:val="008C1768"/>
    <w:rsid w:val="008C30B5"/>
    <w:rsid w:val="008D014A"/>
    <w:rsid w:val="008D09FA"/>
    <w:rsid w:val="008D6753"/>
    <w:rsid w:val="008D79B0"/>
    <w:rsid w:val="008E0105"/>
    <w:rsid w:val="008E2188"/>
    <w:rsid w:val="008E5980"/>
    <w:rsid w:val="008E74B6"/>
    <w:rsid w:val="008E7910"/>
    <w:rsid w:val="008F187F"/>
    <w:rsid w:val="008F1C49"/>
    <w:rsid w:val="008F2BCC"/>
    <w:rsid w:val="008F4BA8"/>
    <w:rsid w:val="008F4F75"/>
    <w:rsid w:val="008F6FE5"/>
    <w:rsid w:val="00900436"/>
    <w:rsid w:val="00901FE5"/>
    <w:rsid w:val="00904AA5"/>
    <w:rsid w:val="00907F3E"/>
    <w:rsid w:val="0091447D"/>
    <w:rsid w:val="0091604B"/>
    <w:rsid w:val="0092194E"/>
    <w:rsid w:val="009236B3"/>
    <w:rsid w:val="00924C83"/>
    <w:rsid w:val="009250B4"/>
    <w:rsid w:val="00925B4C"/>
    <w:rsid w:val="00930099"/>
    <w:rsid w:val="00931A66"/>
    <w:rsid w:val="0093299C"/>
    <w:rsid w:val="00932C8E"/>
    <w:rsid w:val="009353F1"/>
    <w:rsid w:val="00937B87"/>
    <w:rsid w:val="00940BFC"/>
    <w:rsid w:val="00944069"/>
    <w:rsid w:val="00944C15"/>
    <w:rsid w:val="0094794E"/>
    <w:rsid w:val="00947DEE"/>
    <w:rsid w:val="00951E85"/>
    <w:rsid w:val="00954A38"/>
    <w:rsid w:val="00955C2F"/>
    <w:rsid w:val="0095755E"/>
    <w:rsid w:val="009602F1"/>
    <w:rsid w:val="00961200"/>
    <w:rsid w:val="009614A5"/>
    <w:rsid w:val="00965238"/>
    <w:rsid w:val="0096632B"/>
    <w:rsid w:val="009702F8"/>
    <w:rsid w:val="0097626A"/>
    <w:rsid w:val="00991D15"/>
    <w:rsid w:val="00992A2D"/>
    <w:rsid w:val="00993D33"/>
    <w:rsid w:val="009957F7"/>
    <w:rsid w:val="00996676"/>
    <w:rsid w:val="009A132A"/>
    <w:rsid w:val="009A3028"/>
    <w:rsid w:val="009A6704"/>
    <w:rsid w:val="009B09A3"/>
    <w:rsid w:val="009B21C5"/>
    <w:rsid w:val="009B2462"/>
    <w:rsid w:val="009B2C00"/>
    <w:rsid w:val="009B39FF"/>
    <w:rsid w:val="009B764F"/>
    <w:rsid w:val="009C05ED"/>
    <w:rsid w:val="009C5CB3"/>
    <w:rsid w:val="009C68F5"/>
    <w:rsid w:val="009C7A1F"/>
    <w:rsid w:val="009D1779"/>
    <w:rsid w:val="009D1846"/>
    <w:rsid w:val="009D2957"/>
    <w:rsid w:val="009D391B"/>
    <w:rsid w:val="009D6663"/>
    <w:rsid w:val="009E1A50"/>
    <w:rsid w:val="009E2BC2"/>
    <w:rsid w:val="009E3025"/>
    <w:rsid w:val="009E6D63"/>
    <w:rsid w:val="009E7C2A"/>
    <w:rsid w:val="009F0B89"/>
    <w:rsid w:val="009F1D1F"/>
    <w:rsid w:val="009F5DD4"/>
    <w:rsid w:val="009F7BC6"/>
    <w:rsid w:val="00A0095B"/>
    <w:rsid w:val="00A046C6"/>
    <w:rsid w:val="00A047D0"/>
    <w:rsid w:val="00A05C01"/>
    <w:rsid w:val="00A106FB"/>
    <w:rsid w:val="00A111EB"/>
    <w:rsid w:val="00A11558"/>
    <w:rsid w:val="00A14912"/>
    <w:rsid w:val="00A16936"/>
    <w:rsid w:val="00A213A9"/>
    <w:rsid w:val="00A22C75"/>
    <w:rsid w:val="00A23CFF"/>
    <w:rsid w:val="00A24456"/>
    <w:rsid w:val="00A24BC3"/>
    <w:rsid w:val="00A253ED"/>
    <w:rsid w:val="00A25976"/>
    <w:rsid w:val="00A27CE6"/>
    <w:rsid w:val="00A30A69"/>
    <w:rsid w:val="00A35343"/>
    <w:rsid w:val="00A36ED0"/>
    <w:rsid w:val="00A445DD"/>
    <w:rsid w:val="00A514B1"/>
    <w:rsid w:val="00A550E0"/>
    <w:rsid w:val="00A56DD4"/>
    <w:rsid w:val="00A5723E"/>
    <w:rsid w:val="00A61004"/>
    <w:rsid w:val="00A61982"/>
    <w:rsid w:val="00A668D6"/>
    <w:rsid w:val="00A713AD"/>
    <w:rsid w:val="00A73011"/>
    <w:rsid w:val="00A74ACB"/>
    <w:rsid w:val="00A77552"/>
    <w:rsid w:val="00A77BC6"/>
    <w:rsid w:val="00A84D7E"/>
    <w:rsid w:val="00A84E3A"/>
    <w:rsid w:val="00A92556"/>
    <w:rsid w:val="00AA36E8"/>
    <w:rsid w:val="00AA51F5"/>
    <w:rsid w:val="00AB08EA"/>
    <w:rsid w:val="00AB354F"/>
    <w:rsid w:val="00AB5616"/>
    <w:rsid w:val="00AB763D"/>
    <w:rsid w:val="00AC2F23"/>
    <w:rsid w:val="00AC33BA"/>
    <w:rsid w:val="00AC3D54"/>
    <w:rsid w:val="00AC7E0A"/>
    <w:rsid w:val="00AD377E"/>
    <w:rsid w:val="00AD682E"/>
    <w:rsid w:val="00AD725C"/>
    <w:rsid w:val="00AE2445"/>
    <w:rsid w:val="00AE2AEB"/>
    <w:rsid w:val="00AE5FE8"/>
    <w:rsid w:val="00AE6F7C"/>
    <w:rsid w:val="00AE7C62"/>
    <w:rsid w:val="00AF0F2D"/>
    <w:rsid w:val="00AF2759"/>
    <w:rsid w:val="00B03847"/>
    <w:rsid w:val="00B06E63"/>
    <w:rsid w:val="00B1129C"/>
    <w:rsid w:val="00B171FD"/>
    <w:rsid w:val="00B23A1D"/>
    <w:rsid w:val="00B275A4"/>
    <w:rsid w:val="00B31442"/>
    <w:rsid w:val="00B375AD"/>
    <w:rsid w:val="00B40D84"/>
    <w:rsid w:val="00B4586F"/>
    <w:rsid w:val="00B47E80"/>
    <w:rsid w:val="00B512F8"/>
    <w:rsid w:val="00B52219"/>
    <w:rsid w:val="00B52F2C"/>
    <w:rsid w:val="00B52F61"/>
    <w:rsid w:val="00B531C3"/>
    <w:rsid w:val="00B55B58"/>
    <w:rsid w:val="00B56F2C"/>
    <w:rsid w:val="00B624CC"/>
    <w:rsid w:val="00B64A8B"/>
    <w:rsid w:val="00B6636E"/>
    <w:rsid w:val="00B75CC0"/>
    <w:rsid w:val="00B864CF"/>
    <w:rsid w:val="00B86561"/>
    <w:rsid w:val="00B86B6F"/>
    <w:rsid w:val="00B90B59"/>
    <w:rsid w:val="00B9173D"/>
    <w:rsid w:val="00B92F07"/>
    <w:rsid w:val="00B97571"/>
    <w:rsid w:val="00BA10BD"/>
    <w:rsid w:val="00BA3E68"/>
    <w:rsid w:val="00BA5285"/>
    <w:rsid w:val="00BA5A04"/>
    <w:rsid w:val="00BA7FBD"/>
    <w:rsid w:val="00BB52DE"/>
    <w:rsid w:val="00BB7802"/>
    <w:rsid w:val="00BC3C58"/>
    <w:rsid w:val="00BC72D2"/>
    <w:rsid w:val="00BD1016"/>
    <w:rsid w:val="00BD1BE7"/>
    <w:rsid w:val="00BD2092"/>
    <w:rsid w:val="00BD25A0"/>
    <w:rsid w:val="00BD5B7B"/>
    <w:rsid w:val="00BD62BD"/>
    <w:rsid w:val="00BD73D4"/>
    <w:rsid w:val="00BD745D"/>
    <w:rsid w:val="00BE461B"/>
    <w:rsid w:val="00BE487B"/>
    <w:rsid w:val="00BE557E"/>
    <w:rsid w:val="00BF0FCE"/>
    <w:rsid w:val="00BF289E"/>
    <w:rsid w:val="00BF2B4A"/>
    <w:rsid w:val="00BF3351"/>
    <w:rsid w:val="00BF4047"/>
    <w:rsid w:val="00BF6306"/>
    <w:rsid w:val="00C000DA"/>
    <w:rsid w:val="00C01058"/>
    <w:rsid w:val="00C06A7B"/>
    <w:rsid w:val="00C16746"/>
    <w:rsid w:val="00C2618A"/>
    <w:rsid w:val="00C321F6"/>
    <w:rsid w:val="00C340B2"/>
    <w:rsid w:val="00C36CC5"/>
    <w:rsid w:val="00C40F88"/>
    <w:rsid w:val="00C41427"/>
    <w:rsid w:val="00C424C4"/>
    <w:rsid w:val="00C4467D"/>
    <w:rsid w:val="00C45B25"/>
    <w:rsid w:val="00C45BD1"/>
    <w:rsid w:val="00C47446"/>
    <w:rsid w:val="00C4779B"/>
    <w:rsid w:val="00C61A8F"/>
    <w:rsid w:val="00C6441F"/>
    <w:rsid w:val="00C64DB0"/>
    <w:rsid w:val="00C65C5E"/>
    <w:rsid w:val="00C72DED"/>
    <w:rsid w:val="00C755E9"/>
    <w:rsid w:val="00C81BBA"/>
    <w:rsid w:val="00C81CD7"/>
    <w:rsid w:val="00C94A7E"/>
    <w:rsid w:val="00C94D57"/>
    <w:rsid w:val="00CA28C2"/>
    <w:rsid w:val="00CA4A39"/>
    <w:rsid w:val="00CA73B9"/>
    <w:rsid w:val="00CB42EA"/>
    <w:rsid w:val="00CB5371"/>
    <w:rsid w:val="00CC0BE9"/>
    <w:rsid w:val="00CC5F0F"/>
    <w:rsid w:val="00CD0864"/>
    <w:rsid w:val="00CD0A22"/>
    <w:rsid w:val="00CD3F1C"/>
    <w:rsid w:val="00CD4BB4"/>
    <w:rsid w:val="00CD5C2A"/>
    <w:rsid w:val="00CD717B"/>
    <w:rsid w:val="00CE3FAD"/>
    <w:rsid w:val="00CE479F"/>
    <w:rsid w:val="00CE4A22"/>
    <w:rsid w:val="00CE5799"/>
    <w:rsid w:val="00CF5FC1"/>
    <w:rsid w:val="00CF6F54"/>
    <w:rsid w:val="00D0007E"/>
    <w:rsid w:val="00D0018E"/>
    <w:rsid w:val="00D0341F"/>
    <w:rsid w:val="00D04378"/>
    <w:rsid w:val="00D1145F"/>
    <w:rsid w:val="00D148BD"/>
    <w:rsid w:val="00D17920"/>
    <w:rsid w:val="00D222BE"/>
    <w:rsid w:val="00D2266B"/>
    <w:rsid w:val="00D317F5"/>
    <w:rsid w:val="00D3371B"/>
    <w:rsid w:val="00D33CFB"/>
    <w:rsid w:val="00D35EAE"/>
    <w:rsid w:val="00D4036B"/>
    <w:rsid w:val="00D47573"/>
    <w:rsid w:val="00D47A20"/>
    <w:rsid w:val="00D53F94"/>
    <w:rsid w:val="00D5585F"/>
    <w:rsid w:val="00D57667"/>
    <w:rsid w:val="00D6230E"/>
    <w:rsid w:val="00D632B7"/>
    <w:rsid w:val="00D715D9"/>
    <w:rsid w:val="00D7237D"/>
    <w:rsid w:val="00D73C3C"/>
    <w:rsid w:val="00D8511F"/>
    <w:rsid w:val="00D87988"/>
    <w:rsid w:val="00D90351"/>
    <w:rsid w:val="00D93B29"/>
    <w:rsid w:val="00D94AD7"/>
    <w:rsid w:val="00D97F0E"/>
    <w:rsid w:val="00DA2566"/>
    <w:rsid w:val="00DA3192"/>
    <w:rsid w:val="00DA37D1"/>
    <w:rsid w:val="00DA39D1"/>
    <w:rsid w:val="00DA3FE2"/>
    <w:rsid w:val="00DA51C9"/>
    <w:rsid w:val="00DB3CDB"/>
    <w:rsid w:val="00DB4A15"/>
    <w:rsid w:val="00DB5C2B"/>
    <w:rsid w:val="00DB7B61"/>
    <w:rsid w:val="00DC328A"/>
    <w:rsid w:val="00DC4DE1"/>
    <w:rsid w:val="00DD17BD"/>
    <w:rsid w:val="00DD2C0D"/>
    <w:rsid w:val="00DE03B4"/>
    <w:rsid w:val="00DE0413"/>
    <w:rsid w:val="00DE2483"/>
    <w:rsid w:val="00DE351E"/>
    <w:rsid w:val="00DE359B"/>
    <w:rsid w:val="00DE411F"/>
    <w:rsid w:val="00DE4CB7"/>
    <w:rsid w:val="00DE66CF"/>
    <w:rsid w:val="00DF04D2"/>
    <w:rsid w:val="00DF6A61"/>
    <w:rsid w:val="00DF7738"/>
    <w:rsid w:val="00E02153"/>
    <w:rsid w:val="00E02B15"/>
    <w:rsid w:val="00E03E89"/>
    <w:rsid w:val="00E0793D"/>
    <w:rsid w:val="00E10846"/>
    <w:rsid w:val="00E10D03"/>
    <w:rsid w:val="00E12E0E"/>
    <w:rsid w:val="00E1355C"/>
    <w:rsid w:val="00E13CA9"/>
    <w:rsid w:val="00E1503A"/>
    <w:rsid w:val="00E17C9B"/>
    <w:rsid w:val="00E20882"/>
    <w:rsid w:val="00E21FAD"/>
    <w:rsid w:val="00E220D0"/>
    <w:rsid w:val="00E23B09"/>
    <w:rsid w:val="00E24672"/>
    <w:rsid w:val="00E27BB7"/>
    <w:rsid w:val="00E37A15"/>
    <w:rsid w:val="00E46321"/>
    <w:rsid w:val="00E5269B"/>
    <w:rsid w:val="00E5362F"/>
    <w:rsid w:val="00E541AA"/>
    <w:rsid w:val="00E5463B"/>
    <w:rsid w:val="00E56143"/>
    <w:rsid w:val="00E56706"/>
    <w:rsid w:val="00E56DBA"/>
    <w:rsid w:val="00E6108F"/>
    <w:rsid w:val="00E62423"/>
    <w:rsid w:val="00E70810"/>
    <w:rsid w:val="00E754B6"/>
    <w:rsid w:val="00E769D9"/>
    <w:rsid w:val="00E77AF8"/>
    <w:rsid w:val="00E8158E"/>
    <w:rsid w:val="00E83023"/>
    <w:rsid w:val="00E867CC"/>
    <w:rsid w:val="00E90069"/>
    <w:rsid w:val="00E91384"/>
    <w:rsid w:val="00E91CB1"/>
    <w:rsid w:val="00EA1B9F"/>
    <w:rsid w:val="00EA45D8"/>
    <w:rsid w:val="00EA765B"/>
    <w:rsid w:val="00EB208A"/>
    <w:rsid w:val="00EB50A2"/>
    <w:rsid w:val="00EC15E4"/>
    <w:rsid w:val="00ED333D"/>
    <w:rsid w:val="00ED5AC1"/>
    <w:rsid w:val="00ED653E"/>
    <w:rsid w:val="00EE0D3C"/>
    <w:rsid w:val="00EE6B2B"/>
    <w:rsid w:val="00EE7E73"/>
    <w:rsid w:val="00EF11A5"/>
    <w:rsid w:val="00EF23A2"/>
    <w:rsid w:val="00EF31B4"/>
    <w:rsid w:val="00EF4D21"/>
    <w:rsid w:val="00F02EEF"/>
    <w:rsid w:val="00F031AB"/>
    <w:rsid w:val="00F05402"/>
    <w:rsid w:val="00F05969"/>
    <w:rsid w:val="00F10004"/>
    <w:rsid w:val="00F1679C"/>
    <w:rsid w:val="00F24587"/>
    <w:rsid w:val="00F30893"/>
    <w:rsid w:val="00F3389A"/>
    <w:rsid w:val="00F33FAC"/>
    <w:rsid w:val="00F3446D"/>
    <w:rsid w:val="00F34E91"/>
    <w:rsid w:val="00F4025B"/>
    <w:rsid w:val="00F44B92"/>
    <w:rsid w:val="00F51833"/>
    <w:rsid w:val="00F53F24"/>
    <w:rsid w:val="00F57528"/>
    <w:rsid w:val="00F57BE5"/>
    <w:rsid w:val="00F6121A"/>
    <w:rsid w:val="00F62C00"/>
    <w:rsid w:val="00F62C20"/>
    <w:rsid w:val="00F63D83"/>
    <w:rsid w:val="00F6408D"/>
    <w:rsid w:val="00F66226"/>
    <w:rsid w:val="00F71347"/>
    <w:rsid w:val="00F71B88"/>
    <w:rsid w:val="00F8052C"/>
    <w:rsid w:val="00F871C3"/>
    <w:rsid w:val="00F9014E"/>
    <w:rsid w:val="00F909C0"/>
    <w:rsid w:val="00F9342D"/>
    <w:rsid w:val="00F96AB3"/>
    <w:rsid w:val="00FA5DBC"/>
    <w:rsid w:val="00FB112C"/>
    <w:rsid w:val="00FB576B"/>
    <w:rsid w:val="00FC1A93"/>
    <w:rsid w:val="00FC254D"/>
    <w:rsid w:val="00FC6426"/>
    <w:rsid w:val="00FC7841"/>
    <w:rsid w:val="00FC79D2"/>
    <w:rsid w:val="00FD0241"/>
    <w:rsid w:val="00FD17F4"/>
    <w:rsid w:val="00FD1E39"/>
    <w:rsid w:val="00FE0B69"/>
    <w:rsid w:val="00FE24AC"/>
    <w:rsid w:val="00FE6600"/>
    <w:rsid w:val="00FE7E81"/>
    <w:rsid w:val="00FF160A"/>
    <w:rsid w:val="00FF3B95"/>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08A8"/>
  <w15:docId w15:val="{36EB979B-0136-438B-8D88-62491230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13C"/>
    <w:pPr>
      <w:spacing w:after="200" w:line="276" w:lineRule="auto"/>
    </w:pPr>
    <w:rPr>
      <w:rFonts w:ascii="Arial" w:hAnsi="Arial" w:cs="Arial"/>
      <w:sz w:val="24"/>
      <w:szCs w:val="24"/>
    </w:rPr>
  </w:style>
  <w:style w:type="paragraph" w:styleId="Heading1">
    <w:name w:val="heading 1"/>
    <w:basedOn w:val="Normal"/>
    <w:next w:val="Normal"/>
    <w:link w:val="Heading1Char"/>
    <w:uiPriority w:val="9"/>
    <w:qFormat/>
    <w:rsid w:val="00EC15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rsid w:val="00A11558"/>
    <w:pPr>
      <w:suppressAutoHyphens/>
      <w:spacing w:line="252" w:lineRule="auto"/>
    </w:pPr>
    <w:rPr>
      <w:rFonts w:ascii="Calibri" w:eastAsia="SimSun" w:hAnsi="Calibri" w:cs="Calibri"/>
    </w:rPr>
  </w:style>
  <w:style w:type="table" w:styleId="TableGrid">
    <w:name w:val="Table Grid"/>
    <w:basedOn w:val="TableNormal"/>
    <w:uiPriority w:val="59"/>
    <w:rsid w:val="00A11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 Num,Дэд гарчиг"/>
    <w:basedOn w:val="Normal"/>
    <w:link w:val="ListParagraphChar"/>
    <w:uiPriority w:val="34"/>
    <w:qFormat/>
    <w:rsid w:val="0061694B"/>
    <w:pPr>
      <w:ind w:left="720"/>
      <w:contextualSpacing/>
    </w:pPr>
  </w:style>
  <w:style w:type="paragraph" w:styleId="Header">
    <w:name w:val="header"/>
    <w:basedOn w:val="Normal"/>
    <w:link w:val="HeaderChar"/>
    <w:uiPriority w:val="99"/>
    <w:unhideWhenUsed/>
    <w:rsid w:val="00D93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B29"/>
    <w:rPr>
      <w:rFonts w:ascii="Arial" w:hAnsi="Arial" w:cs="Arial"/>
      <w:sz w:val="24"/>
      <w:szCs w:val="24"/>
    </w:rPr>
  </w:style>
  <w:style w:type="paragraph" w:styleId="Footer">
    <w:name w:val="footer"/>
    <w:basedOn w:val="Normal"/>
    <w:link w:val="FooterChar"/>
    <w:uiPriority w:val="99"/>
    <w:unhideWhenUsed/>
    <w:rsid w:val="00D93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B29"/>
    <w:rPr>
      <w:rFonts w:ascii="Arial" w:hAnsi="Arial" w:cs="Arial"/>
      <w:sz w:val="24"/>
      <w:szCs w:val="24"/>
    </w:rPr>
  </w:style>
  <w:style w:type="paragraph" w:styleId="NormalWeb">
    <w:name w:val="Normal (Web)"/>
    <w:basedOn w:val="Normal"/>
    <w:uiPriority w:val="99"/>
    <w:unhideWhenUsed/>
    <w:rsid w:val="0024539D"/>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6A183C"/>
    <w:rPr>
      <w:b/>
      <w:bCs/>
    </w:rPr>
  </w:style>
  <w:style w:type="paragraph" w:styleId="Revision">
    <w:name w:val="Revision"/>
    <w:hidden/>
    <w:uiPriority w:val="99"/>
    <w:semiHidden/>
    <w:rsid w:val="008C1768"/>
    <w:pPr>
      <w:spacing w:after="0" w:line="240" w:lineRule="auto"/>
    </w:pPr>
    <w:rPr>
      <w:rFonts w:ascii="Arial" w:hAnsi="Arial" w:cs="Arial"/>
      <w:sz w:val="24"/>
      <w:szCs w:val="24"/>
    </w:rPr>
  </w:style>
  <w:style w:type="character" w:customStyle="1" w:styleId="ListParagraphChar">
    <w:name w:val="List Paragraph Char"/>
    <w:aliases w:val="List Paragraph1 Char,List Paragraph Num Char,Дэд гарчиг Char"/>
    <w:link w:val="ListParagraph"/>
    <w:uiPriority w:val="34"/>
    <w:locked/>
    <w:rsid w:val="00DB7B61"/>
    <w:rPr>
      <w:rFonts w:ascii="Arial" w:hAnsi="Arial" w:cs="Arial"/>
      <w:sz w:val="24"/>
      <w:szCs w:val="24"/>
    </w:rPr>
  </w:style>
  <w:style w:type="paragraph" w:styleId="BalloonText">
    <w:name w:val="Balloon Text"/>
    <w:basedOn w:val="Normal"/>
    <w:link w:val="BalloonTextChar"/>
    <w:uiPriority w:val="99"/>
    <w:semiHidden/>
    <w:unhideWhenUsed/>
    <w:rsid w:val="00775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E21"/>
    <w:rPr>
      <w:rFonts w:ascii="Segoe UI" w:hAnsi="Segoe UI" w:cs="Segoe UI"/>
      <w:sz w:val="18"/>
      <w:szCs w:val="18"/>
    </w:rPr>
  </w:style>
  <w:style w:type="paragraph" w:styleId="FootnoteText">
    <w:name w:val="footnote text"/>
    <w:basedOn w:val="Normal"/>
    <w:link w:val="FootnoteTextChar"/>
    <w:uiPriority w:val="99"/>
    <w:semiHidden/>
    <w:unhideWhenUsed/>
    <w:rsid w:val="004F14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1425"/>
    <w:rPr>
      <w:rFonts w:ascii="Arial" w:hAnsi="Arial" w:cs="Arial"/>
      <w:sz w:val="20"/>
      <w:szCs w:val="20"/>
    </w:rPr>
  </w:style>
  <w:style w:type="character" w:styleId="FootnoteReference">
    <w:name w:val="footnote reference"/>
    <w:basedOn w:val="DefaultParagraphFont"/>
    <w:uiPriority w:val="99"/>
    <w:semiHidden/>
    <w:unhideWhenUsed/>
    <w:rsid w:val="004F1425"/>
    <w:rPr>
      <w:vertAlign w:val="superscript"/>
    </w:rPr>
  </w:style>
  <w:style w:type="character" w:customStyle="1" w:styleId="fontstyle01">
    <w:name w:val="fontstyle01"/>
    <w:basedOn w:val="DefaultParagraphFont"/>
    <w:rsid w:val="00D0018E"/>
    <w:rPr>
      <w:rFonts w:ascii="NimbusSans-Regular" w:hAnsi="NimbusSans-Regular" w:hint="default"/>
      <w:b w:val="0"/>
      <w:bCs w:val="0"/>
      <w:i w:val="0"/>
      <w:iCs w:val="0"/>
      <w:color w:val="000000"/>
      <w:sz w:val="18"/>
      <w:szCs w:val="18"/>
    </w:rPr>
  </w:style>
  <w:style w:type="character" w:customStyle="1" w:styleId="Heading1Char">
    <w:name w:val="Heading 1 Char"/>
    <w:basedOn w:val="DefaultParagraphFont"/>
    <w:link w:val="Heading1"/>
    <w:uiPriority w:val="9"/>
    <w:rsid w:val="00EC15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6099">
      <w:bodyDiv w:val="1"/>
      <w:marLeft w:val="0"/>
      <w:marRight w:val="0"/>
      <w:marTop w:val="0"/>
      <w:marBottom w:val="0"/>
      <w:divBdr>
        <w:top w:val="none" w:sz="0" w:space="0" w:color="auto"/>
        <w:left w:val="none" w:sz="0" w:space="0" w:color="auto"/>
        <w:bottom w:val="none" w:sz="0" w:space="0" w:color="auto"/>
        <w:right w:val="none" w:sz="0" w:space="0" w:color="auto"/>
      </w:divBdr>
    </w:div>
    <w:div w:id="132984787">
      <w:bodyDiv w:val="1"/>
      <w:marLeft w:val="0"/>
      <w:marRight w:val="0"/>
      <w:marTop w:val="0"/>
      <w:marBottom w:val="0"/>
      <w:divBdr>
        <w:top w:val="none" w:sz="0" w:space="0" w:color="auto"/>
        <w:left w:val="none" w:sz="0" w:space="0" w:color="auto"/>
        <w:bottom w:val="none" w:sz="0" w:space="0" w:color="auto"/>
        <w:right w:val="none" w:sz="0" w:space="0" w:color="auto"/>
      </w:divBdr>
    </w:div>
    <w:div w:id="262880826">
      <w:bodyDiv w:val="1"/>
      <w:marLeft w:val="0"/>
      <w:marRight w:val="0"/>
      <w:marTop w:val="0"/>
      <w:marBottom w:val="0"/>
      <w:divBdr>
        <w:top w:val="none" w:sz="0" w:space="0" w:color="auto"/>
        <w:left w:val="none" w:sz="0" w:space="0" w:color="auto"/>
        <w:bottom w:val="none" w:sz="0" w:space="0" w:color="auto"/>
        <w:right w:val="none" w:sz="0" w:space="0" w:color="auto"/>
      </w:divBdr>
    </w:div>
    <w:div w:id="386496610">
      <w:bodyDiv w:val="1"/>
      <w:marLeft w:val="0"/>
      <w:marRight w:val="0"/>
      <w:marTop w:val="0"/>
      <w:marBottom w:val="0"/>
      <w:divBdr>
        <w:top w:val="none" w:sz="0" w:space="0" w:color="auto"/>
        <w:left w:val="none" w:sz="0" w:space="0" w:color="auto"/>
        <w:bottom w:val="none" w:sz="0" w:space="0" w:color="auto"/>
        <w:right w:val="none" w:sz="0" w:space="0" w:color="auto"/>
      </w:divBdr>
    </w:div>
    <w:div w:id="594174611">
      <w:bodyDiv w:val="1"/>
      <w:marLeft w:val="0"/>
      <w:marRight w:val="0"/>
      <w:marTop w:val="0"/>
      <w:marBottom w:val="0"/>
      <w:divBdr>
        <w:top w:val="none" w:sz="0" w:space="0" w:color="auto"/>
        <w:left w:val="none" w:sz="0" w:space="0" w:color="auto"/>
        <w:bottom w:val="none" w:sz="0" w:space="0" w:color="auto"/>
        <w:right w:val="none" w:sz="0" w:space="0" w:color="auto"/>
      </w:divBdr>
    </w:div>
    <w:div w:id="643848166">
      <w:bodyDiv w:val="1"/>
      <w:marLeft w:val="0"/>
      <w:marRight w:val="0"/>
      <w:marTop w:val="0"/>
      <w:marBottom w:val="0"/>
      <w:divBdr>
        <w:top w:val="none" w:sz="0" w:space="0" w:color="auto"/>
        <w:left w:val="none" w:sz="0" w:space="0" w:color="auto"/>
        <w:bottom w:val="none" w:sz="0" w:space="0" w:color="auto"/>
        <w:right w:val="none" w:sz="0" w:space="0" w:color="auto"/>
      </w:divBdr>
    </w:div>
    <w:div w:id="662703365">
      <w:bodyDiv w:val="1"/>
      <w:marLeft w:val="0"/>
      <w:marRight w:val="0"/>
      <w:marTop w:val="0"/>
      <w:marBottom w:val="0"/>
      <w:divBdr>
        <w:top w:val="none" w:sz="0" w:space="0" w:color="auto"/>
        <w:left w:val="none" w:sz="0" w:space="0" w:color="auto"/>
        <w:bottom w:val="none" w:sz="0" w:space="0" w:color="auto"/>
        <w:right w:val="none" w:sz="0" w:space="0" w:color="auto"/>
      </w:divBdr>
    </w:div>
    <w:div w:id="1021780081">
      <w:bodyDiv w:val="1"/>
      <w:marLeft w:val="0"/>
      <w:marRight w:val="0"/>
      <w:marTop w:val="0"/>
      <w:marBottom w:val="0"/>
      <w:divBdr>
        <w:top w:val="none" w:sz="0" w:space="0" w:color="auto"/>
        <w:left w:val="none" w:sz="0" w:space="0" w:color="auto"/>
        <w:bottom w:val="none" w:sz="0" w:space="0" w:color="auto"/>
        <w:right w:val="none" w:sz="0" w:space="0" w:color="auto"/>
      </w:divBdr>
    </w:div>
    <w:div w:id="1131633459">
      <w:bodyDiv w:val="1"/>
      <w:marLeft w:val="0"/>
      <w:marRight w:val="0"/>
      <w:marTop w:val="0"/>
      <w:marBottom w:val="0"/>
      <w:divBdr>
        <w:top w:val="none" w:sz="0" w:space="0" w:color="auto"/>
        <w:left w:val="none" w:sz="0" w:space="0" w:color="auto"/>
        <w:bottom w:val="none" w:sz="0" w:space="0" w:color="auto"/>
        <w:right w:val="none" w:sz="0" w:space="0" w:color="auto"/>
      </w:divBdr>
    </w:div>
    <w:div w:id="1449160408">
      <w:bodyDiv w:val="1"/>
      <w:marLeft w:val="0"/>
      <w:marRight w:val="0"/>
      <w:marTop w:val="0"/>
      <w:marBottom w:val="0"/>
      <w:divBdr>
        <w:top w:val="none" w:sz="0" w:space="0" w:color="auto"/>
        <w:left w:val="none" w:sz="0" w:space="0" w:color="auto"/>
        <w:bottom w:val="none" w:sz="0" w:space="0" w:color="auto"/>
        <w:right w:val="none" w:sz="0" w:space="0" w:color="auto"/>
      </w:divBdr>
    </w:div>
    <w:div w:id="196215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71CED-92E1-4CB4-BD02-478D9F390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4371</TotalTime>
  <Pages>19</Pages>
  <Words>5132</Words>
  <Characters>29257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Bayarjargal</dc:creator>
  <cp:keywords/>
  <dc:description/>
  <cp:lastModifiedBy>Баяржаргал</cp:lastModifiedBy>
  <cp:revision>342</cp:revision>
  <cp:lastPrinted>2026-02-26T05:27:00Z</cp:lastPrinted>
  <dcterms:created xsi:type="dcterms:W3CDTF">2023-09-15T03:02:00Z</dcterms:created>
  <dcterms:modified xsi:type="dcterms:W3CDTF">2026-03-20T02:49:00Z</dcterms:modified>
</cp:coreProperties>
</file>