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E7" w:rsidRDefault="00305E4A" w:rsidP="009B727B">
      <w:pPr>
        <w:pStyle w:val="DefaultStyle"/>
        <w:spacing w:after="0" w:line="240" w:lineRule="auto"/>
        <w:ind w:firstLine="0"/>
        <w:jc w:val="right"/>
      </w:pPr>
      <w:r>
        <w:rPr>
          <w:rFonts w:ascii="Arial" w:eastAsia="Gulim" w:hAnsi="Arial" w:cs="Arial"/>
          <w:bCs/>
          <w:caps/>
          <w:u w:val="single"/>
          <w:lang w:val="mn-MN"/>
        </w:rPr>
        <w:t>Төсөл</w:t>
      </w:r>
    </w:p>
    <w:p w:rsidR="007621E7" w:rsidRDefault="007621E7" w:rsidP="009B727B">
      <w:pPr>
        <w:pStyle w:val="DefaultStyle"/>
        <w:spacing w:after="0" w:line="240" w:lineRule="auto"/>
      </w:pPr>
    </w:p>
    <w:p w:rsidR="007621E7" w:rsidRDefault="00305E4A" w:rsidP="009B727B">
      <w:pPr>
        <w:pStyle w:val="DefaultStyle"/>
        <w:spacing w:after="0" w:line="240" w:lineRule="auto"/>
        <w:ind w:firstLine="0"/>
        <w:jc w:val="center"/>
      </w:pPr>
      <w:r>
        <w:rPr>
          <w:rFonts w:ascii="Arial" w:eastAsia="Gulim" w:hAnsi="Arial" w:cs="Arial"/>
          <w:b/>
          <w:bCs/>
          <w:lang w:val="mn-MN"/>
        </w:rPr>
        <w:t>МОНГОЛ УЛСЫН ХУУЛЬ</w:t>
      </w:r>
    </w:p>
    <w:p w:rsidR="007621E7" w:rsidRDefault="007621E7" w:rsidP="009B727B">
      <w:pPr>
        <w:pStyle w:val="DefaultStyle"/>
        <w:spacing w:after="0" w:line="240" w:lineRule="auto"/>
        <w:jc w:val="center"/>
      </w:pPr>
    </w:p>
    <w:p w:rsidR="007621E7" w:rsidRDefault="00305E4A" w:rsidP="009B727B">
      <w:pPr>
        <w:pStyle w:val="DefaultStyle"/>
        <w:spacing w:after="0" w:line="240" w:lineRule="auto"/>
        <w:ind w:firstLine="0"/>
      </w:pPr>
      <w:r>
        <w:rPr>
          <w:rFonts w:ascii="Arial" w:eastAsia="Gulim" w:hAnsi="Arial" w:cs="Arial"/>
          <w:b/>
          <w:bCs/>
          <w:lang w:val="mn-MN"/>
        </w:rPr>
        <w:t xml:space="preserve">2018 оны </w:t>
      </w:r>
      <w:r>
        <w:rPr>
          <w:rFonts w:ascii="Arial" w:eastAsia="Gulim" w:hAnsi="Arial" w:cs="Mongolian Baiti"/>
          <w:b/>
          <w:bCs/>
          <w:lang w:val="mn-MN"/>
        </w:rPr>
        <w:t xml:space="preserve">.. </w:t>
      </w:r>
      <w:r>
        <w:rPr>
          <w:rFonts w:ascii="Arial" w:eastAsia="Gulim" w:hAnsi="Arial" w:cs="Arial"/>
          <w:b/>
          <w:bCs/>
          <w:lang w:val="mn-MN"/>
        </w:rPr>
        <w:t xml:space="preserve">дугаар </w:t>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Mongolian Baiti"/>
          <w:b/>
          <w:bCs/>
          <w:lang w:val="mn-MN"/>
        </w:rPr>
        <w:t xml:space="preserve"> </w:t>
      </w:r>
      <w:r>
        <w:rPr>
          <w:rFonts w:ascii="Arial" w:eastAsia="Gulim" w:hAnsi="Arial" w:cs="Arial"/>
          <w:b/>
          <w:bCs/>
          <w:lang w:val="mn-MN"/>
        </w:rPr>
        <w:t>Улаанбаатар</w:t>
      </w:r>
      <w:r>
        <w:rPr>
          <w:rFonts w:ascii="Arial" w:eastAsia="Gulim" w:hAnsi="Arial" w:cs="Arial"/>
          <w:b/>
          <w:bCs/>
        </w:rPr>
        <w:t xml:space="preserve"> </w:t>
      </w:r>
      <w:r>
        <w:rPr>
          <w:rFonts w:ascii="Arial" w:eastAsia="Gulim" w:hAnsi="Arial" w:cs="Arial"/>
          <w:b/>
          <w:bCs/>
          <w:lang w:val="mn-MN"/>
        </w:rPr>
        <w:t>хот</w:t>
      </w:r>
    </w:p>
    <w:p w:rsidR="007621E7" w:rsidRDefault="00305E4A" w:rsidP="009B727B">
      <w:pPr>
        <w:pStyle w:val="DefaultStyle"/>
        <w:spacing w:after="0" w:line="240" w:lineRule="auto"/>
        <w:ind w:firstLine="0"/>
      </w:pPr>
      <w:r>
        <w:rPr>
          <w:rFonts w:ascii="Arial" w:eastAsia="Gulim" w:hAnsi="Arial" w:cs="Arial"/>
          <w:b/>
          <w:bCs/>
          <w:lang w:val="mn-MN"/>
        </w:rPr>
        <w:t xml:space="preserve">сарын </w:t>
      </w:r>
      <w:r>
        <w:rPr>
          <w:rFonts w:ascii="Arial" w:eastAsia="Gulim" w:hAnsi="Arial" w:cs="Mongolian Baiti"/>
          <w:b/>
          <w:bCs/>
          <w:lang w:val="mn-MN"/>
        </w:rPr>
        <w:t>...-</w:t>
      </w:r>
      <w:r>
        <w:rPr>
          <w:rFonts w:ascii="Arial" w:eastAsia="Gulim" w:hAnsi="Arial" w:cs="Arial"/>
          <w:b/>
          <w:bCs/>
          <w:lang w:val="mn-MN"/>
        </w:rPr>
        <w:t>ны өдөр</w:t>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Arial"/>
          <w:b/>
          <w:bCs/>
          <w:lang w:val="mn-MN"/>
        </w:rPr>
        <w:tab/>
      </w:r>
      <w:r>
        <w:rPr>
          <w:rFonts w:ascii="Arial" w:eastAsia="Gulim" w:hAnsi="Arial" w:cs="Mongolian Baiti"/>
          <w:b/>
          <w:bCs/>
          <w:lang w:val="mn-MN"/>
        </w:rPr>
        <w:t xml:space="preserve">                            </w:t>
      </w:r>
    </w:p>
    <w:p w:rsidR="007621E7" w:rsidRDefault="007621E7" w:rsidP="009B727B">
      <w:pPr>
        <w:pStyle w:val="DefaultStyle"/>
        <w:spacing w:after="0" w:line="240" w:lineRule="auto"/>
        <w:ind w:firstLine="0"/>
        <w:jc w:val="center"/>
      </w:pPr>
    </w:p>
    <w:p w:rsidR="007621E7" w:rsidRDefault="00305E4A" w:rsidP="009B727B">
      <w:pPr>
        <w:pStyle w:val="DefaultStyle"/>
        <w:spacing w:after="0" w:line="240" w:lineRule="auto"/>
        <w:ind w:firstLine="0"/>
        <w:jc w:val="center"/>
      </w:pPr>
      <w:r>
        <w:rPr>
          <w:rFonts w:ascii="Arial" w:hAnsi="Arial" w:cs="Arial"/>
          <w:b/>
          <w:lang w:val="mn-MN"/>
        </w:rPr>
        <w:t>АВТОТЭЭВРИЙН ТУХАЙ</w:t>
      </w:r>
    </w:p>
    <w:p w:rsidR="007621E7" w:rsidRDefault="00305E4A" w:rsidP="009B727B">
      <w:pPr>
        <w:pStyle w:val="DefaultStyle"/>
        <w:spacing w:after="0" w:line="240" w:lineRule="auto"/>
        <w:ind w:firstLine="0"/>
        <w:jc w:val="center"/>
      </w:pPr>
      <w:r>
        <w:rPr>
          <w:rFonts w:ascii="Arial" w:hAnsi="Arial" w:cs="Mongolian Baiti"/>
          <w:b/>
          <w:bCs/>
          <w:lang w:val="mn-MN"/>
        </w:rPr>
        <w:t>/</w:t>
      </w:r>
      <w:r>
        <w:rPr>
          <w:rFonts w:ascii="Arial" w:hAnsi="Arial" w:cs="Arial"/>
          <w:b/>
          <w:lang w:val="mn-MN"/>
        </w:rPr>
        <w:t>Шинэчилсэн найруулга</w:t>
      </w:r>
      <w:r>
        <w:rPr>
          <w:rFonts w:ascii="Arial" w:hAnsi="Arial" w:cs="Mongolian Baiti"/>
          <w:b/>
          <w:bCs/>
          <w:lang w:val="mn-MN"/>
        </w:rPr>
        <w:t>/</w:t>
      </w:r>
    </w:p>
    <w:p w:rsidR="007621E7" w:rsidRDefault="007621E7" w:rsidP="009B727B">
      <w:pPr>
        <w:pStyle w:val="DefaultStyle"/>
        <w:spacing w:after="0" w:line="240" w:lineRule="auto"/>
        <w:ind w:firstLine="0"/>
      </w:pPr>
    </w:p>
    <w:p w:rsidR="007621E7" w:rsidRDefault="00305E4A" w:rsidP="009B727B">
      <w:pPr>
        <w:pStyle w:val="DefaultStyle"/>
        <w:spacing w:after="0" w:line="240" w:lineRule="auto"/>
        <w:ind w:firstLine="0"/>
        <w:jc w:val="center"/>
      </w:pPr>
      <w:r>
        <w:rPr>
          <w:rFonts w:ascii="Arial" w:hAnsi="Arial" w:cs="Arial"/>
          <w:b/>
          <w:lang w:val="mn-MN"/>
        </w:rPr>
        <w:t>НЭГДҮГЭЭР БҮЛЭГ</w:t>
      </w:r>
    </w:p>
    <w:p w:rsidR="007621E7" w:rsidRDefault="007621E7" w:rsidP="009B727B">
      <w:pPr>
        <w:pStyle w:val="DefaultStyle"/>
        <w:spacing w:after="0" w:line="240" w:lineRule="auto"/>
        <w:ind w:firstLine="0"/>
        <w:jc w:val="center"/>
      </w:pPr>
    </w:p>
    <w:p w:rsidR="007621E7" w:rsidRDefault="00305E4A" w:rsidP="009B727B">
      <w:pPr>
        <w:pStyle w:val="DefaultStyle"/>
        <w:spacing w:after="0" w:line="240" w:lineRule="auto"/>
        <w:ind w:firstLine="0"/>
        <w:jc w:val="center"/>
      </w:pPr>
      <w:r>
        <w:rPr>
          <w:rFonts w:ascii="Arial" w:hAnsi="Arial" w:cs="Arial"/>
          <w:b/>
          <w:lang w:val="mn-MN"/>
        </w:rPr>
        <w:t>НИЙТЛЭГ ҮНДЭСЛЭЛ</w:t>
      </w:r>
    </w:p>
    <w:p w:rsidR="007621E7" w:rsidRDefault="007621E7" w:rsidP="009B727B">
      <w:pPr>
        <w:pStyle w:val="DefaultStyle"/>
        <w:spacing w:after="0" w:line="240" w:lineRule="auto"/>
        <w:jc w:val="center"/>
      </w:pPr>
    </w:p>
    <w:p w:rsidR="007621E7" w:rsidRDefault="00305E4A" w:rsidP="00B87279">
      <w:pPr>
        <w:pStyle w:val="DefaultStyle"/>
        <w:numPr>
          <w:ilvl w:val="0"/>
          <w:numId w:val="27"/>
        </w:numPr>
        <w:tabs>
          <w:tab w:val="left" w:pos="709"/>
        </w:tabs>
        <w:spacing w:after="0" w:line="240" w:lineRule="auto"/>
      </w:pPr>
      <w:r>
        <w:rPr>
          <w:rFonts w:ascii="Arial" w:hAnsi="Arial" w:cs="Arial"/>
          <w:b/>
          <w:lang w:val="mn-MN"/>
        </w:rPr>
        <w:t>дүгээр зүйл</w:t>
      </w:r>
      <w:r>
        <w:rPr>
          <w:rFonts w:ascii="Arial" w:hAnsi="Arial" w:cs="Mongolian Baiti"/>
          <w:b/>
          <w:bCs/>
          <w:lang w:val="mn-MN"/>
        </w:rPr>
        <w:t xml:space="preserve">. </w:t>
      </w:r>
      <w:r>
        <w:rPr>
          <w:rFonts w:ascii="Arial" w:hAnsi="Arial" w:cs="Arial"/>
          <w:b/>
          <w:lang w:val="mn-MN"/>
        </w:rPr>
        <w:t>Хуулийн зорилт</w:t>
      </w:r>
    </w:p>
    <w:p w:rsidR="007621E7" w:rsidRDefault="007621E7" w:rsidP="009B727B">
      <w:pPr>
        <w:pStyle w:val="DefaultStyle"/>
        <w:tabs>
          <w:tab w:val="left" w:pos="709"/>
        </w:tabs>
        <w:spacing w:after="0" w:line="240" w:lineRule="auto"/>
        <w:ind w:firstLine="0"/>
      </w:pPr>
    </w:p>
    <w:p w:rsidR="007621E7" w:rsidRDefault="00305E4A" w:rsidP="009B727B">
      <w:pPr>
        <w:pStyle w:val="DefaultStyle"/>
        <w:tabs>
          <w:tab w:val="left" w:pos="567"/>
        </w:tabs>
        <w:spacing w:after="0" w:line="240" w:lineRule="auto"/>
        <w:ind w:firstLine="0"/>
        <w:jc w:val="both"/>
      </w:pPr>
      <w:r>
        <w:rPr>
          <w:rFonts w:ascii="Arial" w:hAnsi="Arial" w:cs="Arial"/>
          <w:b/>
          <w:lang w:val="mn-MN"/>
        </w:rPr>
        <w:tab/>
      </w:r>
      <w:r>
        <w:rPr>
          <w:rFonts w:ascii="Arial" w:hAnsi="Arial" w:cs="Arial"/>
          <w:lang w:val="mn-MN"/>
        </w:rPr>
        <w:t>1</w:t>
      </w:r>
      <w:r>
        <w:rPr>
          <w:rFonts w:ascii="Arial" w:hAnsi="Arial" w:cs="Mongolian Baiti"/>
          <w:lang w:val="mn-MN"/>
        </w:rPr>
        <w:t>.</w:t>
      </w:r>
      <w:r>
        <w:rPr>
          <w:rFonts w:ascii="Arial" w:hAnsi="Arial" w:cs="Arial"/>
          <w:lang w:val="mn-MN"/>
        </w:rPr>
        <w:t>1</w:t>
      </w:r>
      <w:r>
        <w:rPr>
          <w:rFonts w:ascii="Arial" w:hAnsi="Arial" w:cs="Mongolian Baiti"/>
          <w:lang w:val="mn-MN"/>
        </w:rPr>
        <w:t xml:space="preserve">. </w:t>
      </w:r>
      <w:r>
        <w:rPr>
          <w:rFonts w:ascii="Arial" w:hAnsi="Arial" w:cs="Arial"/>
          <w:lang w:val="mn-MN"/>
        </w:rPr>
        <w:t>Энэ хуулийн зорилт нь автотээврийн хэрэгслээр ачаа, зорчигч тээвэрлэх үйл ажиллагаа болон автотээврийн хэрэгслийн ашиглалттай холбогдсон харилцааг зохицуулахад оршино</w:t>
      </w:r>
      <w:r>
        <w:rPr>
          <w:rFonts w:ascii="Arial" w:hAnsi="Arial" w:cs="Mongolian Baiti"/>
          <w:lang w:val="mn-MN"/>
        </w:rPr>
        <w:t>.</w:t>
      </w:r>
    </w:p>
    <w:p w:rsidR="007621E7" w:rsidRDefault="007621E7" w:rsidP="009B727B">
      <w:pPr>
        <w:pStyle w:val="DefaultStyle"/>
        <w:tabs>
          <w:tab w:val="left" w:pos="709"/>
        </w:tabs>
        <w:spacing w:after="0" w:line="240" w:lineRule="auto"/>
        <w:ind w:firstLine="0"/>
        <w:jc w:val="both"/>
      </w:pPr>
    </w:p>
    <w:p w:rsidR="007621E7" w:rsidRPr="009A013F" w:rsidRDefault="00305E4A" w:rsidP="009A013F">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дугаар зүйл</w:t>
      </w:r>
      <w:r w:rsidRPr="009A013F">
        <w:rPr>
          <w:rFonts w:ascii="Arial" w:hAnsi="Arial" w:cs="Arial"/>
          <w:b/>
          <w:lang w:val="mn-MN"/>
        </w:rPr>
        <w:t xml:space="preserve">. </w:t>
      </w:r>
      <w:r>
        <w:rPr>
          <w:rFonts w:ascii="Arial" w:hAnsi="Arial" w:cs="Arial"/>
          <w:b/>
          <w:lang w:val="mn-MN"/>
        </w:rPr>
        <w:t>Автотээврийн тухай хууль тогтоомж</w:t>
      </w:r>
    </w:p>
    <w:p w:rsidR="007621E7" w:rsidRDefault="007621E7" w:rsidP="009B727B">
      <w:pPr>
        <w:pStyle w:val="DefaultStyle"/>
        <w:tabs>
          <w:tab w:val="left" w:pos="709"/>
        </w:tabs>
        <w:spacing w:after="0" w:line="240" w:lineRule="auto"/>
        <w:ind w:firstLine="0"/>
        <w:jc w:val="both"/>
      </w:pPr>
    </w:p>
    <w:p w:rsidR="007621E7" w:rsidRDefault="00305E4A" w:rsidP="009B727B">
      <w:pPr>
        <w:pStyle w:val="DefaultStyle"/>
        <w:tabs>
          <w:tab w:val="left" w:pos="709"/>
          <w:tab w:val="left" w:pos="1134"/>
        </w:tabs>
        <w:spacing w:after="0" w:line="240" w:lineRule="auto"/>
        <w:ind w:firstLine="0"/>
        <w:jc w:val="both"/>
      </w:pPr>
      <w:r>
        <w:rPr>
          <w:rFonts w:ascii="Arial" w:hAnsi="Arial" w:cs="Arial"/>
          <w:b/>
          <w:lang w:val="mn-MN"/>
        </w:rPr>
        <w:tab/>
      </w:r>
      <w:r>
        <w:rPr>
          <w:rFonts w:ascii="Arial" w:hAnsi="Arial" w:cs="Arial"/>
          <w:lang w:val="mn-MN"/>
        </w:rPr>
        <w:t>2</w:t>
      </w:r>
      <w:r>
        <w:rPr>
          <w:rFonts w:ascii="Arial" w:hAnsi="Arial" w:cs="Mongolian Baiti"/>
          <w:lang w:val="mn-MN"/>
        </w:rPr>
        <w:t>.</w:t>
      </w:r>
      <w:r>
        <w:rPr>
          <w:rFonts w:ascii="Arial" w:hAnsi="Arial" w:cs="Arial"/>
          <w:lang w:val="mn-MN"/>
        </w:rPr>
        <w:t>1</w:t>
      </w:r>
      <w:r>
        <w:rPr>
          <w:rFonts w:ascii="Arial" w:hAnsi="Arial" w:cs="Mongolian Baiti"/>
          <w:lang w:val="mn-MN"/>
        </w:rPr>
        <w:t xml:space="preserve">. </w:t>
      </w:r>
      <w:r>
        <w:rPr>
          <w:rFonts w:ascii="Arial" w:hAnsi="Arial" w:cs="Arial"/>
          <w:lang w:val="mn-MN"/>
        </w:rPr>
        <w:t>Автотээврийн тухай хууль тогтоомж нь Монгол Улсын Үндсэн хууль, Иргэний хууль, Авто замын тухай хууль болон эдгээр хуульд нийцүүлэн гаргасан хууль тогтоомжийн бусад актаас бүрдэнэ</w:t>
      </w:r>
      <w:r>
        <w:rPr>
          <w:rFonts w:ascii="Arial" w:hAnsi="Arial" w:cs="Mongolian Baiti"/>
          <w:lang w:val="mn-MN"/>
        </w:rPr>
        <w:t>.</w:t>
      </w:r>
    </w:p>
    <w:p w:rsidR="007621E7" w:rsidRDefault="007621E7" w:rsidP="009B727B">
      <w:pPr>
        <w:pStyle w:val="DefaultStyle"/>
        <w:tabs>
          <w:tab w:val="left" w:pos="709"/>
        </w:tabs>
        <w:spacing w:after="0" w:line="240" w:lineRule="auto"/>
        <w:ind w:firstLine="0"/>
        <w:jc w:val="both"/>
      </w:pPr>
    </w:p>
    <w:p w:rsidR="007621E7" w:rsidRDefault="00305E4A" w:rsidP="009B727B">
      <w:pPr>
        <w:pStyle w:val="DefaultStyle"/>
        <w:tabs>
          <w:tab w:val="left" w:pos="709"/>
        </w:tabs>
        <w:spacing w:after="0" w:line="240" w:lineRule="auto"/>
        <w:ind w:firstLine="0"/>
        <w:jc w:val="both"/>
      </w:pPr>
      <w:r>
        <w:rPr>
          <w:rFonts w:ascii="Arial" w:hAnsi="Arial" w:cs="Arial"/>
          <w:lang w:val="mn-MN"/>
        </w:rPr>
        <w:tab/>
        <w:t>2</w:t>
      </w:r>
      <w:r>
        <w:rPr>
          <w:rFonts w:ascii="Arial" w:hAnsi="Arial" w:cs="Mongolian Baiti"/>
          <w:lang w:val="mn-MN"/>
        </w:rPr>
        <w:t>.</w:t>
      </w:r>
      <w:r>
        <w:rPr>
          <w:rFonts w:ascii="Arial" w:hAnsi="Arial" w:cs="Arial"/>
          <w:lang w:val="mn-MN"/>
        </w:rPr>
        <w:t>2</w:t>
      </w:r>
      <w:r>
        <w:rPr>
          <w:rFonts w:ascii="Arial" w:hAnsi="Arial" w:cs="Mongolian Baiti"/>
          <w:lang w:val="mn-MN"/>
        </w:rPr>
        <w:t xml:space="preserve">. </w:t>
      </w:r>
      <w:r>
        <w:rPr>
          <w:rFonts w:ascii="Arial" w:hAnsi="Arial" w:cs="Arial"/>
          <w:lang w:val="mn-MN"/>
        </w:rPr>
        <w:t>Монгол Улсын олон улсын гэрээнд энэ хуульд зааснаас өөрөөр заасан бол олон улсын гэрээний заалтыг дагаж мөрдөнө</w:t>
      </w:r>
      <w:r>
        <w:rPr>
          <w:rFonts w:ascii="Arial" w:hAnsi="Arial" w:cs="Mongolian Baiti"/>
          <w:lang w:val="mn-MN"/>
        </w:rPr>
        <w:t>.</w:t>
      </w:r>
    </w:p>
    <w:p w:rsidR="007621E7" w:rsidRDefault="007621E7" w:rsidP="009B727B">
      <w:pPr>
        <w:pStyle w:val="DefaultStyle"/>
        <w:tabs>
          <w:tab w:val="left" w:pos="709"/>
        </w:tabs>
        <w:spacing w:after="0" w:line="240" w:lineRule="auto"/>
        <w:ind w:firstLine="0"/>
        <w:jc w:val="both"/>
      </w:pPr>
    </w:p>
    <w:p w:rsidR="007621E7" w:rsidRPr="009A013F" w:rsidRDefault="00305E4A" w:rsidP="009A013F">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дугаар зүйл</w:t>
      </w:r>
      <w:r w:rsidRPr="009A013F">
        <w:rPr>
          <w:rFonts w:ascii="Arial" w:hAnsi="Arial" w:cs="Arial"/>
          <w:b/>
          <w:lang w:val="mn-MN"/>
        </w:rPr>
        <w:t xml:space="preserve">. </w:t>
      </w:r>
      <w:r>
        <w:rPr>
          <w:rFonts w:ascii="Arial" w:hAnsi="Arial" w:cs="Arial"/>
          <w:b/>
          <w:lang w:val="mn-MN"/>
        </w:rPr>
        <w:t>Хуулийн үйлчлэх хүрээ</w:t>
      </w:r>
    </w:p>
    <w:p w:rsidR="007621E7" w:rsidRDefault="007621E7" w:rsidP="009B727B">
      <w:pPr>
        <w:pStyle w:val="DefaultStyle"/>
        <w:spacing w:after="0" w:line="240" w:lineRule="auto"/>
        <w:ind w:left="1134" w:firstLine="0"/>
        <w:jc w:val="both"/>
      </w:pPr>
    </w:p>
    <w:p w:rsidR="007621E7" w:rsidRDefault="00305E4A" w:rsidP="009B727B">
      <w:pPr>
        <w:pStyle w:val="ListParagraph"/>
        <w:tabs>
          <w:tab w:val="left" w:pos="1134"/>
        </w:tabs>
        <w:spacing w:after="0" w:line="240" w:lineRule="auto"/>
        <w:ind w:left="0" w:firstLine="709"/>
        <w:contextualSpacing w:val="0"/>
        <w:jc w:val="both"/>
      </w:pPr>
      <w:r>
        <w:rPr>
          <w:rFonts w:ascii="Arial" w:hAnsi="Arial" w:cs="Arial"/>
          <w:lang w:val="mn-MN"/>
        </w:rPr>
        <w:t>3</w:t>
      </w:r>
      <w:r>
        <w:rPr>
          <w:rFonts w:ascii="Arial" w:hAnsi="Arial" w:cs="Mongolian Baiti"/>
          <w:lang w:val="mn-MN"/>
        </w:rPr>
        <w:t>.</w:t>
      </w:r>
      <w:r>
        <w:rPr>
          <w:rFonts w:ascii="Arial" w:hAnsi="Arial" w:cs="Arial"/>
          <w:lang w:val="mn-MN"/>
        </w:rPr>
        <w:t>1</w:t>
      </w:r>
      <w:r>
        <w:rPr>
          <w:rFonts w:ascii="Arial" w:hAnsi="Arial" w:cs="Mongolian Baiti"/>
          <w:lang w:val="mn-MN"/>
        </w:rPr>
        <w:t xml:space="preserve">. </w:t>
      </w:r>
      <w:r>
        <w:rPr>
          <w:rFonts w:ascii="Arial" w:hAnsi="Arial" w:cs="Arial"/>
          <w:lang w:val="mn-MN"/>
        </w:rPr>
        <w:t>Монгол Улсын нутаг дэвсгэрт иргэн, хуулийн этгээд болон гадаад улсын иргэн, хуулийн этгээд, харьяалалгүй хүн автотээврийн хэрэгслээр ачаа, зорчигч тээвэрлэх үйл ажиллагаа болон автотээврийн хэрэгслийн ашиглалттай холбогдсон харилцааг зохицуулах, түүнд хяналт тавихтай холбоотой харилцааг энэ хуулиар зохицуулна</w:t>
      </w:r>
      <w:r>
        <w:rPr>
          <w:rFonts w:ascii="Arial" w:hAnsi="Arial" w:cs="Mongolian Baiti"/>
          <w:lang w:val="mn-MN"/>
        </w:rPr>
        <w:t>.</w:t>
      </w:r>
    </w:p>
    <w:p w:rsidR="007621E7" w:rsidRDefault="007621E7" w:rsidP="009B727B">
      <w:pPr>
        <w:pStyle w:val="DefaultStyle"/>
        <w:spacing w:after="0" w:line="240" w:lineRule="auto"/>
        <w:ind w:firstLine="720"/>
        <w:jc w:val="both"/>
      </w:pPr>
    </w:p>
    <w:p w:rsidR="007621E7" w:rsidRDefault="00305E4A" w:rsidP="009B727B">
      <w:pPr>
        <w:pStyle w:val="DefaultStyle"/>
        <w:tabs>
          <w:tab w:val="left" w:pos="1134"/>
        </w:tabs>
        <w:spacing w:after="0" w:line="240" w:lineRule="auto"/>
        <w:ind w:firstLine="720"/>
        <w:jc w:val="both"/>
      </w:pPr>
      <w:r>
        <w:rPr>
          <w:rFonts w:ascii="Arial" w:hAnsi="Arial" w:cs="Arial"/>
          <w:lang w:val="mn-MN"/>
        </w:rPr>
        <w:t>3</w:t>
      </w:r>
      <w:r>
        <w:rPr>
          <w:rFonts w:ascii="Arial" w:hAnsi="Arial" w:cs="Mongolian Baiti"/>
          <w:lang w:val="mn-MN"/>
        </w:rPr>
        <w:t>.</w:t>
      </w:r>
      <w:r>
        <w:rPr>
          <w:rFonts w:ascii="Arial" w:hAnsi="Arial" w:cs="Arial"/>
          <w:lang w:val="mn-MN"/>
        </w:rPr>
        <w:t>2</w:t>
      </w:r>
      <w:r>
        <w:rPr>
          <w:rFonts w:ascii="Arial" w:hAnsi="Arial" w:cs="Mongolian Baiti"/>
          <w:lang w:val="mn-MN"/>
        </w:rPr>
        <w:t xml:space="preserve">. </w:t>
      </w:r>
      <w:r>
        <w:rPr>
          <w:rFonts w:ascii="Arial" w:hAnsi="Arial" w:cs="Arial"/>
          <w:lang w:val="mn-MN"/>
        </w:rPr>
        <w:t>Тээвэрлэлтийн тусгай горим шаардсан ачаа тээвэрлэхтэй холбогдсон нийтлэг харилцааг энэ хуулиар, бусад харилцааг холбогдох салбарын хуулиар тус тус зохицуулна</w:t>
      </w:r>
      <w:r>
        <w:rPr>
          <w:rFonts w:ascii="Arial" w:hAnsi="Arial" w:cs="Mongolian Baiti"/>
          <w:lang w:val="mn-MN"/>
        </w:rPr>
        <w:t>.</w:t>
      </w:r>
    </w:p>
    <w:p w:rsidR="007621E7" w:rsidRDefault="007621E7" w:rsidP="009B727B">
      <w:pPr>
        <w:pStyle w:val="DefaultStyle"/>
        <w:spacing w:after="0" w:line="240" w:lineRule="auto"/>
        <w:ind w:firstLine="720"/>
        <w:jc w:val="both"/>
      </w:pPr>
    </w:p>
    <w:p w:rsidR="007621E7" w:rsidRPr="009A013F" w:rsidRDefault="00305E4A" w:rsidP="009A013F">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дүгээр зүйл</w:t>
      </w:r>
      <w:r w:rsidRPr="009A013F">
        <w:rPr>
          <w:rFonts w:ascii="Arial" w:hAnsi="Arial" w:cs="Arial"/>
          <w:b/>
          <w:lang w:val="mn-MN"/>
        </w:rPr>
        <w:t xml:space="preserve">. </w:t>
      </w:r>
      <w:r>
        <w:rPr>
          <w:rFonts w:ascii="Arial" w:hAnsi="Arial" w:cs="Arial"/>
          <w:b/>
          <w:lang w:val="mn-MN"/>
        </w:rPr>
        <w:t>Хуулийн нэр томьёоны тодорхойлолт</w:t>
      </w:r>
    </w:p>
    <w:p w:rsidR="007621E7" w:rsidRDefault="007621E7" w:rsidP="009B727B">
      <w:pPr>
        <w:pStyle w:val="DefaultStyle"/>
        <w:spacing w:after="0" w:line="240" w:lineRule="auto"/>
        <w:ind w:firstLine="720"/>
        <w:jc w:val="both"/>
      </w:pPr>
    </w:p>
    <w:p w:rsidR="007621E7" w:rsidRDefault="00305E4A" w:rsidP="009B727B">
      <w:pPr>
        <w:pStyle w:val="DefaultStyle"/>
        <w:numPr>
          <w:ilvl w:val="1"/>
          <w:numId w:val="1"/>
        </w:numPr>
        <w:tabs>
          <w:tab w:val="left" w:pos="1134"/>
        </w:tabs>
        <w:spacing w:after="0" w:line="240" w:lineRule="auto"/>
        <w:ind w:left="851" w:hanging="142"/>
        <w:jc w:val="both"/>
      </w:pPr>
      <w:r>
        <w:rPr>
          <w:rFonts w:ascii="Arial" w:hAnsi="Arial" w:cs="Arial"/>
          <w:lang w:val="mn-MN"/>
        </w:rPr>
        <w:t xml:space="preserve">Энэ хуульд хэрэглэсэн </w:t>
      </w:r>
      <w:r w:rsidR="009624D5">
        <w:rPr>
          <w:rFonts w:ascii="Arial" w:hAnsi="Arial" w:cs="Arial"/>
          <w:lang w:val="mn-MN"/>
        </w:rPr>
        <w:t>дараахь</w:t>
      </w:r>
      <w:r>
        <w:rPr>
          <w:rFonts w:ascii="Arial" w:hAnsi="Arial" w:cs="Arial"/>
          <w:lang w:val="mn-MN"/>
        </w:rPr>
        <w:t xml:space="preserve"> нэр томьёог дор дурдсан утгаар ойлгоно</w:t>
      </w:r>
      <w:r>
        <w:rPr>
          <w:rFonts w:ascii="Arial" w:hAnsi="Arial" w:cs="Mongolian Baiti"/>
          <w:lang w:val="mn-MN"/>
        </w:rPr>
        <w:t>:</w:t>
      </w:r>
    </w:p>
    <w:p w:rsidR="007621E7" w:rsidRDefault="007621E7" w:rsidP="009B727B">
      <w:pPr>
        <w:pStyle w:val="DefaultStyle"/>
        <w:spacing w:after="0" w:line="240" w:lineRule="auto"/>
        <w:ind w:firstLine="720"/>
        <w:jc w:val="both"/>
      </w:pPr>
    </w:p>
    <w:p w:rsidR="007A7699" w:rsidRPr="007A7699" w:rsidRDefault="00305E4A" w:rsidP="009B727B">
      <w:pPr>
        <w:pStyle w:val="ListParagraph"/>
        <w:numPr>
          <w:ilvl w:val="2"/>
          <w:numId w:val="1"/>
        </w:numPr>
        <w:spacing w:after="0" w:line="240" w:lineRule="auto"/>
        <w:ind w:left="0" w:firstLine="709"/>
        <w:jc w:val="both"/>
      </w:pPr>
      <w:r>
        <w:rPr>
          <w:rFonts w:ascii="Arial" w:hAnsi="Arial" w:cs="Mongolian Baiti"/>
          <w:lang w:val="mn-MN"/>
        </w:rPr>
        <w:t>“</w:t>
      </w:r>
      <w:r>
        <w:rPr>
          <w:rFonts w:ascii="Arial" w:hAnsi="Arial" w:cs="Arial"/>
          <w:lang w:val="mn-MN"/>
        </w:rPr>
        <w:t>автотээвэр</w:t>
      </w:r>
      <w:r>
        <w:rPr>
          <w:rFonts w:ascii="Arial" w:hAnsi="Arial" w:cs="Mongolian Baiti"/>
          <w:lang w:val="mn-MN"/>
        </w:rPr>
        <w:t xml:space="preserve">” </w:t>
      </w:r>
      <w:r>
        <w:rPr>
          <w:rFonts w:ascii="Arial" w:hAnsi="Arial" w:cs="Arial"/>
          <w:lang w:val="mn-MN"/>
        </w:rPr>
        <w:t>гэж авто замаар зорчигч болон ачаа тээвэрлэлт гүйцэтгэх, автотээврийн хэрэгслийн ашиглалттай холбогдсон цогц үйл ажиллагааг;</w:t>
      </w:r>
    </w:p>
    <w:p w:rsidR="007A7699" w:rsidRDefault="007A7699" w:rsidP="009B727B">
      <w:pPr>
        <w:pStyle w:val="ListParagraph"/>
        <w:spacing w:after="0" w:line="240" w:lineRule="auto"/>
        <w:ind w:left="709" w:firstLine="0"/>
        <w:jc w:val="both"/>
      </w:pPr>
    </w:p>
    <w:p w:rsidR="007A7699" w:rsidRDefault="00305E4A" w:rsidP="009B727B">
      <w:pPr>
        <w:pStyle w:val="ListParagraph"/>
        <w:numPr>
          <w:ilvl w:val="2"/>
          <w:numId w:val="1"/>
        </w:numPr>
        <w:spacing w:after="0" w:line="240" w:lineRule="auto"/>
        <w:ind w:left="0" w:firstLine="709"/>
        <w:jc w:val="both"/>
      </w:pPr>
      <w:r w:rsidRPr="007A7699">
        <w:rPr>
          <w:rFonts w:ascii="Arial" w:hAnsi="Arial" w:cs="Arial"/>
          <w:lang w:val="mn-MN"/>
        </w:rPr>
        <w:t>“автотээврийн хэрэгсэл” гэж авто замаар зорчигч ба ачаа тээвэрлэхэд зориулсан бүх төрлийн автомашин, чиргүүл, хагас чиргүүл, мотоцикл, механизмыг;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spacing w:after="0" w:line="240" w:lineRule="auto"/>
        <w:ind w:left="0" w:firstLine="709"/>
        <w:jc w:val="both"/>
      </w:pPr>
      <w:r w:rsidRPr="007A7699">
        <w:rPr>
          <w:rFonts w:ascii="Arial" w:hAnsi="Arial" w:cs="Arial"/>
          <w:lang w:val="mn-MN"/>
        </w:rPr>
        <w:lastRenderedPageBreak/>
        <w:t>“автотээврийн дэд бүтэц” гэж тээвэрлэлтийн үйл ажиллагааг аюулгүй, ая тухтай, шуурхай, тогтвортой зохион байгуулахад зориулагдсан авто зам, замын байгууламж, ачаа, зорчигчийн терминал, нийтийн тээврийн хэрэгслийн зогсоол, талбай, авто замын дагуух үйлчилгээний цогц байгууламжийг;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spacing w:after="0" w:line="240" w:lineRule="auto"/>
        <w:ind w:left="0" w:firstLine="709"/>
        <w:jc w:val="both"/>
      </w:pPr>
      <w:r w:rsidRPr="007A7699">
        <w:rPr>
          <w:rFonts w:ascii="Arial" w:hAnsi="Arial" w:cs="Arial"/>
          <w:lang w:val="mn-MN"/>
        </w:rPr>
        <w:t>“ачааны терминал” гэж ачааг хүлээн авах,</w:t>
      </w:r>
      <w:r w:rsidRPr="007A7699">
        <w:rPr>
          <w:rFonts w:ascii="Arial" w:hAnsi="Arial" w:cs="Arial"/>
        </w:rPr>
        <w:t xml:space="preserve"> </w:t>
      </w:r>
      <w:r w:rsidRPr="007A7699">
        <w:rPr>
          <w:rFonts w:ascii="Arial" w:hAnsi="Arial" w:cs="Arial"/>
          <w:lang w:val="mn-MN"/>
        </w:rPr>
        <w:t>хүлээлгэн өгөх, хадгалах, савлах, ангилах, ачиж буулгахтай холбогдсон цогц үйлчилгээ үзүүлэх байгууламжийг;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spacing w:after="0" w:line="240" w:lineRule="auto"/>
        <w:ind w:left="0" w:firstLine="709"/>
        <w:jc w:val="both"/>
      </w:pPr>
      <w:r w:rsidRPr="007A7699">
        <w:rPr>
          <w:rFonts w:ascii="Arial" w:hAnsi="Arial" w:cs="Arial"/>
          <w:lang w:val="mn-MN"/>
        </w:rPr>
        <w:t>“зорчигчийн терминал” гэж зорчигч хүлээн авах, үдэн гаргах, буулгах, суулгах, зорчигчийн ачаа, тээшийг хүлээн авах, хүлээлгэн өгөхтэй  холбогдсон цогц үйлчилгээ үзүүлэх байгууламжийг;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spacing w:after="0" w:line="240" w:lineRule="auto"/>
        <w:ind w:left="0" w:firstLine="709"/>
        <w:jc w:val="both"/>
      </w:pPr>
      <w:r w:rsidRPr="007A7699">
        <w:rPr>
          <w:rFonts w:ascii="Arial" w:hAnsi="Arial" w:cs="Arial"/>
          <w:lang w:val="mn-MN"/>
        </w:rPr>
        <w:t>“ачаа” гэж автотээврийн хэрэгслээр тээвэрлэхээр хүлээж авсан болон тээвэрлэж буй мал, амьтан, эд зүйлсийг;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spacing w:after="0" w:line="240" w:lineRule="auto"/>
        <w:ind w:left="0" w:firstLine="709"/>
        <w:jc w:val="both"/>
      </w:pPr>
      <w:r w:rsidRPr="007A7699">
        <w:rPr>
          <w:rFonts w:ascii="Arial" w:hAnsi="Arial" w:cs="Arial"/>
          <w:lang w:val="mn-MN"/>
        </w:rPr>
        <w:t>“аюултай ачаа” гэж тээвэрлэлтийн үед хүний амь нас, эрүүл мэнд, эд хөрөнгө, байгаль орчинд болон тээвэрлэлтийн аюулгүй ажиллагаанд хор хөнөөл учруулж болзошгүй тэсрэмтгий, шатамхай, урвалын идэвхтэй, исэлдүүлэгч шинж чанар агуулсан бодис, түүгээр хийсэн эд зүйл, үйлдвэрлэлийн хаягдал зэргийг;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spacing w:after="0" w:line="240" w:lineRule="auto"/>
        <w:ind w:left="0" w:firstLine="709"/>
        <w:jc w:val="both"/>
      </w:pPr>
      <w:r w:rsidRPr="007A7699">
        <w:rPr>
          <w:rFonts w:ascii="Arial" w:hAnsi="Arial" w:cs="Arial"/>
          <w:lang w:val="mn-MN"/>
        </w:rPr>
        <w:t>“байнгын тээвэрлэлт” гэж эрх бүхий байгууллагын баталсан замнал,  цагийн хуваарийн дагуу гүйцэтгэж байгаа тээвэрлэлтийг;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spacing w:after="0" w:line="240" w:lineRule="auto"/>
        <w:ind w:left="0" w:firstLine="709"/>
        <w:jc w:val="both"/>
      </w:pPr>
      <w:r w:rsidRPr="007A7699">
        <w:rPr>
          <w:rFonts w:ascii="Arial" w:hAnsi="Arial" w:cs="Arial"/>
          <w:lang w:val="mn-MN"/>
        </w:rPr>
        <w:t>“байнгын бус тээвэрлэлт” гэж энэ хуулийн 4.1.8-д зааснаас бусад тээвэрлэлтийг;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“дамжин өнгөрөх тээвэрлэлт” гэж Монгол Улсын нутаг дэвсгэрээр дамжин өнгөрөх тээвэрлэлтийг;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“жуулчин тээвэрлэлт” гэж аялал жуулчлалын хөтөлбөрийн дагуу жуулчдад үзүүлж буй зорчигч тээвэрлэлтийг;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“зорчигч тээвэр” гэж хүн тээвэрлэх зориулалт бүхий тээврийн хэрэгслээр гүйцэтгэж буй үйлчилгээг;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“зорчигч” гэж автотээврийн хэрэгслээр зорчиж буй хүнийг;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“мэргэшсэн жолооч” гэж тээвэрлэлтийн тодорхой ажил үйлчилгээ эрхлэх зорилгоор эрх бүхий байгууллагаас баталсан журмын дагуу сургалтын хөтөлбөрт хамрагдан мэргэжлийн үнэмлэх авсан</w:t>
      </w:r>
      <w:r w:rsidRPr="007A7699">
        <w:rPr>
          <w:rFonts w:ascii="Arial" w:hAnsi="Arial" w:cs="Arial"/>
        </w:rPr>
        <w:t xml:space="preserve"> </w:t>
      </w:r>
      <w:r w:rsidRPr="007A7699">
        <w:rPr>
          <w:rFonts w:ascii="Arial" w:hAnsi="Arial" w:cs="Arial"/>
          <w:lang w:val="mn-MN"/>
        </w:rPr>
        <w:t>хүнийг;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 xml:space="preserve">“мөсөн замын тээвэр” гэж гол, мөрөн, нуурын ус хөлдсөн үед тогтоосон хугацаанд мөсөн дээгүүр хийх тээвэрлэлтийг; </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"нийтийн тээвэр" гэж эрх бүхий байгууллагаас тогтоосон чиглэл, замнал, цагийн хуваарийн дагуу зохион байгуулалттай гүйцэтгэж байгаа байнгын тээвэрлэлтийг;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“орон нутгийн тээвэрлэлт” гэж аймаг хооронд болон тухайн аймаг, сумын нутаг дэвсгэрт хийх тээвэрлэлтийг;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lastRenderedPageBreak/>
        <w:t>“ослыг шинжлэн шалгах” гэж тээвэрлэлтэд гарч болзошгүй осол, зөрчил, техникийн саатлаас урьдчилан сэргийлэх, гарсан ослын шалтгааныг тогтоох, аюулгүй байдлын зөвлөмж боловсруулах үйл ажиллагаа;</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“олон улсын тээвэр” гэж Монгол Улсын нутаг дэвсгэрээр дамжин хийгдэх</w:t>
      </w:r>
      <w:r w:rsidRPr="007A7699">
        <w:rPr>
          <w:rFonts w:ascii="Arial" w:hAnsi="Arial" w:cs="Arial"/>
        </w:rPr>
        <w:t xml:space="preserve"> </w:t>
      </w:r>
      <w:r w:rsidRPr="007A7699">
        <w:rPr>
          <w:rFonts w:ascii="Arial" w:hAnsi="Arial" w:cs="Arial"/>
          <w:lang w:val="mn-MN"/>
        </w:rPr>
        <w:t>болон Монгол Улсын хилийг нэвтрэн хийгдэх улс хоорондын</w:t>
      </w:r>
      <w:r w:rsidRPr="007A7699">
        <w:rPr>
          <w:rFonts w:ascii="Arial" w:hAnsi="Arial" w:cs="Arial"/>
        </w:rPr>
        <w:t xml:space="preserve"> </w:t>
      </w:r>
      <w:r w:rsidRPr="007A7699">
        <w:rPr>
          <w:rFonts w:ascii="Arial" w:hAnsi="Arial" w:cs="Arial"/>
          <w:lang w:val="mn-MN"/>
        </w:rPr>
        <w:t>тээвэрлэлтийг</w:t>
      </w:r>
      <w:r w:rsidRPr="007A7699">
        <w:rPr>
          <w:rFonts w:ascii="Arial" w:hAnsi="Arial" w:cs="Arial"/>
        </w:rPr>
        <w:t>;</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“техникийн хяналтын үзлэг” гэж тээврийн хэрэгслийн техникийн байдалд тавигдаж буй стандартын шаардлага хангаж байгаа эсэхэд үзлэг хийж шалгах, тодорхойлох, үнэлэх үйл ажиллагааг;</w:t>
      </w:r>
    </w:p>
    <w:p w:rsidR="007A7699" w:rsidRPr="007A7699" w:rsidRDefault="007A7699" w:rsidP="009B727B">
      <w:pPr>
        <w:pStyle w:val="ListParagraph"/>
        <w:spacing w:after="0" w:line="240" w:lineRule="auto"/>
        <w:rPr>
          <w:rFonts w:ascii="Arial" w:hAnsi="Arial" w:cs="Arial"/>
          <w:lang w:val="mn-MN"/>
        </w:rPr>
      </w:pPr>
    </w:p>
    <w:p w:rsidR="007A7699"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 xml:space="preserve">“тусгай замын тээвэрлэлт” гэж Авто замын тухай хуулийн </w:t>
      </w:r>
      <w:r w:rsidRPr="007A7699">
        <w:rPr>
          <w:rFonts w:ascii="Arial" w:hAnsi="Arial" w:cs="Arial"/>
        </w:rPr>
        <w:t>4.1.27-</w:t>
      </w:r>
      <w:r w:rsidRPr="007A7699">
        <w:rPr>
          <w:rFonts w:ascii="Arial" w:hAnsi="Arial" w:cs="Arial"/>
          <w:lang w:val="mn-MN"/>
        </w:rPr>
        <w:t>д  заасан тусгай зориулалтын авто замаар хийгдэж буй тээвэрлэлтийг;</w:t>
      </w:r>
    </w:p>
    <w:p w:rsidR="007A7699" w:rsidRPr="007A7699" w:rsidRDefault="007A7699" w:rsidP="009B727B">
      <w:pPr>
        <w:pStyle w:val="ListParagraph"/>
        <w:spacing w:after="0" w:line="240" w:lineRule="auto"/>
        <w:rPr>
          <w:rFonts w:ascii="Arial" w:hAnsi="Arial" w:cs="Arial"/>
          <w:lang w:val="mn-MN"/>
        </w:rPr>
      </w:pPr>
    </w:p>
    <w:p w:rsidR="003D6FD0" w:rsidRDefault="00305E4A" w:rsidP="009B727B">
      <w:pPr>
        <w:pStyle w:val="ListParagraph"/>
        <w:numPr>
          <w:ilvl w:val="2"/>
          <w:numId w:val="1"/>
        </w:numPr>
        <w:tabs>
          <w:tab w:val="left" w:pos="1560"/>
        </w:tabs>
        <w:spacing w:after="0" w:line="240" w:lineRule="auto"/>
        <w:ind w:left="0" w:firstLine="709"/>
        <w:jc w:val="both"/>
      </w:pPr>
      <w:r w:rsidRPr="007A7699">
        <w:rPr>
          <w:rFonts w:ascii="Arial" w:hAnsi="Arial" w:cs="Arial"/>
          <w:lang w:val="mn-MN"/>
        </w:rPr>
        <w:t>“тээвэрлэлт” гэж автотээврийн хэрэгслээр зорчигч болон ачааг нэг газраас нөгөө газарт шилжүүлэн зөөхтэй холбогдсон ажил, үйлчилгээг;</w:t>
      </w:r>
    </w:p>
    <w:p w:rsidR="003D6FD0" w:rsidRPr="003D6FD0" w:rsidRDefault="003D6FD0" w:rsidP="009B727B">
      <w:pPr>
        <w:pStyle w:val="ListParagraph"/>
        <w:spacing w:after="0" w:line="240" w:lineRule="auto"/>
        <w:rPr>
          <w:rFonts w:ascii="Arial" w:hAnsi="Arial" w:cs="Arial"/>
          <w:lang w:val="mn-MN"/>
        </w:rPr>
      </w:pPr>
    </w:p>
    <w:p w:rsidR="003D6FD0" w:rsidRDefault="00305E4A" w:rsidP="009B727B">
      <w:pPr>
        <w:pStyle w:val="ListParagraph"/>
        <w:numPr>
          <w:ilvl w:val="2"/>
          <w:numId w:val="1"/>
        </w:numPr>
        <w:tabs>
          <w:tab w:val="left" w:pos="1560"/>
        </w:tabs>
        <w:spacing w:after="0" w:line="240" w:lineRule="auto"/>
        <w:ind w:left="0" w:firstLine="709"/>
        <w:jc w:val="both"/>
      </w:pPr>
      <w:r w:rsidRPr="003D6FD0">
        <w:rPr>
          <w:rFonts w:ascii="Arial" w:hAnsi="Arial" w:cs="Arial"/>
          <w:lang w:val="mn-MN"/>
        </w:rPr>
        <w:t>“автотээврийн хэрэгслийн ашиглалт” гэж автотээврийн хэрэгслийг  хадгалах, техникийн үйлчилгээ, засвар хийх, шатахуун, тосолгооны болон ашиглалтын бусад материалаар хангах, техникийн бүрэн бүтэн байдал, найдварт ажиллагааг хангахад чиглэгдсэн техникийн болон зохион байгуулалтын арга хэмжээг;</w:t>
      </w:r>
    </w:p>
    <w:p w:rsidR="003D6FD0" w:rsidRPr="003D6FD0" w:rsidRDefault="003D6FD0" w:rsidP="009B727B">
      <w:pPr>
        <w:pStyle w:val="ListParagraph"/>
        <w:spacing w:after="0" w:line="240" w:lineRule="auto"/>
        <w:rPr>
          <w:rFonts w:ascii="Arial" w:hAnsi="Arial" w:cs="Arial"/>
          <w:lang w:val="mn-MN"/>
        </w:rPr>
      </w:pPr>
    </w:p>
    <w:p w:rsidR="003D6FD0" w:rsidRDefault="00305E4A" w:rsidP="009B727B">
      <w:pPr>
        <w:pStyle w:val="ListParagraph"/>
        <w:numPr>
          <w:ilvl w:val="2"/>
          <w:numId w:val="1"/>
        </w:numPr>
        <w:tabs>
          <w:tab w:val="left" w:pos="1560"/>
        </w:tabs>
        <w:spacing w:after="0" w:line="240" w:lineRule="auto"/>
        <w:ind w:left="0" w:firstLine="709"/>
        <w:jc w:val="both"/>
      </w:pPr>
      <w:r w:rsidRPr="003D6FD0">
        <w:rPr>
          <w:rFonts w:ascii="Arial" w:hAnsi="Arial" w:cs="Arial"/>
          <w:lang w:val="mn-MN"/>
        </w:rPr>
        <w:t>“автотээврийн хэрэгслийн үйлдвэрлэл” гэж автотээврийн хэрэгсэл, түүний эд ангийг үйлдвэрлэх, угсрах, сэргээн засварлах, устгах, зураг төсөл боловсруулахтай холбоотой цогц үйл ажиллагааг хэлнэ;</w:t>
      </w:r>
    </w:p>
    <w:p w:rsidR="003D6FD0" w:rsidRPr="003D6FD0" w:rsidRDefault="003D6FD0" w:rsidP="009B727B">
      <w:pPr>
        <w:pStyle w:val="ListParagraph"/>
        <w:spacing w:after="0" w:line="240" w:lineRule="auto"/>
        <w:rPr>
          <w:rFonts w:ascii="Arial" w:hAnsi="Arial" w:cs="Arial"/>
          <w:lang w:val="mn-MN"/>
        </w:rPr>
      </w:pPr>
    </w:p>
    <w:p w:rsidR="003D6FD0" w:rsidRDefault="00305E4A" w:rsidP="009B727B">
      <w:pPr>
        <w:pStyle w:val="ListParagraph"/>
        <w:numPr>
          <w:ilvl w:val="2"/>
          <w:numId w:val="1"/>
        </w:numPr>
        <w:tabs>
          <w:tab w:val="left" w:pos="1560"/>
        </w:tabs>
        <w:spacing w:after="0" w:line="240" w:lineRule="auto"/>
        <w:ind w:left="0" w:firstLine="709"/>
        <w:jc w:val="both"/>
      </w:pPr>
      <w:r w:rsidRPr="003D6FD0">
        <w:rPr>
          <w:rFonts w:ascii="Arial" w:hAnsi="Arial" w:cs="Arial"/>
          <w:lang w:val="mn-MN"/>
        </w:rPr>
        <w:t>“тээвэрлүүлэгч” гэж ачаа илгээгч болон хүлээн авагчийг;</w:t>
      </w:r>
    </w:p>
    <w:p w:rsidR="003D6FD0" w:rsidRPr="003D6FD0" w:rsidRDefault="003D6FD0" w:rsidP="009B727B">
      <w:pPr>
        <w:pStyle w:val="ListParagraph"/>
        <w:spacing w:after="0" w:line="240" w:lineRule="auto"/>
        <w:rPr>
          <w:rFonts w:ascii="Arial" w:hAnsi="Arial" w:cs="Arial"/>
          <w:lang w:val="mn-MN"/>
        </w:rPr>
      </w:pPr>
    </w:p>
    <w:p w:rsidR="003D6FD0" w:rsidRDefault="00305E4A" w:rsidP="009B727B">
      <w:pPr>
        <w:pStyle w:val="ListParagraph"/>
        <w:numPr>
          <w:ilvl w:val="2"/>
          <w:numId w:val="1"/>
        </w:numPr>
        <w:tabs>
          <w:tab w:val="left" w:pos="1560"/>
        </w:tabs>
        <w:spacing w:after="0" w:line="240" w:lineRule="auto"/>
        <w:ind w:left="0" w:firstLine="709"/>
        <w:jc w:val="both"/>
      </w:pPr>
      <w:r w:rsidRPr="003D6FD0">
        <w:rPr>
          <w:rFonts w:ascii="Arial" w:hAnsi="Arial" w:cs="Arial"/>
          <w:lang w:val="mn-MN"/>
        </w:rPr>
        <w:t>"тээвэрлэгч" гэж тээвэрлэлтийн ажил, үйлчилгээ эрхэлж байгаа этгээдийг;</w:t>
      </w:r>
    </w:p>
    <w:p w:rsidR="003D6FD0" w:rsidRPr="003D6FD0" w:rsidRDefault="003D6FD0" w:rsidP="009B727B">
      <w:pPr>
        <w:pStyle w:val="ListParagraph"/>
        <w:spacing w:after="0" w:line="240" w:lineRule="auto"/>
        <w:rPr>
          <w:rFonts w:ascii="Arial" w:hAnsi="Arial" w:cs="Arial"/>
          <w:lang w:val="mn-MN"/>
        </w:rPr>
      </w:pPr>
    </w:p>
    <w:p w:rsidR="003D6FD0" w:rsidRDefault="00305E4A" w:rsidP="009B727B">
      <w:pPr>
        <w:pStyle w:val="ListParagraph"/>
        <w:numPr>
          <w:ilvl w:val="2"/>
          <w:numId w:val="1"/>
        </w:numPr>
        <w:tabs>
          <w:tab w:val="left" w:pos="1560"/>
        </w:tabs>
        <w:spacing w:after="0" w:line="240" w:lineRule="auto"/>
        <w:ind w:left="0" w:firstLine="709"/>
        <w:jc w:val="both"/>
      </w:pPr>
      <w:r w:rsidRPr="003D6FD0">
        <w:rPr>
          <w:rFonts w:ascii="Arial" w:hAnsi="Arial" w:cs="Arial"/>
          <w:lang w:val="mn-MN"/>
        </w:rPr>
        <w:t xml:space="preserve">“улс хоорондын тээвэрлэлт” гэж Монгол Улсын хилийг нэвтрэн хийх тээвэрлэлтийг; </w:t>
      </w:r>
    </w:p>
    <w:p w:rsidR="003D6FD0" w:rsidRPr="003D6FD0" w:rsidRDefault="003D6FD0" w:rsidP="009B727B">
      <w:pPr>
        <w:pStyle w:val="ListParagraph"/>
        <w:spacing w:after="0" w:line="240" w:lineRule="auto"/>
        <w:rPr>
          <w:rFonts w:ascii="Arial" w:hAnsi="Arial" w:cs="Arial"/>
          <w:lang w:val="mn-MN"/>
        </w:rPr>
      </w:pPr>
    </w:p>
    <w:p w:rsidR="003D6FD0" w:rsidRDefault="00305E4A" w:rsidP="009B727B">
      <w:pPr>
        <w:pStyle w:val="ListParagraph"/>
        <w:numPr>
          <w:ilvl w:val="2"/>
          <w:numId w:val="1"/>
        </w:numPr>
        <w:tabs>
          <w:tab w:val="left" w:pos="1560"/>
        </w:tabs>
        <w:spacing w:after="0" w:line="240" w:lineRule="auto"/>
        <w:ind w:left="0" w:firstLine="709"/>
        <w:jc w:val="both"/>
      </w:pPr>
      <w:r w:rsidRPr="003D6FD0">
        <w:rPr>
          <w:rFonts w:ascii="Arial" w:hAnsi="Arial" w:cs="Arial"/>
          <w:lang w:val="mn-MN"/>
        </w:rPr>
        <w:t>“хот хоорондын тээвэрлэлт” гэж нийслэлээс аймаг, хот, хилийн боомт хүртэл, аймаг, хот болон хилийн боомтоос нийслэл хүртэл хийгдэх тээвэрлэлтийг;</w:t>
      </w:r>
    </w:p>
    <w:p w:rsidR="003D6FD0" w:rsidRPr="003D6FD0" w:rsidRDefault="003D6FD0" w:rsidP="009B727B">
      <w:pPr>
        <w:pStyle w:val="ListParagraph"/>
        <w:spacing w:after="0" w:line="240" w:lineRule="auto"/>
        <w:rPr>
          <w:rFonts w:ascii="Arial" w:hAnsi="Arial" w:cs="Arial"/>
          <w:lang w:val="mn-MN"/>
        </w:rPr>
      </w:pPr>
    </w:p>
    <w:p w:rsidR="007621E7" w:rsidRDefault="00305E4A" w:rsidP="009B727B">
      <w:pPr>
        <w:pStyle w:val="ListParagraph"/>
        <w:numPr>
          <w:ilvl w:val="2"/>
          <w:numId w:val="1"/>
        </w:numPr>
        <w:tabs>
          <w:tab w:val="left" w:pos="1560"/>
        </w:tabs>
        <w:spacing w:after="0" w:line="240" w:lineRule="auto"/>
        <w:ind w:left="0" w:firstLine="709"/>
        <w:jc w:val="both"/>
      </w:pPr>
      <w:r w:rsidRPr="003D6FD0">
        <w:rPr>
          <w:rFonts w:ascii="Arial" w:hAnsi="Arial" w:cs="Arial"/>
          <w:lang w:val="mn-MN"/>
        </w:rPr>
        <w:t>“хот доторх болон хот орчмын тээвэрлэлт” гэж тухайн хотын нутаг дэвсгэрт хийх тээвэрлэлтийг.</w:t>
      </w:r>
    </w:p>
    <w:p w:rsidR="007621E7" w:rsidRDefault="007621E7" w:rsidP="009B727B">
      <w:pPr>
        <w:pStyle w:val="DefaultStyle"/>
        <w:tabs>
          <w:tab w:val="left" w:pos="1276"/>
          <w:tab w:val="left" w:pos="2127"/>
        </w:tabs>
        <w:spacing w:after="0" w:line="240" w:lineRule="auto"/>
        <w:ind w:firstLine="0"/>
        <w:jc w:val="center"/>
      </w:pPr>
    </w:p>
    <w:p w:rsidR="007621E7" w:rsidRPr="00157F27" w:rsidRDefault="00305E4A" w:rsidP="00157F27">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дугаар зүйл. Автотээврийн салбарын үйл ажиллагааны үндсэн зарчим</w:t>
      </w:r>
    </w:p>
    <w:p w:rsidR="007621E7" w:rsidRDefault="007621E7" w:rsidP="009B727B">
      <w:pPr>
        <w:pStyle w:val="DefaultStyle"/>
        <w:spacing w:after="0" w:line="240" w:lineRule="auto"/>
        <w:ind w:right="144"/>
        <w:jc w:val="both"/>
      </w:pPr>
    </w:p>
    <w:p w:rsidR="007621E7" w:rsidRDefault="00305E4A" w:rsidP="009B727B">
      <w:pPr>
        <w:pStyle w:val="DefaultStyle"/>
        <w:tabs>
          <w:tab w:val="left" w:pos="1276"/>
        </w:tabs>
        <w:spacing w:after="0" w:line="240" w:lineRule="auto"/>
        <w:ind w:right="144"/>
        <w:jc w:val="both"/>
      </w:pPr>
      <w:r>
        <w:rPr>
          <w:rFonts w:ascii="Arial" w:hAnsi="Arial" w:cs="Arial"/>
          <w:lang w:val="mn-MN"/>
        </w:rPr>
        <w:t>5.1. Автотээврийн салбарын үйл ажиллагаанд дор дурдсан зарчмыг</w:t>
      </w:r>
      <w:r>
        <w:rPr>
          <w:rFonts w:ascii="Arial" w:hAnsi="Arial" w:cs="Arial"/>
        </w:rPr>
        <w:t xml:space="preserve"> баримтална</w:t>
      </w:r>
      <w:r>
        <w:rPr>
          <w:rFonts w:ascii="Arial" w:hAnsi="Arial" w:cs="Mongolian Baiti"/>
        </w:rPr>
        <w:t>:</w:t>
      </w:r>
    </w:p>
    <w:p w:rsidR="007621E7" w:rsidRDefault="00305E4A" w:rsidP="009B727B">
      <w:pPr>
        <w:pStyle w:val="DefaultStyle"/>
        <w:tabs>
          <w:tab w:val="left" w:pos="1276"/>
        </w:tabs>
        <w:spacing w:after="0" w:line="240" w:lineRule="auto"/>
        <w:ind w:right="144"/>
        <w:jc w:val="both"/>
      </w:pPr>
      <w:r>
        <w:rPr>
          <w:rFonts w:ascii="Arial" w:hAnsi="Arial" w:cs="Mongolian Baiti"/>
        </w:rPr>
        <w:tab/>
      </w:r>
    </w:p>
    <w:p w:rsidR="00C22050" w:rsidRPr="00C22050" w:rsidRDefault="00305E4A" w:rsidP="00D84067">
      <w:pPr>
        <w:pStyle w:val="ListParagraph"/>
        <w:numPr>
          <w:ilvl w:val="2"/>
          <w:numId w:val="2"/>
        </w:numPr>
        <w:tabs>
          <w:tab w:val="left" w:pos="1560"/>
        </w:tabs>
        <w:spacing w:after="0" w:line="240" w:lineRule="auto"/>
        <w:ind w:left="0" w:right="142" w:firstLine="1260"/>
        <w:jc w:val="both"/>
      </w:pPr>
      <w:r>
        <w:rPr>
          <w:rFonts w:ascii="Arial" w:hAnsi="Arial" w:cs="Arial"/>
          <w:lang w:val="mn-MN"/>
        </w:rPr>
        <w:t xml:space="preserve">автотээврийн үйл </w:t>
      </w:r>
      <w:r>
        <w:rPr>
          <w:rFonts w:ascii="Arial" w:hAnsi="Arial" w:cs="Arial"/>
        </w:rPr>
        <w:t xml:space="preserve">ажиллагаа </w:t>
      </w:r>
      <w:r>
        <w:rPr>
          <w:rFonts w:ascii="Arial" w:hAnsi="Arial" w:cs="Arial"/>
          <w:lang w:val="mn-MN"/>
        </w:rPr>
        <w:t xml:space="preserve">нь </w:t>
      </w:r>
      <w:r>
        <w:rPr>
          <w:rFonts w:ascii="Arial" w:hAnsi="Arial" w:cs="Arial"/>
        </w:rPr>
        <w:t>нэгдмэл</w:t>
      </w:r>
      <w:r>
        <w:rPr>
          <w:rFonts w:ascii="Arial" w:hAnsi="Arial" w:cs="Arial"/>
          <w:lang w:val="mn-MN"/>
        </w:rPr>
        <w:t>, тээврийн бусад салбарын үйл ажиллагаатай уялдсан</w:t>
      </w:r>
      <w:r>
        <w:rPr>
          <w:rFonts w:ascii="Arial" w:hAnsi="Arial" w:cs="Arial"/>
        </w:rPr>
        <w:t xml:space="preserve"> байх;</w:t>
      </w:r>
    </w:p>
    <w:p w:rsidR="00C22050" w:rsidRPr="00C22050" w:rsidRDefault="00C22050" w:rsidP="00C22050">
      <w:pPr>
        <w:pStyle w:val="ListParagraph"/>
        <w:tabs>
          <w:tab w:val="left" w:pos="1560"/>
        </w:tabs>
        <w:spacing w:after="0" w:line="240" w:lineRule="auto"/>
        <w:ind w:left="851" w:right="142" w:firstLine="0"/>
        <w:jc w:val="both"/>
      </w:pPr>
    </w:p>
    <w:p w:rsidR="00C22050" w:rsidRPr="00D84067" w:rsidRDefault="00305E4A" w:rsidP="00D84067">
      <w:pPr>
        <w:pStyle w:val="ListParagraph"/>
        <w:numPr>
          <w:ilvl w:val="2"/>
          <w:numId w:val="2"/>
        </w:numPr>
        <w:tabs>
          <w:tab w:val="left" w:pos="1560"/>
        </w:tabs>
        <w:spacing w:after="0" w:line="240" w:lineRule="auto"/>
        <w:ind w:left="0" w:right="142" w:firstLine="1260"/>
        <w:jc w:val="both"/>
        <w:rPr>
          <w:rFonts w:ascii="Arial" w:hAnsi="Arial" w:cs="Arial"/>
          <w:lang w:val="mn-MN"/>
        </w:rPr>
      </w:pPr>
      <w:r w:rsidRPr="00C22050">
        <w:rPr>
          <w:rFonts w:ascii="Arial" w:hAnsi="Arial" w:cs="Arial"/>
          <w:lang w:val="mn-MN"/>
        </w:rPr>
        <w:t>автотээврийн үйлчилгээ нь эдийн засаг, нийгмийн хөгжлийн чиг хандлага, зах зээлийн эрэлтийг хангасан байх;</w:t>
      </w:r>
    </w:p>
    <w:p w:rsidR="00C22050" w:rsidRPr="00C22050" w:rsidRDefault="00C22050" w:rsidP="00C22050">
      <w:pPr>
        <w:pStyle w:val="ListParagraph"/>
        <w:rPr>
          <w:rFonts w:ascii="Arial" w:hAnsi="Arial" w:cs="Arial"/>
          <w:lang w:val="mn-MN"/>
        </w:rPr>
      </w:pPr>
    </w:p>
    <w:p w:rsidR="007621E7" w:rsidRDefault="00305E4A" w:rsidP="00C22050">
      <w:pPr>
        <w:pStyle w:val="ListParagraph"/>
        <w:numPr>
          <w:ilvl w:val="2"/>
          <w:numId w:val="2"/>
        </w:numPr>
        <w:tabs>
          <w:tab w:val="left" w:pos="1560"/>
        </w:tabs>
        <w:spacing w:after="0" w:line="240" w:lineRule="auto"/>
        <w:ind w:left="851" w:right="142" w:firstLine="0"/>
        <w:jc w:val="both"/>
      </w:pPr>
      <w:r w:rsidRPr="00C22050">
        <w:rPr>
          <w:rFonts w:ascii="Arial" w:hAnsi="Arial" w:cs="Arial"/>
          <w:lang w:val="mn-MN"/>
        </w:rPr>
        <w:lastRenderedPageBreak/>
        <w:t>үйлчилгээний чанар, аюулгүй байдлыг хангасан, тогтвортой байх.</w:t>
      </w:r>
    </w:p>
    <w:p w:rsidR="007621E7" w:rsidRDefault="007621E7" w:rsidP="009B727B">
      <w:pPr>
        <w:pStyle w:val="ListParagraph"/>
        <w:spacing w:after="0" w:line="240" w:lineRule="auto"/>
      </w:pPr>
    </w:p>
    <w:p w:rsidR="00C22050" w:rsidRDefault="00305E4A" w:rsidP="00C22050">
      <w:pPr>
        <w:pStyle w:val="DefaultStyle"/>
        <w:tabs>
          <w:tab w:val="left" w:pos="1276"/>
          <w:tab w:val="left" w:pos="2127"/>
        </w:tabs>
        <w:spacing w:after="0" w:line="240" w:lineRule="auto"/>
        <w:ind w:firstLine="0"/>
        <w:jc w:val="center"/>
      </w:pPr>
      <w:r>
        <w:rPr>
          <w:rFonts w:ascii="Arial" w:hAnsi="Arial" w:cs="Arial"/>
          <w:b/>
          <w:lang w:val="mn-MN"/>
        </w:rPr>
        <w:t>ХОЁРДУГААР БҮЛЭГ</w:t>
      </w:r>
    </w:p>
    <w:p w:rsidR="007621E7" w:rsidRDefault="00305E4A" w:rsidP="009B727B">
      <w:pPr>
        <w:pStyle w:val="DefaultStyle"/>
        <w:spacing w:after="0" w:line="240" w:lineRule="auto"/>
        <w:ind w:firstLine="0"/>
        <w:jc w:val="center"/>
      </w:pPr>
      <w:r>
        <w:rPr>
          <w:rFonts w:ascii="Arial" w:hAnsi="Arial" w:cs="Arial"/>
          <w:b/>
          <w:lang w:val="mn-MN"/>
        </w:rPr>
        <w:t xml:space="preserve">АВТОТЭЭВРИЙН ТАЛААРХ ТӨРИЙН БАЙГУУЛЛАГЫН БҮРЭН ЭРХ </w:t>
      </w:r>
    </w:p>
    <w:p w:rsidR="007621E7" w:rsidRDefault="007621E7" w:rsidP="009B727B">
      <w:pPr>
        <w:pStyle w:val="DefaultStyle"/>
        <w:spacing w:after="0" w:line="240" w:lineRule="auto"/>
        <w:ind w:firstLine="0"/>
        <w:jc w:val="center"/>
      </w:pPr>
    </w:p>
    <w:p w:rsidR="007621E7" w:rsidRPr="00157F27" w:rsidRDefault="00305E4A" w:rsidP="00157F27">
      <w:pPr>
        <w:pStyle w:val="DefaultStyle"/>
        <w:numPr>
          <w:ilvl w:val="0"/>
          <w:numId w:val="27"/>
        </w:numPr>
        <w:tabs>
          <w:tab w:val="left" w:pos="709"/>
        </w:tabs>
        <w:spacing w:after="0" w:line="240" w:lineRule="auto"/>
        <w:rPr>
          <w:rFonts w:ascii="Arial" w:hAnsi="Arial" w:cs="Arial"/>
          <w:b/>
          <w:lang w:val="mn-MN"/>
        </w:rPr>
      </w:pPr>
      <w:r w:rsidRPr="00157F27">
        <w:rPr>
          <w:rFonts w:ascii="Arial" w:hAnsi="Arial" w:cs="Arial"/>
          <w:b/>
          <w:lang w:val="mn-MN"/>
        </w:rPr>
        <w:t xml:space="preserve"> </w:t>
      </w:r>
      <w:r>
        <w:rPr>
          <w:rFonts w:ascii="Arial" w:hAnsi="Arial" w:cs="Arial"/>
          <w:b/>
          <w:lang w:val="mn-MN"/>
        </w:rPr>
        <w:t>дугаар зүйл</w:t>
      </w:r>
      <w:r w:rsidRPr="00157F27">
        <w:rPr>
          <w:rFonts w:ascii="Arial" w:hAnsi="Arial" w:cs="Arial"/>
          <w:b/>
          <w:lang w:val="mn-MN"/>
        </w:rPr>
        <w:t xml:space="preserve">. </w:t>
      </w:r>
      <w:r>
        <w:rPr>
          <w:rFonts w:ascii="Arial" w:hAnsi="Arial" w:cs="Arial"/>
          <w:b/>
          <w:lang w:val="mn-MN"/>
        </w:rPr>
        <w:t>Монгол Улсын Их Хурлын бүрэн эрх</w:t>
      </w:r>
    </w:p>
    <w:p w:rsidR="007621E7" w:rsidRDefault="00305E4A" w:rsidP="009B727B">
      <w:pPr>
        <w:pStyle w:val="DefaultStyle"/>
        <w:spacing w:after="0" w:line="240" w:lineRule="auto"/>
        <w:jc w:val="both"/>
      </w:pPr>
      <w:r>
        <w:rPr>
          <w:rFonts w:ascii="Arial" w:hAnsi="Arial" w:cs="Mongolian Baiti"/>
          <w:b/>
          <w:bCs/>
          <w:lang w:val="mn-MN"/>
        </w:rPr>
        <w:t xml:space="preserve"> </w:t>
      </w:r>
    </w:p>
    <w:p w:rsidR="007621E7" w:rsidRDefault="00305E4A" w:rsidP="009B727B">
      <w:pPr>
        <w:pStyle w:val="NormalWeb"/>
        <w:numPr>
          <w:ilvl w:val="1"/>
          <w:numId w:val="14"/>
        </w:numPr>
        <w:shd w:val="clear" w:color="auto" w:fill="FFFFFF"/>
        <w:tabs>
          <w:tab w:val="left" w:pos="1134"/>
          <w:tab w:val="left" w:pos="1276"/>
          <w:tab w:val="left" w:pos="1560"/>
        </w:tabs>
        <w:spacing w:before="0" w:after="0" w:line="240" w:lineRule="auto"/>
        <w:ind w:left="0" w:firstLine="567"/>
        <w:jc w:val="both"/>
      </w:pPr>
      <w:r>
        <w:rPr>
          <w:rFonts w:ascii="Arial" w:hAnsi="Arial" w:cs="Arial"/>
          <w:lang w:val="mn-MN"/>
        </w:rPr>
        <w:t xml:space="preserve">Монгол Улсын Их Хурал автотээврийн талаар </w:t>
      </w:r>
      <w:r w:rsidR="009624D5">
        <w:rPr>
          <w:rFonts w:ascii="Arial" w:hAnsi="Arial" w:cs="Arial"/>
          <w:lang w:val="mn-MN"/>
        </w:rPr>
        <w:t>дараахь</w:t>
      </w:r>
      <w:r>
        <w:rPr>
          <w:rFonts w:ascii="Arial" w:hAnsi="Arial" w:cs="Arial"/>
          <w:lang w:val="mn-MN"/>
        </w:rPr>
        <w:t xml:space="preserve"> бүрэн эрхийг хэрэгжүүлнэ</w:t>
      </w:r>
      <w:r>
        <w:rPr>
          <w:rFonts w:ascii="Arial" w:hAnsi="Arial" w:cs="Mongolian Baiti"/>
          <w:lang w:val="mn-MN"/>
        </w:rPr>
        <w:t>:</w:t>
      </w:r>
    </w:p>
    <w:p w:rsidR="007621E7" w:rsidRDefault="007621E7" w:rsidP="009B727B">
      <w:pPr>
        <w:pStyle w:val="NormalWeb"/>
        <w:shd w:val="clear" w:color="auto" w:fill="FFFFFF"/>
        <w:spacing w:before="0" w:after="0" w:line="240" w:lineRule="auto"/>
        <w:ind w:left="1012"/>
        <w:jc w:val="both"/>
      </w:pPr>
    </w:p>
    <w:p w:rsidR="003D6FD0" w:rsidRPr="003D6FD0" w:rsidRDefault="00305E4A" w:rsidP="009B727B">
      <w:pPr>
        <w:pStyle w:val="NormalWeb"/>
        <w:numPr>
          <w:ilvl w:val="2"/>
          <w:numId w:val="14"/>
        </w:numPr>
        <w:shd w:val="clear" w:color="auto" w:fill="FFFFFF"/>
        <w:tabs>
          <w:tab w:val="left" w:pos="1701"/>
        </w:tabs>
        <w:spacing w:before="0" w:after="0" w:line="240" w:lineRule="auto"/>
        <w:ind w:left="0" w:firstLine="993"/>
        <w:jc w:val="both"/>
      </w:pPr>
      <w:r>
        <w:rPr>
          <w:rFonts w:ascii="Arial" w:hAnsi="Arial" w:cs="Arial"/>
          <w:lang w:val="mn-MN"/>
        </w:rPr>
        <w:t xml:space="preserve">автотээврийн салбарын </w:t>
      </w:r>
      <w:r w:rsidRPr="00B221DC">
        <w:rPr>
          <w:rFonts w:ascii="Arial" w:hAnsi="Arial" w:cs="Arial"/>
          <w:lang w:val="mn-MN"/>
        </w:rPr>
        <w:t>хөгжлийн үзэл баримтлалыг</w:t>
      </w:r>
      <w:r>
        <w:rPr>
          <w:rFonts w:ascii="Arial" w:hAnsi="Arial" w:cs="Arial"/>
          <w:lang w:val="mn-MN"/>
        </w:rPr>
        <w:t xml:space="preserve"> тодорхойлох;</w:t>
      </w:r>
    </w:p>
    <w:p w:rsidR="003D6FD0" w:rsidRDefault="003D6FD0" w:rsidP="009B727B">
      <w:pPr>
        <w:pStyle w:val="NormalWeb"/>
        <w:shd w:val="clear" w:color="auto" w:fill="FFFFFF"/>
        <w:tabs>
          <w:tab w:val="left" w:pos="1701"/>
        </w:tabs>
        <w:spacing w:before="0" w:after="0" w:line="240" w:lineRule="auto"/>
        <w:ind w:left="993"/>
        <w:jc w:val="both"/>
      </w:pPr>
    </w:p>
    <w:p w:rsidR="003D6FD0" w:rsidRDefault="00305E4A" w:rsidP="009B727B">
      <w:pPr>
        <w:pStyle w:val="NormalWeb"/>
        <w:numPr>
          <w:ilvl w:val="2"/>
          <w:numId w:val="14"/>
        </w:numPr>
        <w:shd w:val="clear" w:color="auto" w:fill="FFFFFF"/>
        <w:tabs>
          <w:tab w:val="left" w:pos="1701"/>
        </w:tabs>
        <w:spacing w:before="0" w:after="0" w:line="240" w:lineRule="auto"/>
        <w:ind w:left="0" w:firstLine="993"/>
        <w:jc w:val="both"/>
      </w:pPr>
      <w:r w:rsidRPr="003D6FD0">
        <w:rPr>
          <w:rFonts w:ascii="Arial" w:hAnsi="Arial" w:cs="Arial"/>
          <w:lang w:val="mn-MN"/>
        </w:rPr>
        <w:t xml:space="preserve">өөрийн бүрэн эрхэд хамаарах асуудлаар олон улсын автотээврийн </w:t>
      </w:r>
      <w:r w:rsidR="003D6FD0">
        <w:rPr>
          <w:rFonts w:ascii="Arial" w:hAnsi="Arial" w:cs="Arial"/>
        </w:rPr>
        <w:t xml:space="preserve"> </w:t>
      </w:r>
      <w:r w:rsidRPr="003D6FD0">
        <w:rPr>
          <w:rFonts w:ascii="Arial" w:hAnsi="Arial" w:cs="Arial"/>
          <w:lang w:val="mn-MN"/>
        </w:rPr>
        <w:t>холбогдолтой гэрээ соёрхон батлах;</w:t>
      </w:r>
    </w:p>
    <w:p w:rsidR="003D6FD0" w:rsidRDefault="003D6FD0" w:rsidP="009B727B">
      <w:pPr>
        <w:pStyle w:val="ListParagraph"/>
        <w:spacing w:after="0" w:line="240" w:lineRule="auto"/>
        <w:rPr>
          <w:rFonts w:ascii="Arial" w:hAnsi="Arial" w:cs="Arial"/>
          <w:lang w:val="mn-MN"/>
        </w:rPr>
      </w:pPr>
    </w:p>
    <w:p w:rsidR="003D6FD0" w:rsidRDefault="00305E4A" w:rsidP="009B727B">
      <w:pPr>
        <w:pStyle w:val="NormalWeb"/>
        <w:numPr>
          <w:ilvl w:val="2"/>
          <w:numId w:val="14"/>
        </w:numPr>
        <w:shd w:val="clear" w:color="auto" w:fill="FFFFFF"/>
        <w:tabs>
          <w:tab w:val="left" w:pos="1701"/>
        </w:tabs>
        <w:spacing w:before="0" w:after="0" w:line="240" w:lineRule="auto"/>
        <w:ind w:left="0" w:firstLine="993"/>
        <w:jc w:val="both"/>
      </w:pPr>
      <w:r w:rsidRPr="003D6FD0">
        <w:rPr>
          <w:rFonts w:ascii="Arial" w:hAnsi="Arial" w:cs="Arial"/>
          <w:lang w:val="mn-MN"/>
        </w:rPr>
        <w:t>автотээврийн тухай хууль тогтоомжийн биелэлтийг хянан шалгах</w:t>
      </w:r>
      <w:r w:rsidRPr="003D6FD0">
        <w:rPr>
          <w:rFonts w:ascii="Arial" w:hAnsi="Arial" w:cs="Arial"/>
        </w:rPr>
        <w:t>;</w:t>
      </w:r>
    </w:p>
    <w:p w:rsidR="003D6FD0" w:rsidRDefault="003D6FD0" w:rsidP="009B727B">
      <w:pPr>
        <w:pStyle w:val="ListParagraph"/>
        <w:spacing w:after="0" w:line="240" w:lineRule="auto"/>
        <w:rPr>
          <w:rFonts w:ascii="Arial" w:hAnsi="Arial" w:cs="Arial"/>
          <w:lang w:val="mn-MN"/>
        </w:rPr>
      </w:pPr>
    </w:p>
    <w:p w:rsidR="007621E7" w:rsidRDefault="00305E4A" w:rsidP="009B727B">
      <w:pPr>
        <w:pStyle w:val="NormalWeb"/>
        <w:numPr>
          <w:ilvl w:val="2"/>
          <w:numId w:val="14"/>
        </w:numPr>
        <w:shd w:val="clear" w:color="auto" w:fill="FFFFFF"/>
        <w:tabs>
          <w:tab w:val="left" w:pos="1701"/>
        </w:tabs>
        <w:spacing w:before="0" w:after="0" w:line="240" w:lineRule="auto"/>
        <w:ind w:left="0" w:firstLine="993"/>
        <w:jc w:val="both"/>
      </w:pPr>
      <w:r w:rsidRPr="003D6FD0">
        <w:rPr>
          <w:rFonts w:ascii="Arial" w:hAnsi="Arial" w:cs="Arial"/>
          <w:lang w:val="mn-MN"/>
        </w:rPr>
        <w:t>хуульд заасан бусад бүрэн эрх</w:t>
      </w:r>
    </w:p>
    <w:p w:rsidR="007621E7" w:rsidRDefault="007621E7" w:rsidP="009B727B">
      <w:pPr>
        <w:pStyle w:val="DefaultStyle"/>
        <w:spacing w:after="0" w:line="240" w:lineRule="auto"/>
        <w:jc w:val="both"/>
      </w:pPr>
    </w:p>
    <w:p w:rsidR="007621E7" w:rsidRPr="00157F27" w:rsidRDefault="00796A17" w:rsidP="00157F27">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 xml:space="preserve"> </w:t>
      </w:r>
      <w:r w:rsidR="00305E4A">
        <w:rPr>
          <w:rFonts w:ascii="Arial" w:hAnsi="Arial" w:cs="Arial"/>
          <w:b/>
          <w:lang w:val="mn-MN"/>
        </w:rPr>
        <w:t>дугаар зүйл</w:t>
      </w:r>
      <w:r w:rsidR="00305E4A" w:rsidRPr="00157F27">
        <w:rPr>
          <w:rFonts w:ascii="Arial" w:hAnsi="Arial" w:cs="Arial"/>
          <w:b/>
          <w:lang w:val="mn-MN"/>
        </w:rPr>
        <w:t xml:space="preserve">. </w:t>
      </w:r>
      <w:r w:rsidR="00305E4A">
        <w:rPr>
          <w:rFonts w:ascii="Arial" w:hAnsi="Arial" w:cs="Arial"/>
          <w:b/>
          <w:lang w:val="mn-MN"/>
        </w:rPr>
        <w:t>Засгийн газрын бүрэн эрх</w:t>
      </w:r>
    </w:p>
    <w:p w:rsidR="007621E7" w:rsidRDefault="007621E7" w:rsidP="009B727B">
      <w:pPr>
        <w:pStyle w:val="DefaultStyle"/>
        <w:spacing w:after="0" w:line="240" w:lineRule="auto"/>
        <w:jc w:val="both"/>
      </w:pPr>
    </w:p>
    <w:p w:rsidR="007621E7" w:rsidRDefault="00305E4A" w:rsidP="009B727B">
      <w:pPr>
        <w:pStyle w:val="DefaultStyle"/>
        <w:numPr>
          <w:ilvl w:val="1"/>
          <w:numId w:val="15"/>
        </w:numPr>
        <w:tabs>
          <w:tab w:val="left" w:pos="567"/>
          <w:tab w:val="left" w:pos="993"/>
        </w:tabs>
        <w:spacing w:after="0" w:line="240" w:lineRule="auto"/>
        <w:ind w:left="0" w:firstLine="567"/>
        <w:jc w:val="both"/>
      </w:pPr>
      <w:r>
        <w:rPr>
          <w:rFonts w:ascii="Arial" w:hAnsi="Arial" w:cs="Arial"/>
          <w:lang w:val="mn-MN"/>
        </w:rPr>
        <w:t xml:space="preserve">Засгийн газар автотээврийн талаар </w:t>
      </w:r>
      <w:r w:rsidR="009624D5">
        <w:rPr>
          <w:rFonts w:ascii="Arial" w:hAnsi="Arial" w:cs="Arial"/>
          <w:lang w:val="mn-MN"/>
        </w:rPr>
        <w:t>дараахь</w:t>
      </w:r>
      <w:r>
        <w:rPr>
          <w:rFonts w:ascii="Arial" w:hAnsi="Arial" w:cs="Arial"/>
          <w:lang w:val="mn-MN"/>
        </w:rPr>
        <w:t xml:space="preserve"> бүрэн эрхийг хэрэгжүүлнэ</w:t>
      </w:r>
      <w:r>
        <w:rPr>
          <w:rFonts w:ascii="Arial" w:hAnsi="Arial" w:cs="Mongolian Baiti"/>
          <w:lang w:val="mn-MN"/>
        </w:rPr>
        <w:t>:</w:t>
      </w:r>
    </w:p>
    <w:p w:rsidR="007621E7" w:rsidRDefault="007621E7" w:rsidP="009B727B">
      <w:pPr>
        <w:pStyle w:val="DefaultStyle"/>
        <w:spacing w:after="0" w:line="240" w:lineRule="auto"/>
        <w:jc w:val="both"/>
      </w:pPr>
    </w:p>
    <w:p w:rsidR="003D6FD0" w:rsidRPr="00D84067" w:rsidRDefault="00305E4A" w:rsidP="00D84067">
      <w:pPr>
        <w:pStyle w:val="ListParagraph"/>
        <w:numPr>
          <w:ilvl w:val="2"/>
          <w:numId w:val="15"/>
        </w:numPr>
        <w:tabs>
          <w:tab w:val="left" w:pos="1276"/>
        </w:tabs>
        <w:spacing w:after="0" w:line="240" w:lineRule="auto"/>
        <w:ind w:left="0" w:firstLine="567"/>
        <w:jc w:val="both"/>
        <w:rPr>
          <w:rFonts w:ascii="Arial" w:hAnsi="Arial" w:cs="Arial"/>
          <w:lang w:val="mn-MN"/>
        </w:rPr>
      </w:pPr>
      <w:r>
        <w:rPr>
          <w:rFonts w:ascii="Arial" w:hAnsi="Arial" w:cs="Arial"/>
          <w:lang w:val="mn-MN"/>
        </w:rPr>
        <w:t>автотээврийн талаар төрөөс баримтлах бодлогыг тодорхойлох, автотээврийн оновчтой дэд бүтэц, тээврийн үр ашигтай нэгдсэн сүлжээг хөгжүүлэх;</w:t>
      </w:r>
    </w:p>
    <w:p w:rsidR="003D6FD0" w:rsidRDefault="003D6FD0" w:rsidP="009B727B">
      <w:pPr>
        <w:pStyle w:val="ListParagraph"/>
        <w:tabs>
          <w:tab w:val="left" w:pos="1276"/>
        </w:tabs>
        <w:spacing w:after="0" w:line="240" w:lineRule="auto"/>
        <w:ind w:left="567" w:firstLine="0"/>
        <w:jc w:val="both"/>
      </w:pPr>
    </w:p>
    <w:p w:rsidR="003D6FD0" w:rsidRDefault="00305E4A" w:rsidP="00D84067">
      <w:pPr>
        <w:pStyle w:val="ListParagraph"/>
        <w:numPr>
          <w:ilvl w:val="2"/>
          <w:numId w:val="15"/>
        </w:numPr>
        <w:tabs>
          <w:tab w:val="left" w:pos="1276"/>
        </w:tabs>
        <w:spacing w:after="0" w:line="240" w:lineRule="auto"/>
        <w:ind w:left="0" w:firstLine="567"/>
        <w:jc w:val="both"/>
      </w:pPr>
      <w:r w:rsidRPr="003D6FD0">
        <w:rPr>
          <w:rFonts w:ascii="Arial" w:hAnsi="Arial" w:cs="Arial"/>
          <w:lang w:val="mn-MN"/>
        </w:rPr>
        <w:t xml:space="preserve">автотээврийн салбарын </w:t>
      </w:r>
      <w:r w:rsidRPr="00B221DC">
        <w:rPr>
          <w:rFonts w:ascii="Arial" w:eastAsia="Times New Roman" w:hAnsi="Arial" w:cs="Arial"/>
          <w:lang w:val="mn-MN"/>
        </w:rPr>
        <w:t>хөгжлийн үзэл баримтлал, автотээврийн</w:t>
      </w:r>
      <w:r w:rsidRPr="003D6FD0">
        <w:rPr>
          <w:rFonts w:ascii="Arial" w:hAnsi="Arial" w:cs="Arial"/>
          <w:lang w:val="mn-MN"/>
        </w:rPr>
        <w:t xml:space="preserve"> тухай хууль тогтоомжийн биелэлтийг хангах;</w:t>
      </w:r>
    </w:p>
    <w:p w:rsidR="003D6FD0" w:rsidRPr="003D6FD0" w:rsidRDefault="003D6FD0" w:rsidP="009B727B">
      <w:pPr>
        <w:pStyle w:val="ListParagraph"/>
        <w:spacing w:after="0" w:line="240" w:lineRule="auto"/>
        <w:rPr>
          <w:rFonts w:ascii="Arial" w:hAnsi="Arial" w:cs="Arial"/>
          <w:lang w:val="mn-MN"/>
        </w:rPr>
      </w:pPr>
    </w:p>
    <w:p w:rsidR="003D6FD0" w:rsidRPr="00D84067" w:rsidRDefault="00305E4A" w:rsidP="00D84067">
      <w:pPr>
        <w:pStyle w:val="ListParagraph"/>
        <w:numPr>
          <w:ilvl w:val="2"/>
          <w:numId w:val="15"/>
        </w:numPr>
        <w:tabs>
          <w:tab w:val="left" w:pos="1276"/>
        </w:tabs>
        <w:spacing w:after="0" w:line="240" w:lineRule="auto"/>
        <w:ind w:left="0" w:firstLine="567"/>
        <w:jc w:val="both"/>
        <w:rPr>
          <w:rFonts w:ascii="Arial" w:hAnsi="Arial" w:cs="Arial"/>
          <w:lang w:val="mn-MN"/>
        </w:rPr>
      </w:pPr>
      <w:r w:rsidRPr="003D6FD0">
        <w:rPr>
          <w:rFonts w:ascii="Arial" w:hAnsi="Arial" w:cs="Arial"/>
          <w:lang w:val="mn-MN"/>
        </w:rPr>
        <w:t>автотээврийн тухай хууль тогтоомжийн биелэлтэд тавих захиргааны хяналтыг хэрэгжүүлэх, автотээврийн хяналтын дүрмийг батлах;</w:t>
      </w:r>
    </w:p>
    <w:p w:rsidR="003D6FD0" w:rsidRPr="003D6FD0" w:rsidRDefault="003D6FD0" w:rsidP="00D84067">
      <w:pPr>
        <w:pStyle w:val="ListParagraph"/>
        <w:tabs>
          <w:tab w:val="left" w:pos="1276"/>
        </w:tabs>
        <w:spacing w:after="0" w:line="240" w:lineRule="auto"/>
        <w:ind w:left="567" w:firstLine="0"/>
        <w:jc w:val="both"/>
        <w:rPr>
          <w:rFonts w:ascii="Arial" w:hAnsi="Arial" w:cs="Arial"/>
          <w:lang w:val="mn-MN"/>
        </w:rPr>
      </w:pPr>
    </w:p>
    <w:p w:rsidR="003D6FD0" w:rsidRPr="00D84067" w:rsidRDefault="00305E4A" w:rsidP="00D84067">
      <w:pPr>
        <w:pStyle w:val="ListParagraph"/>
        <w:numPr>
          <w:ilvl w:val="2"/>
          <w:numId w:val="15"/>
        </w:numPr>
        <w:tabs>
          <w:tab w:val="left" w:pos="1276"/>
        </w:tabs>
        <w:spacing w:after="0" w:line="240" w:lineRule="auto"/>
        <w:ind w:left="0" w:firstLine="567"/>
        <w:jc w:val="both"/>
        <w:rPr>
          <w:rFonts w:ascii="Arial" w:hAnsi="Arial" w:cs="Arial"/>
          <w:lang w:val="mn-MN"/>
        </w:rPr>
      </w:pPr>
      <w:r w:rsidRPr="003D6FD0">
        <w:rPr>
          <w:rFonts w:ascii="Arial" w:hAnsi="Arial" w:cs="Arial"/>
          <w:lang w:val="mn-MN"/>
        </w:rPr>
        <w:t>тусгай зориулалтын авто замаар тээвэрлэлт гүйцэтгэх дүрмийг батлах</w:t>
      </w:r>
      <w:r w:rsidRPr="00D84067">
        <w:rPr>
          <w:rFonts w:ascii="Arial" w:hAnsi="Arial" w:cs="Arial"/>
          <w:lang w:val="mn-MN"/>
        </w:rPr>
        <w:t>;</w:t>
      </w:r>
    </w:p>
    <w:p w:rsidR="003D6FD0" w:rsidRPr="003D6FD0" w:rsidRDefault="003D6FD0" w:rsidP="00D84067">
      <w:pPr>
        <w:pStyle w:val="ListParagraph"/>
        <w:tabs>
          <w:tab w:val="left" w:pos="1276"/>
        </w:tabs>
        <w:spacing w:after="0" w:line="240" w:lineRule="auto"/>
        <w:ind w:left="567" w:firstLine="0"/>
        <w:jc w:val="both"/>
        <w:rPr>
          <w:rFonts w:ascii="Arial" w:hAnsi="Arial" w:cs="Arial"/>
          <w:lang w:val="mn-MN"/>
        </w:rPr>
      </w:pPr>
    </w:p>
    <w:p w:rsidR="007621E7" w:rsidRPr="00D84067" w:rsidRDefault="00305E4A" w:rsidP="00D84067">
      <w:pPr>
        <w:pStyle w:val="ListParagraph"/>
        <w:numPr>
          <w:ilvl w:val="2"/>
          <w:numId w:val="15"/>
        </w:numPr>
        <w:tabs>
          <w:tab w:val="left" w:pos="1276"/>
        </w:tabs>
        <w:spacing w:after="0" w:line="240" w:lineRule="auto"/>
        <w:ind w:left="0" w:firstLine="567"/>
        <w:jc w:val="both"/>
        <w:rPr>
          <w:rFonts w:ascii="Arial" w:hAnsi="Arial" w:cs="Arial"/>
          <w:lang w:val="mn-MN"/>
        </w:rPr>
      </w:pPr>
      <w:r w:rsidRPr="003D6FD0">
        <w:rPr>
          <w:rFonts w:ascii="Arial" w:hAnsi="Arial" w:cs="Arial"/>
          <w:lang w:val="mn-MN"/>
        </w:rPr>
        <w:t>Монгол Улсын нутаг дэвсгэрээр дамжин өнгөрөх тээвэрлэлт гүйцэтгэх журам, нутаг дэвсгэрээр дамжуулан тээвэрлэхийг хориглосон барааны жагсаалтыг Засгийн газар тогтооно.</w:t>
      </w:r>
    </w:p>
    <w:p w:rsidR="007621E7" w:rsidRPr="00D84067" w:rsidRDefault="007621E7" w:rsidP="00D84067">
      <w:pPr>
        <w:pStyle w:val="ListParagraph"/>
        <w:tabs>
          <w:tab w:val="left" w:pos="1276"/>
        </w:tabs>
        <w:spacing w:after="0" w:line="240" w:lineRule="auto"/>
        <w:ind w:left="567" w:firstLine="0"/>
        <w:jc w:val="both"/>
        <w:rPr>
          <w:rFonts w:ascii="Arial" w:hAnsi="Arial" w:cs="Arial"/>
          <w:lang w:val="mn-MN"/>
        </w:rPr>
      </w:pPr>
    </w:p>
    <w:p w:rsidR="007621E7" w:rsidRPr="00D84067" w:rsidRDefault="00305E4A" w:rsidP="009B727B">
      <w:pPr>
        <w:pStyle w:val="ListParagraph"/>
        <w:numPr>
          <w:ilvl w:val="2"/>
          <w:numId w:val="15"/>
        </w:numPr>
        <w:tabs>
          <w:tab w:val="left" w:pos="1276"/>
        </w:tabs>
        <w:spacing w:after="0" w:line="240" w:lineRule="auto"/>
        <w:ind w:left="0" w:firstLine="567"/>
        <w:jc w:val="both"/>
        <w:rPr>
          <w:rFonts w:ascii="Arial" w:hAnsi="Arial" w:cs="Arial"/>
          <w:lang w:val="mn-MN"/>
        </w:rPr>
      </w:pPr>
      <w:r>
        <w:rPr>
          <w:rFonts w:ascii="Arial" w:hAnsi="Arial" w:cs="Arial"/>
          <w:lang w:val="mn-MN"/>
        </w:rPr>
        <w:t>хууль тогтоомжид заасан бусад бүрэн эрх</w:t>
      </w:r>
      <w:r w:rsidRPr="00D84067">
        <w:rPr>
          <w:rFonts w:ascii="Arial" w:hAnsi="Arial" w:cs="Arial"/>
          <w:lang w:val="mn-MN"/>
        </w:rPr>
        <w:t>.</w:t>
      </w:r>
    </w:p>
    <w:p w:rsidR="007621E7" w:rsidRDefault="007621E7" w:rsidP="009B727B">
      <w:pPr>
        <w:pStyle w:val="DefaultStyle"/>
        <w:spacing w:after="0" w:line="240" w:lineRule="auto"/>
        <w:ind w:firstLine="1571"/>
        <w:jc w:val="both"/>
      </w:pPr>
    </w:p>
    <w:p w:rsidR="007621E7" w:rsidRPr="00157F27" w:rsidRDefault="00305E4A" w:rsidP="00157F27">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 xml:space="preserve"> дугаар зүйл. Автотээврийн асуудал эрхэлсэн төрийн захиргааны төв байгууллагын бүрэн эрх</w:t>
      </w:r>
    </w:p>
    <w:p w:rsidR="007621E7" w:rsidRDefault="007621E7" w:rsidP="009B727B">
      <w:pPr>
        <w:pStyle w:val="DefaultStyle"/>
        <w:spacing w:after="0" w:line="240" w:lineRule="auto"/>
        <w:ind w:firstLine="720"/>
        <w:jc w:val="both"/>
      </w:pPr>
    </w:p>
    <w:p w:rsidR="007621E7" w:rsidRDefault="00305E4A" w:rsidP="009B727B">
      <w:pPr>
        <w:pStyle w:val="DefaultStyle"/>
        <w:spacing w:after="0" w:line="240" w:lineRule="auto"/>
        <w:jc w:val="both"/>
      </w:pPr>
      <w:r>
        <w:rPr>
          <w:rFonts w:ascii="Arial" w:hAnsi="Arial" w:cs="Arial"/>
          <w:lang w:val="mn-MN"/>
        </w:rPr>
        <w:t xml:space="preserve">8.1. Автотээврийн асуудал эрхэлсэн төрийн захиргааны төв байгууллага </w:t>
      </w:r>
      <w:r w:rsidR="009624D5">
        <w:rPr>
          <w:rFonts w:ascii="Arial" w:hAnsi="Arial" w:cs="Arial"/>
          <w:lang w:val="mn-MN"/>
        </w:rPr>
        <w:t>дараахь</w:t>
      </w:r>
      <w:r>
        <w:rPr>
          <w:rFonts w:ascii="Arial" w:hAnsi="Arial" w:cs="Arial"/>
          <w:lang w:val="mn-MN"/>
        </w:rPr>
        <w:t xml:space="preserve"> бүрэн эрхийг хэрэгжүүлнэ</w:t>
      </w:r>
      <w:r>
        <w:rPr>
          <w:rFonts w:ascii="Arial" w:hAnsi="Arial" w:cs="Mongolian Baiti"/>
          <w:lang w:val="mn-MN"/>
        </w:rPr>
        <w:t>:</w:t>
      </w:r>
    </w:p>
    <w:p w:rsidR="007621E7" w:rsidRDefault="007621E7" w:rsidP="009B727B">
      <w:pPr>
        <w:pStyle w:val="DefaultStyle"/>
        <w:spacing w:after="0" w:line="240" w:lineRule="auto"/>
        <w:ind w:firstLine="0"/>
        <w:jc w:val="both"/>
      </w:pPr>
    </w:p>
    <w:p w:rsidR="008F27DB" w:rsidRDefault="00305E4A" w:rsidP="00317246">
      <w:pPr>
        <w:pStyle w:val="ListParagraph"/>
        <w:numPr>
          <w:ilvl w:val="2"/>
          <w:numId w:val="16"/>
        </w:numPr>
        <w:tabs>
          <w:tab w:val="left" w:pos="1418"/>
          <w:tab w:val="left" w:pos="1701"/>
        </w:tabs>
        <w:spacing w:after="0" w:line="240" w:lineRule="auto"/>
        <w:ind w:left="0" w:firstLine="851"/>
        <w:jc w:val="both"/>
      </w:pPr>
      <w:r>
        <w:rPr>
          <w:rFonts w:ascii="Arial" w:hAnsi="Arial" w:cs="Arial"/>
          <w:lang w:val="mn-MN"/>
        </w:rPr>
        <w:t>автотээврийн салбарын хөгжлийн үзэл баримтлал, автотээврийн талаар төрөөс баримтлах бодлогын хэрэгжилтийг хангах</w:t>
      </w:r>
      <w:r>
        <w:rPr>
          <w:rFonts w:ascii="Arial" w:hAnsi="Arial" w:cs="Arial"/>
        </w:rPr>
        <w:t>;</w:t>
      </w:r>
    </w:p>
    <w:p w:rsidR="008F27DB" w:rsidRPr="00317246" w:rsidRDefault="00305E4A" w:rsidP="00317246">
      <w:pPr>
        <w:pStyle w:val="ListParagraph"/>
        <w:numPr>
          <w:ilvl w:val="2"/>
          <w:numId w:val="16"/>
        </w:numPr>
        <w:tabs>
          <w:tab w:val="left" w:pos="1418"/>
          <w:tab w:val="left" w:pos="1701"/>
        </w:tabs>
        <w:spacing w:after="0" w:line="240" w:lineRule="auto"/>
        <w:ind w:left="0" w:firstLine="851"/>
        <w:jc w:val="both"/>
        <w:rPr>
          <w:rFonts w:ascii="Arial" w:hAnsi="Arial" w:cs="Arial"/>
          <w:lang w:val="mn-MN"/>
        </w:rPr>
      </w:pPr>
      <w:r w:rsidRPr="008F27DB">
        <w:rPr>
          <w:rFonts w:ascii="Arial" w:hAnsi="Arial" w:cs="Arial"/>
          <w:lang w:val="mn-MN"/>
        </w:rPr>
        <w:t>автотээврийн тухай хууль тогтоомж, түүнийг хэрэгжүүлэхтэй холбогдуулан гаргасан Ерөнхийлөгч, Улсын Их хурал, Засгийн газрын шийдвэрийн биелэлтийг хангах;</w:t>
      </w:r>
    </w:p>
    <w:p w:rsidR="008F27DB" w:rsidRPr="00317246" w:rsidRDefault="00305E4A" w:rsidP="00317246">
      <w:pPr>
        <w:pStyle w:val="ListParagraph"/>
        <w:numPr>
          <w:ilvl w:val="2"/>
          <w:numId w:val="16"/>
        </w:numPr>
        <w:tabs>
          <w:tab w:val="left" w:pos="1418"/>
          <w:tab w:val="left" w:pos="1701"/>
        </w:tabs>
        <w:spacing w:after="0" w:line="240" w:lineRule="auto"/>
        <w:ind w:left="0" w:firstLine="851"/>
        <w:jc w:val="both"/>
        <w:rPr>
          <w:rFonts w:ascii="Arial" w:hAnsi="Arial" w:cs="Arial"/>
          <w:lang w:val="mn-MN"/>
        </w:rPr>
      </w:pPr>
      <w:r w:rsidRPr="008F27DB">
        <w:rPr>
          <w:rFonts w:ascii="Arial" w:hAnsi="Arial" w:cs="Arial"/>
          <w:lang w:val="mn-MN"/>
        </w:rPr>
        <w:lastRenderedPageBreak/>
        <w:t>автотээврийн салбарт дэвшилтэт техник, технологи нутагшуулах, автотээврийн салбарын хүний нөөцийг бэлтгэн мэргэшүүлэх талаар төрөөс баримтлах бодлогыг боловсруулах, хэрэгжүүлэх;</w:t>
      </w:r>
    </w:p>
    <w:p w:rsidR="008F27DB" w:rsidRPr="00317246" w:rsidRDefault="00305E4A" w:rsidP="00317246">
      <w:pPr>
        <w:pStyle w:val="ListParagraph"/>
        <w:numPr>
          <w:ilvl w:val="2"/>
          <w:numId w:val="16"/>
        </w:numPr>
        <w:tabs>
          <w:tab w:val="left" w:pos="1418"/>
          <w:tab w:val="left" w:pos="1701"/>
        </w:tabs>
        <w:spacing w:after="0" w:line="240" w:lineRule="auto"/>
        <w:ind w:left="0" w:firstLine="851"/>
        <w:jc w:val="both"/>
        <w:rPr>
          <w:rFonts w:ascii="Arial" w:hAnsi="Arial" w:cs="Arial"/>
          <w:lang w:val="mn-MN"/>
        </w:rPr>
      </w:pPr>
      <w:r w:rsidRPr="008F27DB">
        <w:rPr>
          <w:rFonts w:ascii="Arial" w:hAnsi="Arial" w:cs="Arial"/>
          <w:lang w:val="mn-MN"/>
        </w:rPr>
        <w:t>автотээврийн салбарын хөрөнгө оруулалтыг нийгэм</w:t>
      </w:r>
      <w:r w:rsidRPr="00317246">
        <w:rPr>
          <w:rFonts w:ascii="Arial" w:hAnsi="Arial" w:cs="Arial"/>
          <w:lang w:val="mn-MN"/>
        </w:rPr>
        <w:t>-</w:t>
      </w:r>
      <w:r w:rsidRPr="008F27DB">
        <w:rPr>
          <w:rFonts w:ascii="Arial" w:hAnsi="Arial" w:cs="Arial"/>
          <w:lang w:val="mn-MN"/>
        </w:rPr>
        <w:t>эдийн засгийн ач холбогдол, үр өгөөжөөр нь эрэмбэлэн төлөвлөх;</w:t>
      </w:r>
    </w:p>
    <w:p w:rsidR="008F27DB" w:rsidRPr="00317246" w:rsidRDefault="00305E4A" w:rsidP="00317246">
      <w:pPr>
        <w:pStyle w:val="ListParagraph"/>
        <w:numPr>
          <w:ilvl w:val="2"/>
          <w:numId w:val="16"/>
        </w:numPr>
        <w:tabs>
          <w:tab w:val="left" w:pos="1418"/>
          <w:tab w:val="left" w:pos="1701"/>
        </w:tabs>
        <w:spacing w:after="0" w:line="240" w:lineRule="auto"/>
        <w:ind w:left="0" w:firstLine="851"/>
        <w:jc w:val="both"/>
        <w:rPr>
          <w:rFonts w:ascii="Arial" w:hAnsi="Arial" w:cs="Arial"/>
          <w:lang w:val="mn-MN"/>
        </w:rPr>
      </w:pPr>
      <w:r w:rsidRPr="008F27DB">
        <w:rPr>
          <w:rFonts w:ascii="Arial" w:hAnsi="Arial" w:cs="Arial"/>
          <w:lang w:val="mn-MN"/>
        </w:rPr>
        <w:t>энэхүү хуулийн 1</w:t>
      </w:r>
      <w:r w:rsidR="00AD6918">
        <w:rPr>
          <w:rFonts w:ascii="Arial" w:hAnsi="Arial" w:cs="Arial"/>
          <w:lang w:val="mn-MN"/>
        </w:rPr>
        <w:t>1</w:t>
      </w:r>
      <w:r w:rsidRPr="008F27DB">
        <w:rPr>
          <w:rFonts w:ascii="Arial" w:hAnsi="Arial" w:cs="Arial"/>
          <w:lang w:val="mn-MN"/>
        </w:rPr>
        <w:t>.1-д заасан автотээврийн салбарт мөрдөх багц дүрэм, журам болон норм, норматив, аргачлалыг батлах, тэдгээрийн биелэлтийг хангуулах;</w:t>
      </w:r>
    </w:p>
    <w:p w:rsidR="008F27DB" w:rsidRPr="00317246" w:rsidRDefault="00305E4A" w:rsidP="00317246">
      <w:pPr>
        <w:pStyle w:val="ListParagraph"/>
        <w:numPr>
          <w:ilvl w:val="2"/>
          <w:numId w:val="16"/>
        </w:numPr>
        <w:tabs>
          <w:tab w:val="left" w:pos="1418"/>
          <w:tab w:val="left" w:pos="1701"/>
        </w:tabs>
        <w:spacing w:after="0" w:line="240" w:lineRule="auto"/>
        <w:ind w:left="0" w:firstLine="851"/>
        <w:jc w:val="both"/>
        <w:rPr>
          <w:rFonts w:ascii="Arial" w:hAnsi="Arial" w:cs="Arial"/>
          <w:lang w:val="mn-MN"/>
        </w:rPr>
      </w:pPr>
      <w:r w:rsidRPr="008F27DB">
        <w:rPr>
          <w:rFonts w:ascii="Arial" w:hAnsi="Arial" w:cs="Arial"/>
          <w:lang w:val="mn-MN"/>
        </w:rPr>
        <w:t>олон улсын тээврийг хөгжүүлэх зорилгоор гадаад улс, олон улсын байгууллагатай хууль тогтоомжийн дагуу хамтран ажиллах;</w:t>
      </w:r>
    </w:p>
    <w:p w:rsidR="007621E7" w:rsidRPr="00317246" w:rsidRDefault="00305E4A" w:rsidP="00317246">
      <w:pPr>
        <w:pStyle w:val="ListParagraph"/>
        <w:numPr>
          <w:ilvl w:val="2"/>
          <w:numId w:val="16"/>
        </w:numPr>
        <w:tabs>
          <w:tab w:val="left" w:pos="1418"/>
          <w:tab w:val="left" w:pos="1701"/>
        </w:tabs>
        <w:spacing w:after="0" w:line="240" w:lineRule="auto"/>
        <w:ind w:left="0" w:firstLine="851"/>
        <w:jc w:val="both"/>
        <w:rPr>
          <w:rFonts w:ascii="Arial" w:hAnsi="Arial" w:cs="Arial"/>
          <w:lang w:val="mn-MN"/>
        </w:rPr>
      </w:pPr>
      <w:r w:rsidRPr="008F27DB">
        <w:rPr>
          <w:rFonts w:ascii="Arial" w:hAnsi="Arial" w:cs="Arial"/>
          <w:lang w:val="mn-MN"/>
        </w:rPr>
        <w:t>хууль тогтоомжид заасан бусад бүрэн эрх</w:t>
      </w:r>
      <w:r w:rsidRPr="00317246">
        <w:rPr>
          <w:rFonts w:ascii="Arial" w:hAnsi="Arial" w:cs="Arial"/>
          <w:lang w:val="mn-MN"/>
        </w:rPr>
        <w:t>.</w:t>
      </w:r>
    </w:p>
    <w:p w:rsidR="007621E7" w:rsidRDefault="007621E7" w:rsidP="009B727B">
      <w:pPr>
        <w:pStyle w:val="DefaultStyle"/>
        <w:spacing w:after="0" w:line="240" w:lineRule="auto"/>
        <w:ind w:left="1560" w:hanging="851"/>
      </w:pPr>
    </w:p>
    <w:p w:rsidR="007621E7" w:rsidRPr="00157F27" w:rsidRDefault="00305E4A" w:rsidP="00157F27">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д</w:t>
      </w:r>
      <w:r w:rsidR="00B221DC">
        <w:rPr>
          <w:rFonts w:ascii="Arial" w:hAnsi="Arial" w:cs="Arial"/>
          <w:b/>
          <w:lang w:val="mn-MN"/>
        </w:rPr>
        <w:t>үгээ</w:t>
      </w:r>
      <w:r>
        <w:rPr>
          <w:rFonts w:ascii="Arial" w:hAnsi="Arial" w:cs="Arial"/>
          <w:b/>
          <w:lang w:val="mn-MN"/>
        </w:rPr>
        <w:t>р зүйл. Автотээврийн  асуудал эрхэлсэн төрийн захиргааны байгууллагын бүрэн эрх</w:t>
      </w:r>
    </w:p>
    <w:p w:rsidR="007621E7" w:rsidRDefault="007621E7" w:rsidP="009B727B">
      <w:pPr>
        <w:pStyle w:val="ListParagraph"/>
        <w:spacing w:after="0" w:line="240" w:lineRule="auto"/>
        <w:ind w:firstLine="0"/>
      </w:pPr>
    </w:p>
    <w:p w:rsidR="007621E7" w:rsidRDefault="00305E4A" w:rsidP="009B727B">
      <w:pPr>
        <w:pStyle w:val="NormalWeb"/>
        <w:numPr>
          <w:ilvl w:val="1"/>
          <w:numId w:val="22"/>
        </w:numPr>
        <w:tabs>
          <w:tab w:val="left" w:pos="993"/>
        </w:tabs>
        <w:spacing w:before="0" w:after="0" w:line="240" w:lineRule="auto"/>
        <w:ind w:left="0" w:firstLine="567"/>
        <w:jc w:val="both"/>
      </w:pPr>
      <w:r>
        <w:rPr>
          <w:rFonts w:ascii="Arial" w:hAnsi="Arial" w:cs="Arial"/>
          <w:lang w:val="mn-MN"/>
        </w:rPr>
        <w:t>Автотээврийн асуудал эрхэлсэн төрийн захиргааны байгууллга</w:t>
      </w:r>
      <w:r>
        <w:rPr>
          <w:rFonts w:ascii="Arial" w:hAnsi="Arial" w:cs="Arial"/>
        </w:rPr>
        <w:t xml:space="preserve"> </w:t>
      </w:r>
      <w:r w:rsidR="009624D5">
        <w:rPr>
          <w:rFonts w:ascii="Arial" w:hAnsi="Arial" w:cs="Arial"/>
        </w:rPr>
        <w:t>дараахь</w:t>
      </w:r>
      <w:r>
        <w:rPr>
          <w:rFonts w:ascii="Arial" w:hAnsi="Arial" w:cs="Arial"/>
        </w:rPr>
        <w:t xml:space="preserve"> бүрэн эрхийг хэрэгжүүлнэ</w:t>
      </w:r>
      <w:r>
        <w:rPr>
          <w:rFonts w:ascii="Arial" w:hAnsi="Arial" w:cs="Mongolian Baiti"/>
        </w:rPr>
        <w:t>:</w:t>
      </w:r>
    </w:p>
    <w:p w:rsidR="007621E7" w:rsidRDefault="007621E7" w:rsidP="009B727B">
      <w:pPr>
        <w:pStyle w:val="NormalWeb"/>
        <w:spacing w:before="0" w:after="0" w:line="240" w:lineRule="auto"/>
        <w:ind w:left="1440"/>
        <w:jc w:val="both"/>
      </w:pPr>
    </w:p>
    <w:p w:rsidR="003D5F25" w:rsidRPr="003D5F25" w:rsidRDefault="00305E4A" w:rsidP="00AD6918">
      <w:pPr>
        <w:pStyle w:val="NormalWeb"/>
        <w:numPr>
          <w:ilvl w:val="2"/>
          <w:numId w:val="22"/>
        </w:numPr>
        <w:tabs>
          <w:tab w:val="left" w:pos="1560"/>
        </w:tabs>
        <w:spacing w:before="0" w:after="0" w:line="240" w:lineRule="auto"/>
        <w:ind w:left="0" w:firstLine="851"/>
        <w:jc w:val="both"/>
      </w:pPr>
      <w:r>
        <w:rPr>
          <w:rFonts w:ascii="Arial" w:hAnsi="Arial" w:cs="Arial"/>
        </w:rPr>
        <w:t>автотээврийн талаар төрөөс баримт</w:t>
      </w:r>
      <w:r>
        <w:rPr>
          <w:rFonts w:ascii="Arial" w:hAnsi="Arial" w:cs="Arial"/>
          <w:lang w:val="mn-MN"/>
        </w:rPr>
        <w:t>лах бодлого болон хууль тогтоомжийн хэрэгжилтийг улсын хэмжээнд зохион байгуулж, биелэлтийг шалгах, дүнг мэдээлэх</w:t>
      </w:r>
      <w:r>
        <w:rPr>
          <w:rFonts w:ascii="Arial" w:hAnsi="Arial" w:cs="Arial"/>
        </w:rPr>
        <w:t>;</w:t>
      </w:r>
    </w:p>
    <w:p w:rsidR="003D5F25" w:rsidRDefault="003D5F25" w:rsidP="009B727B">
      <w:pPr>
        <w:pStyle w:val="NormalWeb"/>
        <w:tabs>
          <w:tab w:val="left" w:pos="1560"/>
        </w:tabs>
        <w:spacing w:before="0" w:after="0" w:line="240" w:lineRule="auto"/>
        <w:ind w:left="851"/>
        <w:jc w:val="both"/>
      </w:pPr>
    </w:p>
    <w:p w:rsidR="003D5F25" w:rsidRDefault="00305E4A" w:rsidP="00AD6918">
      <w:pPr>
        <w:pStyle w:val="NormalWeb"/>
        <w:numPr>
          <w:ilvl w:val="2"/>
          <w:numId w:val="22"/>
        </w:numPr>
        <w:tabs>
          <w:tab w:val="left" w:pos="1560"/>
        </w:tabs>
        <w:spacing w:before="0" w:after="0" w:line="240" w:lineRule="auto"/>
        <w:ind w:left="0" w:firstLine="851"/>
        <w:jc w:val="both"/>
      </w:pPr>
      <w:r w:rsidRPr="003D5F25">
        <w:rPr>
          <w:rFonts w:ascii="Arial" w:hAnsi="Arial" w:cs="Arial"/>
          <w:lang w:val="mn-MN"/>
        </w:rPr>
        <w:t>тээвэрлэлтийн үйл ажиллагааг нэгдсэн удирдлага, зохицуулалтаар хангаж, ханалтыг хэрэгжүүлэх</w:t>
      </w:r>
      <w:r w:rsidRPr="003D5F25">
        <w:rPr>
          <w:rFonts w:ascii="Arial" w:hAnsi="Arial" w:cs="Arial"/>
        </w:rPr>
        <w:t>;</w:t>
      </w:r>
    </w:p>
    <w:p w:rsidR="003D5F25" w:rsidRDefault="003D5F25" w:rsidP="009B727B">
      <w:pPr>
        <w:pStyle w:val="ListParagraph"/>
        <w:spacing w:after="0" w:line="240" w:lineRule="auto"/>
        <w:rPr>
          <w:rFonts w:ascii="Arial" w:hAnsi="Arial" w:cs="Arial"/>
        </w:rPr>
      </w:pPr>
    </w:p>
    <w:p w:rsidR="003D5F25" w:rsidRDefault="00305E4A" w:rsidP="00AD6918">
      <w:pPr>
        <w:pStyle w:val="NormalWeb"/>
        <w:numPr>
          <w:ilvl w:val="2"/>
          <w:numId w:val="22"/>
        </w:numPr>
        <w:tabs>
          <w:tab w:val="left" w:pos="1560"/>
        </w:tabs>
        <w:spacing w:before="0" w:after="0" w:line="240" w:lineRule="auto"/>
        <w:ind w:left="0" w:firstLine="851"/>
        <w:jc w:val="both"/>
      </w:pPr>
      <w:r w:rsidRPr="003D5F25">
        <w:rPr>
          <w:rFonts w:ascii="Arial" w:hAnsi="Arial" w:cs="Arial"/>
        </w:rPr>
        <w:t>хуульд заасан тусгай зөвшөөрөл олгох, түүнийг түдгэлзүүлэх, хүчингүй болгох, тусгай зөвшөөрлийн нөхцөл шаардлагын биелэлтэд хяналт тавих, гэрээ байгуулах;</w:t>
      </w:r>
    </w:p>
    <w:p w:rsidR="003D5F25" w:rsidRDefault="003D5F25" w:rsidP="009B727B">
      <w:pPr>
        <w:pStyle w:val="ListParagraph"/>
        <w:spacing w:after="0" w:line="240" w:lineRule="auto"/>
        <w:rPr>
          <w:rFonts w:ascii="Arial" w:hAnsi="Arial" w:cs="Arial"/>
          <w:lang w:val="mn-MN"/>
        </w:rPr>
      </w:pPr>
    </w:p>
    <w:p w:rsidR="003D5F25" w:rsidRDefault="003D5F25" w:rsidP="00AD6918">
      <w:pPr>
        <w:pStyle w:val="NormalWeb"/>
        <w:numPr>
          <w:ilvl w:val="2"/>
          <w:numId w:val="22"/>
        </w:numPr>
        <w:tabs>
          <w:tab w:val="left" w:pos="1560"/>
        </w:tabs>
        <w:spacing w:before="0" w:after="0" w:line="240" w:lineRule="auto"/>
        <w:ind w:left="0" w:firstLine="851"/>
        <w:jc w:val="both"/>
      </w:pPr>
      <w:r>
        <w:rPr>
          <w:rFonts w:ascii="Arial" w:hAnsi="Arial" w:cs="Arial"/>
          <w:lang w:val="mn-MN"/>
        </w:rPr>
        <w:t>т</w:t>
      </w:r>
      <w:r w:rsidR="00305E4A" w:rsidRPr="003D5F25">
        <w:rPr>
          <w:rFonts w:ascii="Arial" w:hAnsi="Arial" w:cs="Arial"/>
          <w:lang w:val="mn-MN"/>
        </w:rPr>
        <w:t>ээврийн хэрэгслийн бүртгэлийн үйл ажиллагааг нэгдсэн удирдлага, зохицуулалтаар хангах, Замын хөдөлгөөний аюулгүй байдлын тухай хуулийн 10.1.1.-д заасан тээврийн хэрэгслийн бүртгэл, мэдээллийн санг хариуцан хөтлөх</w:t>
      </w:r>
      <w:r w:rsidR="00305E4A" w:rsidRPr="003D5F25">
        <w:rPr>
          <w:rFonts w:ascii="Arial" w:hAnsi="Arial" w:cs="Arial"/>
        </w:rPr>
        <w:t>;</w:t>
      </w:r>
    </w:p>
    <w:p w:rsidR="003D5F25" w:rsidRDefault="003D5F25" w:rsidP="009B727B">
      <w:pPr>
        <w:pStyle w:val="ListParagraph"/>
        <w:spacing w:after="0" w:line="240" w:lineRule="auto"/>
        <w:rPr>
          <w:rFonts w:ascii="Arial" w:hAnsi="Arial" w:cs="Arial"/>
          <w:lang w:val="mn-MN"/>
        </w:rPr>
      </w:pPr>
    </w:p>
    <w:p w:rsidR="003D5F25" w:rsidRDefault="00305E4A" w:rsidP="009B727B">
      <w:pPr>
        <w:pStyle w:val="NormalWeb"/>
        <w:numPr>
          <w:ilvl w:val="2"/>
          <w:numId w:val="22"/>
        </w:numPr>
        <w:tabs>
          <w:tab w:val="left" w:pos="1560"/>
        </w:tabs>
        <w:spacing w:before="0" w:after="0" w:line="240" w:lineRule="auto"/>
        <w:ind w:left="851" w:firstLine="0"/>
        <w:jc w:val="both"/>
      </w:pPr>
      <w:r w:rsidRPr="003D5F25">
        <w:rPr>
          <w:rFonts w:ascii="Arial" w:hAnsi="Arial" w:cs="Arial"/>
          <w:lang w:val="mn-MN"/>
        </w:rPr>
        <w:t>тээвэрлэлтийн осол зөрчлийг шинжлэн шалгах, зөвлөмж гаргах</w:t>
      </w:r>
      <w:r w:rsidRPr="003D5F25">
        <w:rPr>
          <w:rFonts w:ascii="Arial" w:hAnsi="Arial" w:cs="Arial"/>
        </w:rPr>
        <w:t>;</w:t>
      </w:r>
    </w:p>
    <w:p w:rsidR="003D5F25" w:rsidRDefault="003D5F25" w:rsidP="009B727B">
      <w:pPr>
        <w:pStyle w:val="ListParagraph"/>
        <w:spacing w:after="0" w:line="240" w:lineRule="auto"/>
        <w:rPr>
          <w:rFonts w:ascii="Arial" w:hAnsi="Arial" w:cs="Arial"/>
        </w:rPr>
      </w:pPr>
    </w:p>
    <w:p w:rsidR="003D5F25" w:rsidRDefault="00305E4A" w:rsidP="009B727B">
      <w:pPr>
        <w:pStyle w:val="NormalWeb"/>
        <w:numPr>
          <w:ilvl w:val="2"/>
          <w:numId w:val="22"/>
        </w:numPr>
        <w:tabs>
          <w:tab w:val="left" w:pos="1560"/>
        </w:tabs>
        <w:spacing w:before="0" w:after="0" w:line="240" w:lineRule="auto"/>
        <w:ind w:left="851" w:firstLine="0"/>
        <w:jc w:val="both"/>
      </w:pPr>
      <w:r w:rsidRPr="003D5F25">
        <w:rPr>
          <w:rFonts w:ascii="Arial" w:hAnsi="Arial" w:cs="Arial"/>
        </w:rPr>
        <w:t>автотээврийн зах зээлд шударга өрсөлдөх нөхцөл бүрдүүлэх;</w:t>
      </w:r>
    </w:p>
    <w:p w:rsidR="003D5F25" w:rsidRDefault="003D5F25" w:rsidP="009B727B">
      <w:pPr>
        <w:pStyle w:val="ListParagraph"/>
        <w:spacing w:after="0" w:line="240" w:lineRule="auto"/>
        <w:rPr>
          <w:rFonts w:ascii="Arial" w:hAnsi="Arial" w:cs="Arial"/>
          <w:lang w:val="mn-MN"/>
        </w:rPr>
      </w:pPr>
    </w:p>
    <w:p w:rsidR="003D5F25" w:rsidRDefault="00305E4A" w:rsidP="00AD6918">
      <w:pPr>
        <w:pStyle w:val="NormalWeb"/>
        <w:numPr>
          <w:ilvl w:val="2"/>
          <w:numId w:val="22"/>
        </w:numPr>
        <w:tabs>
          <w:tab w:val="left" w:pos="1560"/>
        </w:tabs>
        <w:spacing w:before="0" w:after="0" w:line="240" w:lineRule="auto"/>
        <w:ind w:left="0" w:firstLine="851"/>
        <w:jc w:val="both"/>
      </w:pPr>
      <w:r w:rsidRPr="003D5F25">
        <w:rPr>
          <w:rFonts w:ascii="Arial" w:hAnsi="Arial" w:cs="Arial"/>
          <w:lang w:val="mn-MN"/>
        </w:rPr>
        <w:t xml:space="preserve">тээвэрлэлтийн </w:t>
      </w:r>
      <w:r w:rsidRPr="003D5F25">
        <w:rPr>
          <w:rFonts w:ascii="Arial" w:hAnsi="Arial" w:cs="Arial"/>
        </w:rPr>
        <w:t>сүлжээний нэгдсэн төлөвлөгөө боловсруулах, хэрэгжүүлэх;</w:t>
      </w:r>
    </w:p>
    <w:p w:rsidR="003D5F25" w:rsidRDefault="003D5F25" w:rsidP="009B727B">
      <w:pPr>
        <w:pStyle w:val="ListParagraph"/>
        <w:spacing w:after="0" w:line="240" w:lineRule="auto"/>
        <w:rPr>
          <w:rFonts w:ascii="Arial" w:hAnsi="Arial" w:cs="Arial"/>
          <w:lang w:val="mn-MN"/>
        </w:rPr>
      </w:pPr>
    </w:p>
    <w:p w:rsidR="003D5F25" w:rsidRDefault="00305E4A" w:rsidP="00AD6918">
      <w:pPr>
        <w:pStyle w:val="NormalWeb"/>
        <w:numPr>
          <w:ilvl w:val="2"/>
          <w:numId w:val="22"/>
        </w:numPr>
        <w:tabs>
          <w:tab w:val="left" w:pos="1560"/>
        </w:tabs>
        <w:spacing w:before="0" w:after="0" w:line="240" w:lineRule="auto"/>
        <w:ind w:left="0" w:firstLine="851"/>
        <w:jc w:val="both"/>
      </w:pPr>
      <w:r w:rsidRPr="003D5F25">
        <w:rPr>
          <w:rFonts w:ascii="Arial" w:hAnsi="Arial" w:cs="Arial"/>
          <w:lang w:val="mn-MN"/>
        </w:rPr>
        <w:t>улс, хот хоорондын тээвэрлэлтийн замнал, замналын зураглалыг батла</w:t>
      </w:r>
      <w:r w:rsidRPr="003D5F25">
        <w:rPr>
          <w:rFonts w:ascii="Arial" w:hAnsi="Arial" w:cs="Arial"/>
        </w:rPr>
        <w:t>х, хяналт тавих;</w:t>
      </w:r>
    </w:p>
    <w:p w:rsidR="003D5F25" w:rsidRDefault="003D5F25" w:rsidP="009B727B">
      <w:pPr>
        <w:pStyle w:val="ListParagraph"/>
        <w:spacing w:after="0" w:line="240" w:lineRule="auto"/>
        <w:rPr>
          <w:rFonts w:ascii="Arial" w:hAnsi="Arial" w:cs="Arial"/>
          <w:lang w:val="mn-MN"/>
        </w:rPr>
      </w:pPr>
    </w:p>
    <w:p w:rsidR="003D5F25" w:rsidRDefault="00305E4A" w:rsidP="00AD6918">
      <w:pPr>
        <w:pStyle w:val="NormalWeb"/>
        <w:numPr>
          <w:ilvl w:val="2"/>
          <w:numId w:val="22"/>
        </w:numPr>
        <w:tabs>
          <w:tab w:val="left" w:pos="1560"/>
        </w:tabs>
        <w:spacing w:before="0" w:after="0" w:line="240" w:lineRule="auto"/>
        <w:ind w:left="0" w:firstLine="851"/>
        <w:jc w:val="both"/>
      </w:pPr>
      <w:r w:rsidRPr="003D5F25">
        <w:rPr>
          <w:rFonts w:ascii="Arial" w:hAnsi="Arial" w:cs="Arial"/>
          <w:lang w:val="mn-MN"/>
        </w:rPr>
        <w:t>автотээврийн хэрэгслийн төрөл, зориулалтыг нь харгалзан техникийн хяналтын үзлэгт оруулах төлбөрийн жишгийг ялгавартай тогтоох;</w:t>
      </w:r>
    </w:p>
    <w:p w:rsidR="003D5F25" w:rsidRDefault="003D5F25" w:rsidP="009B727B">
      <w:pPr>
        <w:pStyle w:val="ListParagraph"/>
        <w:spacing w:after="0" w:line="240" w:lineRule="auto"/>
        <w:rPr>
          <w:rFonts w:ascii="Arial" w:hAnsi="Arial" w:cs="Arial"/>
          <w:lang w:val="mn-MN"/>
        </w:rPr>
      </w:pPr>
    </w:p>
    <w:p w:rsidR="007621E7" w:rsidRDefault="00305E4A" w:rsidP="00AD6918">
      <w:pPr>
        <w:pStyle w:val="NormalWeb"/>
        <w:numPr>
          <w:ilvl w:val="2"/>
          <w:numId w:val="22"/>
        </w:numPr>
        <w:tabs>
          <w:tab w:val="left" w:pos="1560"/>
          <w:tab w:val="left" w:pos="1701"/>
        </w:tabs>
        <w:spacing w:before="0" w:after="0" w:line="240" w:lineRule="auto"/>
        <w:ind w:left="0" w:firstLine="851"/>
        <w:jc w:val="both"/>
      </w:pPr>
      <w:r w:rsidRPr="003D5F25">
        <w:rPr>
          <w:rFonts w:ascii="Arial" w:hAnsi="Arial" w:cs="Arial"/>
          <w:lang w:val="mn-MN"/>
        </w:rPr>
        <w:t>автотээврийн салбарын стандарт, норм, техникийн зохицуулалт боловсруулах, хэрэгжилтийг хангуулах, судалгаа, шинжилгээг хөгжүүлэх</w:t>
      </w:r>
      <w:r w:rsidRPr="003D5F25">
        <w:rPr>
          <w:rFonts w:ascii="Arial" w:hAnsi="Arial" w:cs="Arial"/>
        </w:rPr>
        <w:t>;</w:t>
      </w:r>
    </w:p>
    <w:p w:rsidR="007621E7" w:rsidRDefault="007621E7" w:rsidP="009B727B">
      <w:pPr>
        <w:pStyle w:val="ListParagraph"/>
        <w:spacing w:after="0" w:line="240" w:lineRule="auto"/>
      </w:pPr>
    </w:p>
    <w:p w:rsidR="007621E7" w:rsidRDefault="00305E4A" w:rsidP="009B727B">
      <w:pPr>
        <w:pStyle w:val="NormalWeb"/>
        <w:numPr>
          <w:ilvl w:val="1"/>
          <w:numId w:val="22"/>
        </w:numPr>
        <w:tabs>
          <w:tab w:val="left" w:pos="1134"/>
        </w:tabs>
        <w:spacing w:before="0" w:after="0" w:line="240" w:lineRule="auto"/>
        <w:ind w:left="0" w:firstLine="709"/>
        <w:jc w:val="both"/>
      </w:pPr>
      <w:r>
        <w:rPr>
          <w:rFonts w:ascii="Arial" w:hAnsi="Arial" w:cs="Arial"/>
          <w:lang w:val="mn-MN"/>
        </w:rPr>
        <w:t>Аймаг, нийслэлийн тээврийн албаны үйл ажиллагааг мэргэжил, арга зүйн удирдлагаар хангаж үйл ажиллагаанд хяналт тавьж ажиллана.</w:t>
      </w:r>
    </w:p>
    <w:p w:rsidR="007621E7" w:rsidRDefault="007621E7" w:rsidP="009B727B">
      <w:pPr>
        <w:pStyle w:val="NormalWeb"/>
        <w:tabs>
          <w:tab w:val="left" w:pos="1843"/>
        </w:tabs>
        <w:spacing w:before="0" w:after="0" w:line="240" w:lineRule="auto"/>
        <w:ind w:left="709"/>
        <w:jc w:val="both"/>
      </w:pPr>
    </w:p>
    <w:p w:rsidR="007621E7" w:rsidRPr="00157F27" w:rsidRDefault="00305E4A" w:rsidP="00157F27">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lastRenderedPageBreak/>
        <w:t>д</w:t>
      </w:r>
      <w:r w:rsidR="00623F37">
        <w:rPr>
          <w:rFonts w:ascii="Arial" w:hAnsi="Arial" w:cs="Arial"/>
          <w:b/>
          <w:lang w:val="mn-MN"/>
        </w:rPr>
        <w:t>угаа</w:t>
      </w:r>
      <w:r>
        <w:rPr>
          <w:rFonts w:ascii="Arial" w:hAnsi="Arial" w:cs="Arial"/>
          <w:b/>
          <w:lang w:val="mn-MN"/>
        </w:rPr>
        <w:t>р зүйл. Аймаг, нийслэлийн Засаг даргын бүрэн эрх</w:t>
      </w:r>
    </w:p>
    <w:p w:rsidR="007621E7" w:rsidRDefault="007621E7" w:rsidP="009B727B">
      <w:pPr>
        <w:pStyle w:val="DefaultStyle"/>
        <w:spacing w:after="0" w:line="240" w:lineRule="auto"/>
        <w:ind w:firstLine="0"/>
        <w:jc w:val="both"/>
      </w:pPr>
    </w:p>
    <w:p w:rsidR="007621E7" w:rsidRDefault="00A87D04" w:rsidP="009B727B">
      <w:pPr>
        <w:pStyle w:val="DefaultStyle"/>
        <w:spacing w:after="0" w:line="240" w:lineRule="auto"/>
        <w:jc w:val="both"/>
      </w:pPr>
      <w:r>
        <w:rPr>
          <w:rFonts w:ascii="Arial" w:hAnsi="Arial" w:cs="Arial"/>
          <w:lang w:val="mn-MN"/>
        </w:rPr>
        <w:t>10</w:t>
      </w:r>
      <w:r w:rsidR="00305E4A">
        <w:rPr>
          <w:rFonts w:ascii="Arial" w:hAnsi="Arial" w:cs="Arial"/>
          <w:lang w:val="mn-MN"/>
        </w:rPr>
        <w:t xml:space="preserve">.1. Аймаг, нийслэлийн Засаг дарга автотээврийн талаар </w:t>
      </w:r>
      <w:r w:rsidR="009624D5">
        <w:rPr>
          <w:rFonts w:ascii="Arial" w:hAnsi="Arial" w:cs="Arial"/>
          <w:lang w:val="mn-MN"/>
        </w:rPr>
        <w:t>дараахь</w:t>
      </w:r>
      <w:r w:rsidR="00305E4A">
        <w:rPr>
          <w:rFonts w:ascii="Arial" w:hAnsi="Arial" w:cs="Arial"/>
          <w:lang w:val="mn-MN"/>
        </w:rPr>
        <w:t xml:space="preserve"> бүрэн эрхийг хэрэгжүүлнэ</w:t>
      </w:r>
      <w:r w:rsidR="00305E4A">
        <w:rPr>
          <w:rFonts w:ascii="Arial" w:hAnsi="Arial" w:cs="Mongolian Baiti"/>
          <w:lang w:val="mn-MN"/>
        </w:rPr>
        <w:t>:</w:t>
      </w:r>
    </w:p>
    <w:p w:rsidR="007621E7" w:rsidRDefault="007621E7" w:rsidP="009B727B">
      <w:pPr>
        <w:tabs>
          <w:tab w:val="left" w:pos="2280"/>
        </w:tabs>
        <w:spacing w:after="0" w:line="240" w:lineRule="auto"/>
        <w:jc w:val="both"/>
      </w:pPr>
    </w:p>
    <w:p w:rsidR="00206AC1" w:rsidRPr="00206AC1" w:rsidRDefault="00305E4A" w:rsidP="00796A17">
      <w:pPr>
        <w:pStyle w:val="ListParagraph"/>
        <w:numPr>
          <w:ilvl w:val="2"/>
          <w:numId w:val="27"/>
        </w:numPr>
        <w:tabs>
          <w:tab w:val="left" w:pos="851"/>
          <w:tab w:val="left" w:pos="993"/>
          <w:tab w:val="left" w:pos="1710"/>
        </w:tabs>
        <w:spacing w:after="0" w:line="240" w:lineRule="auto"/>
        <w:ind w:left="0" w:firstLine="851"/>
        <w:jc w:val="both"/>
      </w:pPr>
      <w:r w:rsidRPr="00796A17">
        <w:rPr>
          <w:rFonts w:ascii="Arial" w:hAnsi="Arial" w:cs="Arial"/>
          <w:lang w:val="mn-MN"/>
        </w:rPr>
        <w:t>автотээврийн салбарын хөгжлийн үзэл баримтлал, төрөөс баримтлах бодлого, автотээврийн тухай хууль тогтоомж, түүнийг хэрэгжүүлэхтэй холбогдуулан Засгийн газар болон автотээврийн асуудал эрхэлсэн төрийн захиргааны төв байгууллага, Иргэдийн төлөөлөгчдийн хурлын шийдвэрийн биелэлтийг харьяалах нутаг дэвсгэртээ зохион байгуулах;</w:t>
      </w:r>
    </w:p>
    <w:p w:rsidR="00206AC1" w:rsidRDefault="00206AC1" w:rsidP="009B727B">
      <w:pPr>
        <w:pStyle w:val="ListParagraph"/>
        <w:tabs>
          <w:tab w:val="left" w:pos="1418"/>
          <w:tab w:val="left" w:pos="1560"/>
        </w:tabs>
        <w:spacing w:after="0" w:line="240" w:lineRule="auto"/>
        <w:ind w:left="851" w:firstLine="0"/>
        <w:jc w:val="both"/>
      </w:pPr>
    </w:p>
    <w:p w:rsidR="00206AC1" w:rsidRPr="00796A17" w:rsidRDefault="00305E4A" w:rsidP="00796A17">
      <w:pPr>
        <w:pStyle w:val="ListParagraph"/>
        <w:numPr>
          <w:ilvl w:val="2"/>
          <w:numId w:val="27"/>
        </w:numPr>
        <w:tabs>
          <w:tab w:val="left" w:pos="851"/>
          <w:tab w:val="left" w:pos="1710"/>
        </w:tabs>
        <w:spacing w:after="0" w:line="240" w:lineRule="auto"/>
        <w:ind w:left="0" w:firstLine="851"/>
        <w:jc w:val="both"/>
        <w:rPr>
          <w:rFonts w:ascii="Arial" w:hAnsi="Arial" w:cs="Arial"/>
          <w:lang w:val="mn-MN"/>
        </w:rPr>
      </w:pPr>
      <w:r w:rsidRPr="00796A17">
        <w:rPr>
          <w:rFonts w:ascii="Arial" w:hAnsi="Arial" w:cs="Arial"/>
          <w:lang w:val="mn-MN"/>
        </w:rPr>
        <w:t>автотээврийн салбарын хөгжлийн үзэл баримтлал, төрөөс баримтлах бодлоготой уялдуулан харьяалах нутаг дэвсгэртээ автотээврийг хөгжүүлэх бодлого боловсруулж, хэрэгжүүлэх;</w:t>
      </w:r>
    </w:p>
    <w:p w:rsidR="00206AC1" w:rsidRPr="00206AC1" w:rsidRDefault="00206AC1" w:rsidP="00A87D04">
      <w:pPr>
        <w:pStyle w:val="ListParagraph"/>
        <w:tabs>
          <w:tab w:val="left" w:pos="851"/>
          <w:tab w:val="left" w:pos="1418"/>
        </w:tabs>
        <w:spacing w:after="0" w:line="240" w:lineRule="auto"/>
        <w:ind w:left="851" w:firstLine="0"/>
        <w:jc w:val="both"/>
        <w:rPr>
          <w:rFonts w:ascii="Arial" w:hAnsi="Arial" w:cs="Arial"/>
          <w:lang w:val="mn-MN"/>
        </w:rPr>
      </w:pPr>
    </w:p>
    <w:p w:rsidR="00206AC1" w:rsidRPr="00A87D04" w:rsidRDefault="00305E4A" w:rsidP="00796A17">
      <w:pPr>
        <w:pStyle w:val="ListParagraph"/>
        <w:numPr>
          <w:ilvl w:val="2"/>
          <w:numId w:val="27"/>
        </w:numPr>
        <w:tabs>
          <w:tab w:val="left" w:pos="851"/>
          <w:tab w:val="left" w:pos="1418"/>
          <w:tab w:val="left" w:pos="1710"/>
        </w:tabs>
        <w:spacing w:after="0" w:line="240" w:lineRule="auto"/>
        <w:ind w:left="0" w:firstLine="851"/>
        <w:jc w:val="both"/>
        <w:rPr>
          <w:rFonts w:ascii="Arial" w:hAnsi="Arial" w:cs="Arial"/>
          <w:lang w:val="mn-MN"/>
        </w:rPr>
      </w:pPr>
      <w:r w:rsidRPr="00206AC1">
        <w:rPr>
          <w:rFonts w:ascii="Arial" w:hAnsi="Arial" w:cs="Arial"/>
          <w:lang w:val="mn-MN"/>
        </w:rPr>
        <w:t>орон нутгийн, хот доторх болон хот орчмын нийтийн тээвэр, цаг үеийн шуурхай тээвэрлэлтийг улсын захиалга, даалгаврын дагуу нутаг дэвсгэртээ зохион байгуулах;</w:t>
      </w:r>
    </w:p>
    <w:p w:rsidR="00206AC1" w:rsidRPr="00206AC1" w:rsidRDefault="00206AC1" w:rsidP="00A87D04">
      <w:pPr>
        <w:pStyle w:val="ListParagraph"/>
        <w:tabs>
          <w:tab w:val="left" w:pos="851"/>
          <w:tab w:val="left" w:pos="1418"/>
        </w:tabs>
        <w:spacing w:after="0" w:line="240" w:lineRule="auto"/>
        <w:ind w:left="851" w:firstLine="0"/>
        <w:jc w:val="both"/>
        <w:rPr>
          <w:rFonts w:ascii="Arial" w:hAnsi="Arial" w:cs="Arial"/>
          <w:lang w:val="mn-MN"/>
        </w:rPr>
      </w:pPr>
    </w:p>
    <w:p w:rsidR="00206AC1" w:rsidRPr="00A87D04" w:rsidRDefault="00305E4A" w:rsidP="00796A17">
      <w:pPr>
        <w:pStyle w:val="ListParagraph"/>
        <w:numPr>
          <w:ilvl w:val="2"/>
          <w:numId w:val="27"/>
        </w:numPr>
        <w:tabs>
          <w:tab w:val="left" w:pos="851"/>
          <w:tab w:val="left" w:pos="1418"/>
          <w:tab w:val="left" w:pos="1710"/>
        </w:tabs>
        <w:spacing w:after="0" w:line="240" w:lineRule="auto"/>
        <w:ind w:left="0" w:firstLine="851"/>
        <w:jc w:val="both"/>
        <w:rPr>
          <w:rFonts w:ascii="Arial" w:hAnsi="Arial" w:cs="Arial"/>
          <w:lang w:val="mn-MN"/>
        </w:rPr>
      </w:pPr>
      <w:r w:rsidRPr="00206AC1">
        <w:rPr>
          <w:rFonts w:ascii="Arial" w:hAnsi="Arial" w:cs="Arial"/>
          <w:lang w:val="mn-MN"/>
        </w:rPr>
        <w:t>ачаа, зорчигч тээврийн үйлчилгээ, автотээврийн хэрэгслийн техникийн хяналтын үзлэгийг зохион байгуулах</w:t>
      </w:r>
      <w:r w:rsidRPr="00A87D04">
        <w:rPr>
          <w:rFonts w:ascii="Arial" w:hAnsi="Arial" w:cs="Arial"/>
          <w:lang w:val="mn-MN"/>
        </w:rPr>
        <w:t>;</w:t>
      </w:r>
    </w:p>
    <w:p w:rsidR="00206AC1" w:rsidRPr="00206AC1" w:rsidRDefault="00206AC1" w:rsidP="00A87D04">
      <w:pPr>
        <w:pStyle w:val="ListParagraph"/>
        <w:tabs>
          <w:tab w:val="left" w:pos="851"/>
          <w:tab w:val="left" w:pos="1418"/>
        </w:tabs>
        <w:spacing w:after="0" w:line="240" w:lineRule="auto"/>
        <w:ind w:left="851" w:firstLine="0"/>
        <w:jc w:val="both"/>
        <w:rPr>
          <w:rFonts w:ascii="Arial" w:hAnsi="Arial" w:cs="Arial"/>
          <w:lang w:val="mn-MN"/>
        </w:rPr>
      </w:pPr>
    </w:p>
    <w:p w:rsidR="00206AC1" w:rsidRPr="00A87D04" w:rsidRDefault="00305E4A" w:rsidP="00796A17">
      <w:pPr>
        <w:pStyle w:val="ListParagraph"/>
        <w:numPr>
          <w:ilvl w:val="2"/>
          <w:numId w:val="27"/>
        </w:numPr>
        <w:tabs>
          <w:tab w:val="left" w:pos="851"/>
          <w:tab w:val="left" w:pos="1418"/>
          <w:tab w:val="left" w:pos="1710"/>
        </w:tabs>
        <w:spacing w:after="0" w:line="240" w:lineRule="auto"/>
        <w:ind w:left="0" w:firstLine="851"/>
        <w:jc w:val="both"/>
        <w:rPr>
          <w:rFonts w:ascii="Arial" w:hAnsi="Arial" w:cs="Arial"/>
          <w:lang w:val="mn-MN"/>
        </w:rPr>
      </w:pPr>
      <w:r w:rsidRPr="00206AC1">
        <w:rPr>
          <w:rFonts w:ascii="Arial" w:hAnsi="Arial" w:cs="Arial"/>
          <w:lang w:val="mn-MN"/>
        </w:rPr>
        <w:t>тухайн орон нутагт ашиглагдаж байгаа автотээврийн хэрэгслийн бүртгэл хөтлөх</w:t>
      </w:r>
      <w:r w:rsidRPr="00A87D04">
        <w:rPr>
          <w:rFonts w:ascii="Arial" w:hAnsi="Arial" w:cs="Arial"/>
          <w:lang w:val="mn-MN"/>
        </w:rPr>
        <w:t>;</w:t>
      </w:r>
    </w:p>
    <w:p w:rsidR="00206AC1" w:rsidRPr="00206AC1" w:rsidRDefault="00206AC1" w:rsidP="00A87D04">
      <w:pPr>
        <w:pStyle w:val="ListParagraph"/>
        <w:tabs>
          <w:tab w:val="left" w:pos="851"/>
          <w:tab w:val="left" w:pos="1418"/>
        </w:tabs>
        <w:spacing w:after="0" w:line="240" w:lineRule="auto"/>
        <w:ind w:left="851" w:firstLine="0"/>
        <w:jc w:val="both"/>
        <w:rPr>
          <w:rFonts w:ascii="Arial" w:hAnsi="Arial" w:cs="Arial"/>
          <w:lang w:val="mn-MN"/>
        </w:rPr>
      </w:pPr>
    </w:p>
    <w:p w:rsidR="00206AC1" w:rsidRPr="00A87D04" w:rsidRDefault="00305E4A" w:rsidP="00796A17">
      <w:pPr>
        <w:pStyle w:val="ListParagraph"/>
        <w:numPr>
          <w:ilvl w:val="2"/>
          <w:numId w:val="27"/>
        </w:numPr>
        <w:tabs>
          <w:tab w:val="left" w:pos="851"/>
          <w:tab w:val="left" w:pos="1418"/>
          <w:tab w:val="left" w:pos="1710"/>
        </w:tabs>
        <w:spacing w:after="0" w:line="240" w:lineRule="auto"/>
        <w:ind w:left="0" w:firstLine="851"/>
        <w:jc w:val="both"/>
        <w:rPr>
          <w:rFonts w:ascii="Arial" w:hAnsi="Arial" w:cs="Arial"/>
          <w:lang w:val="mn-MN"/>
        </w:rPr>
      </w:pPr>
      <w:r w:rsidRPr="00206AC1">
        <w:rPr>
          <w:rFonts w:ascii="Arial" w:hAnsi="Arial" w:cs="Arial"/>
          <w:lang w:val="mn-MN"/>
        </w:rPr>
        <w:t>хүн амын нутагшил, байршлын онцлог, зорчигч тээврийн хэрэгцээнээс шалтгаалан өрсөлдөх боломжгүй чиглэлд орон нутагт нийтийн тээврийг зохих нөхөн төлбөр олгох нөхцөлтэйгөөр тээвэрлэгчтэй гэрээ хийж гүйцэтгүүлэх;</w:t>
      </w:r>
    </w:p>
    <w:p w:rsidR="00206AC1" w:rsidRPr="00206AC1" w:rsidRDefault="00206AC1" w:rsidP="00A87D04">
      <w:pPr>
        <w:pStyle w:val="ListParagraph"/>
        <w:tabs>
          <w:tab w:val="left" w:pos="851"/>
          <w:tab w:val="left" w:pos="1418"/>
        </w:tabs>
        <w:spacing w:after="0" w:line="240" w:lineRule="auto"/>
        <w:ind w:left="851" w:firstLine="0"/>
        <w:jc w:val="both"/>
        <w:rPr>
          <w:rFonts w:ascii="Arial" w:hAnsi="Arial" w:cs="Arial"/>
          <w:lang w:val="mn-MN"/>
        </w:rPr>
      </w:pPr>
    </w:p>
    <w:p w:rsidR="00206AC1" w:rsidRPr="00A87D04" w:rsidRDefault="00305E4A" w:rsidP="00796A17">
      <w:pPr>
        <w:pStyle w:val="ListParagraph"/>
        <w:numPr>
          <w:ilvl w:val="2"/>
          <w:numId w:val="27"/>
        </w:numPr>
        <w:tabs>
          <w:tab w:val="left" w:pos="851"/>
          <w:tab w:val="left" w:pos="1418"/>
          <w:tab w:val="left" w:pos="1710"/>
        </w:tabs>
        <w:spacing w:after="0" w:line="240" w:lineRule="auto"/>
        <w:ind w:left="0" w:firstLine="851"/>
        <w:jc w:val="both"/>
        <w:rPr>
          <w:rFonts w:ascii="Arial" w:hAnsi="Arial" w:cs="Arial"/>
          <w:lang w:val="mn-MN"/>
        </w:rPr>
      </w:pPr>
      <w:r w:rsidRPr="00206AC1">
        <w:rPr>
          <w:rFonts w:ascii="Arial" w:hAnsi="Arial" w:cs="Arial"/>
          <w:lang w:val="mn-MN"/>
        </w:rPr>
        <w:t>тухайн нутаг дэвсгэрт орших гол, мөрөн, нуурын ус хөлдсөн үед орон нутгийн ус цаг уур, орчны хяналт шинжилгээний байгууллага, авто замын байгууллагатай хамтран мөсний даацыг тодорхойлж, орон нутгийн цаг уурын байдлыг харгалзан мөсөн дээгүүр хийх тээвэрлэлтийн эхлэх, дуусах хугацаа, чиглэлийг тогтоон тэмдэгжүүлж тээвэрлэгчдийг мэдээллээр хангах;</w:t>
      </w:r>
    </w:p>
    <w:p w:rsidR="00206AC1" w:rsidRPr="00206AC1" w:rsidRDefault="00206AC1" w:rsidP="00A87D04">
      <w:pPr>
        <w:pStyle w:val="ListParagraph"/>
        <w:tabs>
          <w:tab w:val="left" w:pos="851"/>
          <w:tab w:val="left" w:pos="1418"/>
        </w:tabs>
        <w:spacing w:after="0" w:line="240" w:lineRule="auto"/>
        <w:ind w:left="851" w:firstLine="0"/>
        <w:jc w:val="both"/>
        <w:rPr>
          <w:rFonts w:ascii="Arial" w:hAnsi="Arial" w:cs="Arial"/>
          <w:lang w:val="mn-MN"/>
        </w:rPr>
      </w:pPr>
    </w:p>
    <w:p w:rsidR="00206AC1" w:rsidRPr="00A87D04" w:rsidRDefault="00305E4A" w:rsidP="00796A17">
      <w:pPr>
        <w:pStyle w:val="ListParagraph"/>
        <w:numPr>
          <w:ilvl w:val="2"/>
          <w:numId w:val="27"/>
        </w:numPr>
        <w:tabs>
          <w:tab w:val="left" w:pos="851"/>
          <w:tab w:val="left" w:pos="1418"/>
          <w:tab w:val="left" w:pos="1710"/>
        </w:tabs>
        <w:spacing w:after="0" w:line="240" w:lineRule="auto"/>
        <w:ind w:left="0" w:firstLine="851"/>
        <w:jc w:val="both"/>
        <w:rPr>
          <w:rFonts w:ascii="Arial" w:hAnsi="Arial" w:cs="Arial"/>
          <w:lang w:val="mn-MN"/>
        </w:rPr>
      </w:pPr>
      <w:r w:rsidRPr="00206AC1">
        <w:rPr>
          <w:rFonts w:ascii="Arial" w:hAnsi="Arial" w:cs="Arial"/>
          <w:lang w:val="mn-MN"/>
        </w:rPr>
        <w:t>нийтийн тээврийн хэрэгслээр зорчиж байгаа хараагүй хүнд зориулж буудлыг зарлах, сонсголын бэрхшээлтэй иргэнд зориулж буудал бүрд нэр, хаяг, чиглэлийг бичмэл болон зургийн хэлбэрээр байрлуулах, өөрчлөх арга хэмжээг зохион байгуулах</w:t>
      </w:r>
      <w:r w:rsidRPr="00A87D04">
        <w:rPr>
          <w:rFonts w:ascii="Arial" w:hAnsi="Arial" w:cs="Arial"/>
          <w:lang w:val="mn-MN"/>
        </w:rPr>
        <w:t>;</w:t>
      </w:r>
    </w:p>
    <w:p w:rsidR="00206AC1" w:rsidRPr="00206AC1" w:rsidRDefault="00206AC1" w:rsidP="00A87D04">
      <w:pPr>
        <w:pStyle w:val="ListParagraph"/>
        <w:tabs>
          <w:tab w:val="left" w:pos="851"/>
          <w:tab w:val="left" w:pos="1418"/>
        </w:tabs>
        <w:spacing w:after="0" w:line="240" w:lineRule="auto"/>
        <w:ind w:left="851" w:firstLine="0"/>
        <w:jc w:val="both"/>
        <w:rPr>
          <w:rFonts w:ascii="Arial" w:hAnsi="Arial" w:cs="Arial"/>
          <w:lang w:val="mn-MN"/>
        </w:rPr>
      </w:pPr>
    </w:p>
    <w:p w:rsidR="00206AC1" w:rsidRPr="00A87D04" w:rsidRDefault="00305E4A" w:rsidP="00796A17">
      <w:pPr>
        <w:pStyle w:val="ListParagraph"/>
        <w:numPr>
          <w:ilvl w:val="2"/>
          <w:numId w:val="27"/>
        </w:numPr>
        <w:tabs>
          <w:tab w:val="left" w:pos="851"/>
          <w:tab w:val="left" w:pos="1418"/>
          <w:tab w:val="left" w:pos="1710"/>
        </w:tabs>
        <w:spacing w:after="0" w:line="240" w:lineRule="auto"/>
        <w:ind w:left="0" w:firstLine="851"/>
        <w:jc w:val="both"/>
        <w:rPr>
          <w:rFonts w:ascii="Arial" w:hAnsi="Arial" w:cs="Arial"/>
          <w:lang w:val="mn-MN"/>
        </w:rPr>
      </w:pPr>
      <w:r w:rsidRPr="00206AC1">
        <w:rPr>
          <w:rFonts w:ascii="Arial" w:hAnsi="Arial" w:cs="Arial"/>
          <w:lang w:val="mn-MN"/>
        </w:rPr>
        <w:t>байгалийн гамшиг, сүйрэл, ослын хор уршгийг арилгах, автотээврийн дэд бүтцийн хэвийн тасралтгүй үйл ажиллагааг хангахад өөрийн эрх мэдлийн хүрээнд дэмжлэг үзүүлэх;</w:t>
      </w:r>
    </w:p>
    <w:p w:rsidR="00206AC1" w:rsidRPr="00206AC1" w:rsidRDefault="00206AC1" w:rsidP="00A87D04">
      <w:pPr>
        <w:pStyle w:val="ListParagraph"/>
        <w:tabs>
          <w:tab w:val="left" w:pos="851"/>
          <w:tab w:val="left" w:pos="1418"/>
        </w:tabs>
        <w:spacing w:after="0" w:line="240" w:lineRule="auto"/>
        <w:ind w:left="851" w:firstLine="0"/>
        <w:jc w:val="both"/>
        <w:rPr>
          <w:rFonts w:ascii="Arial" w:hAnsi="Arial" w:cs="Arial"/>
          <w:lang w:val="mn-MN"/>
        </w:rPr>
      </w:pPr>
    </w:p>
    <w:p w:rsidR="00206AC1" w:rsidRPr="00A87D04" w:rsidRDefault="00206AC1" w:rsidP="00796A17">
      <w:pPr>
        <w:pStyle w:val="ListParagraph"/>
        <w:numPr>
          <w:ilvl w:val="2"/>
          <w:numId w:val="27"/>
        </w:numPr>
        <w:tabs>
          <w:tab w:val="left" w:pos="851"/>
          <w:tab w:val="left" w:pos="1418"/>
          <w:tab w:val="left" w:pos="1710"/>
        </w:tabs>
        <w:spacing w:after="0" w:line="240" w:lineRule="auto"/>
        <w:ind w:left="0" w:firstLine="851"/>
        <w:jc w:val="both"/>
        <w:rPr>
          <w:rFonts w:ascii="Arial" w:hAnsi="Arial" w:cs="Arial"/>
          <w:lang w:val="mn-MN"/>
        </w:rPr>
      </w:pPr>
      <w:r>
        <w:rPr>
          <w:rFonts w:ascii="Arial" w:hAnsi="Arial" w:cs="Arial"/>
          <w:lang w:val="mn-MN"/>
        </w:rPr>
        <w:t>а</w:t>
      </w:r>
      <w:r w:rsidR="00305E4A" w:rsidRPr="00206AC1">
        <w:rPr>
          <w:rFonts w:ascii="Arial" w:hAnsi="Arial" w:cs="Arial"/>
          <w:lang w:val="mn-MN"/>
        </w:rPr>
        <w:t>рилжааны тээвэрлэгчийг бүртгэх</w:t>
      </w:r>
      <w:r w:rsidR="00305E4A" w:rsidRPr="00A87D04">
        <w:rPr>
          <w:rFonts w:ascii="Arial" w:hAnsi="Arial" w:cs="Arial"/>
          <w:lang w:val="mn-MN"/>
        </w:rPr>
        <w:t>;</w:t>
      </w:r>
    </w:p>
    <w:p w:rsidR="00206AC1" w:rsidRPr="00206AC1" w:rsidRDefault="00206AC1" w:rsidP="00A87D04">
      <w:pPr>
        <w:pStyle w:val="ListParagraph"/>
        <w:tabs>
          <w:tab w:val="left" w:pos="851"/>
          <w:tab w:val="left" w:pos="1418"/>
        </w:tabs>
        <w:spacing w:after="0" w:line="240" w:lineRule="auto"/>
        <w:ind w:left="851" w:firstLine="0"/>
        <w:jc w:val="both"/>
        <w:rPr>
          <w:rFonts w:ascii="Arial" w:hAnsi="Arial" w:cs="Arial"/>
          <w:lang w:val="mn-MN"/>
        </w:rPr>
      </w:pPr>
    </w:p>
    <w:p w:rsidR="007621E7" w:rsidRPr="00A87D04" w:rsidRDefault="00305E4A" w:rsidP="00796A17">
      <w:pPr>
        <w:pStyle w:val="ListParagraph"/>
        <w:numPr>
          <w:ilvl w:val="2"/>
          <w:numId w:val="27"/>
        </w:numPr>
        <w:tabs>
          <w:tab w:val="left" w:pos="851"/>
          <w:tab w:val="left" w:pos="1418"/>
        </w:tabs>
        <w:spacing w:after="0" w:line="240" w:lineRule="auto"/>
        <w:ind w:left="0" w:firstLine="851"/>
        <w:jc w:val="both"/>
        <w:rPr>
          <w:rFonts w:ascii="Arial" w:hAnsi="Arial" w:cs="Arial"/>
          <w:lang w:val="mn-MN"/>
        </w:rPr>
      </w:pPr>
      <w:r w:rsidRPr="00206AC1">
        <w:rPr>
          <w:rFonts w:ascii="Arial" w:hAnsi="Arial" w:cs="Arial"/>
          <w:lang w:val="mn-MN"/>
        </w:rPr>
        <w:t>хууль тогтоомжид заасан бусад бүрэн эрх</w:t>
      </w:r>
      <w:r w:rsidRPr="00A87D04">
        <w:rPr>
          <w:rFonts w:ascii="Arial" w:hAnsi="Arial" w:cs="Arial"/>
          <w:lang w:val="mn-MN"/>
        </w:rPr>
        <w:t>.</w:t>
      </w:r>
    </w:p>
    <w:p w:rsidR="007621E7" w:rsidRDefault="007621E7" w:rsidP="009B727B">
      <w:pPr>
        <w:pStyle w:val="DefaultStyle"/>
        <w:tabs>
          <w:tab w:val="left" w:pos="1418"/>
        </w:tabs>
        <w:spacing w:after="0" w:line="240" w:lineRule="auto"/>
        <w:jc w:val="both"/>
      </w:pPr>
    </w:p>
    <w:p w:rsidR="00050EAD" w:rsidRPr="00050EAD" w:rsidRDefault="00305E4A" w:rsidP="00796A17">
      <w:pPr>
        <w:pStyle w:val="ListParagraph"/>
        <w:numPr>
          <w:ilvl w:val="1"/>
          <w:numId w:val="27"/>
        </w:numPr>
        <w:tabs>
          <w:tab w:val="left" w:pos="993"/>
          <w:tab w:val="left" w:pos="1276"/>
        </w:tabs>
        <w:spacing w:after="0" w:line="240" w:lineRule="auto"/>
        <w:ind w:left="0" w:firstLine="851"/>
        <w:jc w:val="both"/>
      </w:pPr>
      <w:r>
        <w:rPr>
          <w:rFonts w:ascii="Arial" w:hAnsi="Arial" w:cs="Arial"/>
          <w:lang w:val="mn-MN"/>
        </w:rPr>
        <w:t xml:space="preserve"> Автотээврийн асуудлаарх аймаг, нийслэлийн засаг даргын бүрэн эрхийг тээврийн алба хэрэгжүүлнэ.</w:t>
      </w:r>
    </w:p>
    <w:p w:rsidR="00050EAD" w:rsidRPr="00050EAD" w:rsidRDefault="00050EAD" w:rsidP="009B727B">
      <w:pPr>
        <w:pStyle w:val="ListParagraph"/>
        <w:tabs>
          <w:tab w:val="left" w:pos="993"/>
          <w:tab w:val="left" w:pos="1276"/>
        </w:tabs>
        <w:spacing w:after="0" w:line="240" w:lineRule="auto"/>
        <w:ind w:left="851" w:firstLine="0"/>
        <w:jc w:val="both"/>
      </w:pPr>
    </w:p>
    <w:p w:rsidR="00050EAD" w:rsidRPr="00050EAD" w:rsidRDefault="00305E4A" w:rsidP="00796A17">
      <w:pPr>
        <w:pStyle w:val="ListParagraph"/>
        <w:numPr>
          <w:ilvl w:val="1"/>
          <w:numId w:val="27"/>
        </w:numPr>
        <w:tabs>
          <w:tab w:val="left" w:pos="993"/>
          <w:tab w:val="left" w:pos="1276"/>
        </w:tabs>
        <w:spacing w:after="0" w:line="240" w:lineRule="auto"/>
        <w:ind w:left="0" w:firstLine="851"/>
        <w:jc w:val="both"/>
      </w:pPr>
      <w:r w:rsidRPr="00050EAD">
        <w:rPr>
          <w:rFonts w:ascii="Arial" w:hAnsi="Arial" w:cs="Arial"/>
          <w:lang w:val="mn-MN"/>
        </w:rPr>
        <w:lastRenderedPageBreak/>
        <w:t>Аймаг, нийслэлийн тээврийн албаны даргыг автотээврийн асуудал эрхэлсэн төрийн захиргааны төв байгууллагатай зөвшилцөж аймаг, нийслэлийн Засаг дарга томилж, чөлөөлнө.</w:t>
      </w:r>
    </w:p>
    <w:p w:rsidR="00050EAD" w:rsidRPr="00050EAD" w:rsidRDefault="00050EAD" w:rsidP="009B727B">
      <w:pPr>
        <w:pStyle w:val="ListParagraph"/>
        <w:spacing w:after="0" w:line="240" w:lineRule="auto"/>
        <w:rPr>
          <w:rFonts w:ascii="Arial" w:hAnsi="Arial" w:cs="Arial"/>
          <w:lang w:val="mn-MN"/>
        </w:rPr>
      </w:pPr>
    </w:p>
    <w:p w:rsidR="007621E7" w:rsidRDefault="00305E4A" w:rsidP="00796A17">
      <w:pPr>
        <w:pStyle w:val="ListParagraph"/>
        <w:numPr>
          <w:ilvl w:val="1"/>
          <w:numId w:val="27"/>
        </w:numPr>
        <w:tabs>
          <w:tab w:val="left" w:pos="993"/>
          <w:tab w:val="left" w:pos="1276"/>
        </w:tabs>
        <w:spacing w:after="0" w:line="240" w:lineRule="auto"/>
        <w:ind w:left="0" w:firstLine="851"/>
        <w:jc w:val="both"/>
      </w:pPr>
      <w:r w:rsidRPr="00050EAD">
        <w:rPr>
          <w:rFonts w:ascii="Arial" w:hAnsi="Arial" w:cs="Arial"/>
          <w:lang w:val="mn-MN"/>
        </w:rPr>
        <w:t>Аймаг, нийслэлийн тээврийн албаны даргыг авто зам, тээврийн болон эдийн засгийн салбарын мэргэжилтэй, тухайн салбарт 3-аас доошгүй жил ажиллаж байгаа төрийн албан хаагчдаас Төрийн албаны тухай хуулийн 17.1-д заасны дагуу сонгон шалгаруулж томилно.</w:t>
      </w:r>
    </w:p>
    <w:p w:rsidR="007621E7" w:rsidRDefault="007621E7" w:rsidP="009B727B">
      <w:pPr>
        <w:pStyle w:val="ListParagraph"/>
        <w:tabs>
          <w:tab w:val="left" w:pos="1560"/>
        </w:tabs>
        <w:spacing w:after="0" w:line="240" w:lineRule="auto"/>
        <w:ind w:left="567" w:firstLine="0"/>
        <w:jc w:val="both"/>
      </w:pPr>
    </w:p>
    <w:p w:rsidR="007B4FD4" w:rsidRDefault="00305E4A" w:rsidP="00157F27">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д</w:t>
      </w:r>
      <w:r w:rsidR="007B4FD4">
        <w:rPr>
          <w:rFonts w:ascii="Arial" w:hAnsi="Arial" w:cs="Arial"/>
          <w:b/>
          <w:lang w:val="mn-MN"/>
        </w:rPr>
        <w:t>үгээ</w:t>
      </w:r>
      <w:r>
        <w:rPr>
          <w:rFonts w:ascii="Arial" w:hAnsi="Arial" w:cs="Arial"/>
          <w:b/>
          <w:lang w:val="mn-MN"/>
        </w:rPr>
        <w:t>р зүйл. Автотээврийн нийтлэг дүрэм, журам</w:t>
      </w:r>
    </w:p>
    <w:p w:rsidR="007B4FD4" w:rsidRDefault="007B4FD4" w:rsidP="007B4FD4">
      <w:pPr>
        <w:pStyle w:val="DefaultStyle"/>
        <w:spacing w:after="0" w:line="240" w:lineRule="auto"/>
        <w:ind w:firstLine="0"/>
        <w:jc w:val="both"/>
        <w:rPr>
          <w:rFonts w:ascii="Arial" w:hAnsi="Arial" w:cs="Arial"/>
          <w:lang w:val="mn-MN"/>
        </w:rPr>
      </w:pPr>
    </w:p>
    <w:p w:rsidR="007621E7" w:rsidRPr="007B4FD4" w:rsidRDefault="00305E4A" w:rsidP="00416DA0">
      <w:pPr>
        <w:pStyle w:val="DefaultStyle"/>
        <w:numPr>
          <w:ilvl w:val="1"/>
          <w:numId w:val="25"/>
        </w:numPr>
        <w:spacing w:after="0" w:line="240" w:lineRule="auto"/>
        <w:ind w:left="0" w:firstLine="1080"/>
        <w:jc w:val="both"/>
        <w:rPr>
          <w:rFonts w:ascii="Arial" w:hAnsi="Arial" w:cs="Arial"/>
          <w:b/>
          <w:lang w:val="mn-MN"/>
        </w:rPr>
      </w:pPr>
      <w:r w:rsidRPr="007B4FD4">
        <w:rPr>
          <w:rFonts w:ascii="Arial" w:hAnsi="Arial" w:cs="Arial"/>
          <w:lang w:val="mn-MN"/>
        </w:rPr>
        <w:t xml:space="preserve">Автотээврийн нийтлэг дүрэм, журмаар </w:t>
      </w:r>
      <w:r w:rsidR="009624D5" w:rsidRPr="007B4FD4">
        <w:rPr>
          <w:rFonts w:ascii="Arial" w:hAnsi="Arial" w:cs="Arial"/>
          <w:lang w:val="mn-MN"/>
        </w:rPr>
        <w:t>дараахь</w:t>
      </w:r>
      <w:r w:rsidRPr="007B4FD4">
        <w:rPr>
          <w:rFonts w:ascii="Arial" w:hAnsi="Arial" w:cs="Arial"/>
          <w:lang w:val="mn-MN"/>
        </w:rPr>
        <w:t xml:space="preserve"> үйл ажиллагааг зохицуулна</w:t>
      </w:r>
      <w:r w:rsidRPr="007B4FD4">
        <w:rPr>
          <w:rFonts w:ascii="Arial" w:hAnsi="Arial" w:cs="Mongolian Baiti"/>
          <w:lang w:val="mn-MN"/>
        </w:rPr>
        <w:t xml:space="preserve">: </w:t>
      </w:r>
    </w:p>
    <w:p w:rsidR="00050EAD" w:rsidRDefault="00050EAD" w:rsidP="009B727B">
      <w:pPr>
        <w:pStyle w:val="ListParagraph"/>
        <w:tabs>
          <w:tab w:val="left" w:pos="1276"/>
        </w:tabs>
        <w:spacing w:after="0" w:line="240" w:lineRule="auto"/>
        <w:ind w:left="709" w:firstLine="0"/>
        <w:jc w:val="both"/>
      </w:pPr>
    </w:p>
    <w:p w:rsidR="00050EAD" w:rsidRPr="007B4FD4" w:rsidRDefault="00305E4A" w:rsidP="00416DA0">
      <w:pPr>
        <w:pStyle w:val="DefaultStyle"/>
        <w:numPr>
          <w:ilvl w:val="2"/>
          <w:numId w:val="25"/>
        </w:numPr>
        <w:tabs>
          <w:tab w:val="left" w:pos="2970"/>
        </w:tabs>
        <w:spacing w:after="0" w:line="240" w:lineRule="auto"/>
        <w:jc w:val="both"/>
        <w:rPr>
          <w:rFonts w:ascii="Arial" w:hAnsi="Arial" w:cs="Arial"/>
          <w:lang w:val="mn-MN"/>
        </w:rPr>
      </w:pPr>
      <w:r>
        <w:rPr>
          <w:rFonts w:ascii="Arial" w:hAnsi="Arial" w:cs="Arial"/>
          <w:lang w:val="mn-MN"/>
        </w:rPr>
        <w:t>ачаа</w:t>
      </w:r>
      <w:r w:rsidRPr="007B4FD4">
        <w:rPr>
          <w:rFonts w:ascii="Arial" w:hAnsi="Arial" w:cs="Arial"/>
          <w:lang w:val="mn-MN"/>
        </w:rPr>
        <w:t xml:space="preserve"> </w:t>
      </w:r>
      <w:r>
        <w:rPr>
          <w:rFonts w:ascii="Arial" w:hAnsi="Arial" w:cs="Arial"/>
          <w:lang w:val="mn-MN"/>
        </w:rPr>
        <w:t>тээвэрлэх дүрэм</w:t>
      </w:r>
      <w:r w:rsidRPr="007B4FD4">
        <w:rPr>
          <w:rFonts w:ascii="Arial" w:hAnsi="Arial" w:cs="Arial"/>
          <w:lang w:val="mn-MN"/>
        </w:rPr>
        <w:t>;</w:t>
      </w:r>
    </w:p>
    <w:p w:rsidR="00050EAD" w:rsidRPr="007B4FD4" w:rsidRDefault="00305E4A" w:rsidP="00416DA0">
      <w:pPr>
        <w:pStyle w:val="DefaultStyle"/>
        <w:numPr>
          <w:ilvl w:val="2"/>
          <w:numId w:val="25"/>
        </w:numPr>
        <w:tabs>
          <w:tab w:val="left" w:pos="2970"/>
        </w:tabs>
        <w:spacing w:after="0" w:line="240" w:lineRule="auto"/>
        <w:jc w:val="both"/>
        <w:rPr>
          <w:rFonts w:ascii="Arial" w:hAnsi="Arial" w:cs="Arial"/>
          <w:lang w:val="mn-MN"/>
        </w:rPr>
      </w:pPr>
      <w:r w:rsidRPr="00050EAD">
        <w:rPr>
          <w:rFonts w:ascii="Arial" w:hAnsi="Arial" w:cs="Arial"/>
          <w:lang w:val="mn-MN"/>
        </w:rPr>
        <w:t>зорчигч тээвэрлэх дүрэм</w:t>
      </w:r>
      <w:r w:rsidRPr="007B4FD4">
        <w:rPr>
          <w:rFonts w:ascii="Arial" w:hAnsi="Arial" w:cs="Arial"/>
          <w:lang w:val="mn-MN"/>
        </w:rPr>
        <w:t>;</w:t>
      </w:r>
    </w:p>
    <w:p w:rsidR="00050EAD" w:rsidRPr="007B4FD4" w:rsidRDefault="00305E4A" w:rsidP="00416DA0">
      <w:pPr>
        <w:pStyle w:val="DefaultStyle"/>
        <w:numPr>
          <w:ilvl w:val="2"/>
          <w:numId w:val="25"/>
        </w:numPr>
        <w:tabs>
          <w:tab w:val="left" w:pos="2970"/>
        </w:tabs>
        <w:spacing w:after="0" w:line="240" w:lineRule="auto"/>
        <w:jc w:val="both"/>
        <w:rPr>
          <w:rFonts w:ascii="Arial" w:hAnsi="Arial" w:cs="Arial"/>
          <w:lang w:val="mn-MN"/>
        </w:rPr>
      </w:pPr>
      <w:r w:rsidRPr="00050EAD">
        <w:rPr>
          <w:rFonts w:ascii="Arial" w:hAnsi="Arial" w:cs="Arial"/>
          <w:lang w:val="mn-MN"/>
        </w:rPr>
        <w:t>автотээврийн дэд бүтэц ашиглах дүрэм</w:t>
      </w:r>
      <w:r w:rsidRPr="007B4FD4">
        <w:rPr>
          <w:rFonts w:ascii="Arial" w:hAnsi="Arial" w:cs="Arial"/>
          <w:lang w:val="mn-MN"/>
        </w:rPr>
        <w:t>;</w:t>
      </w:r>
    </w:p>
    <w:p w:rsidR="00050EAD"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050EAD">
        <w:rPr>
          <w:rFonts w:ascii="Arial" w:hAnsi="Arial" w:cs="Arial"/>
          <w:lang w:val="mn-MN"/>
        </w:rPr>
        <w:t>автотээврийн салбарын</w:t>
      </w:r>
      <w:r w:rsidRPr="007B4FD4">
        <w:rPr>
          <w:rFonts w:ascii="Arial" w:hAnsi="Arial" w:cs="Arial"/>
          <w:lang w:val="mn-MN"/>
        </w:rPr>
        <w:t xml:space="preserve"> </w:t>
      </w:r>
      <w:r w:rsidRPr="00050EAD">
        <w:rPr>
          <w:rFonts w:ascii="Arial" w:hAnsi="Arial" w:cs="Arial"/>
          <w:lang w:val="mn-MN"/>
        </w:rPr>
        <w:t>мэргэжилтэй ажилтан бэлтгэх, давтан сургах,</w:t>
      </w:r>
      <w:r w:rsidRPr="007B4FD4">
        <w:rPr>
          <w:rFonts w:ascii="Arial" w:hAnsi="Arial" w:cs="Arial"/>
          <w:lang w:val="mn-MN"/>
        </w:rPr>
        <w:t xml:space="preserve"> </w:t>
      </w:r>
      <w:r w:rsidRPr="00050EAD">
        <w:rPr>
          <w:rFonts w:ascii="Arial" w:hAnsi="Arial" w:cs="Arial"/>
          <w:lang w:val="mn-MN"/>
        </w:rPr>
        <w:t>мэргэжил дээшлүүлэх, мэргэжлийн зэрэг олгох журам</w:t>
      </w:r>
      <w:r w:rsidRPr="007B4FD4">
        <w:rPr>
          <w:rFonts w:ascii="Arial" w:hAnsi="Arial" w:cs="Arial"/>
          <w:lang w:val="mn-MN"/>
        </w:rPr>
        <w:t>;</w:t>
      </w:r>
    </w:p>
    <w:p w:rsidR="00050EAD"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050EAD">
        <w:rPr>
          <w:rFonts w:ascii="Arial" w:hAnsi="Arial" w:cs="Arial"/>
          <w:lang w:val="mn-MN"/>
        </w:rPr>
        <w:t>автотээврийн салбарын мэдээллийн нэгдсэн сан хөтлөх, уг сангаас мэдээлэл, лавлагаа өгөх журам</w:t>
      </w:r>
      <w:r w:rsidRPr="007B4FD4">
        <w:rPr>
          <w:rFonts w:ascii="Arial" w:hAnsi="Arial" w:cs="Arial"/>
          <w:lang w:val="mn-MN"/>
        </w:rPr>
        <w:t>;</w:t>
      </w:r>
    </w:p>
    <w:p w:rsidR="00050EAD"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050EAD">
        <w:rPr>
          <w:rFonts w:ascii="Arial" w:hAnsi="Arial" w:cs="Arial"/>
          <w:lang w:val="mn-MN"/>
        </w:rPr>
        <w:t>жолоочийн хөдөлмөр амралтыг зохицуулах журам;</w:t>
      </w:r>
    </w:p>
    <w:p w:rsidR="00050EAD"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050EAD">
        <w:rPr>
          <w:rFonts w:ascii="Arial" w:hAnsi="Arial" w:cs="Arial"/>
          <w:lang w:val="mn-MN"/>
        </w:rPr>
        <w:t>мэргэшсэн жолоочийн</w:t>
      </w:r>
      <w:r w:rsidRPr="007B4FD4">
        <w:rPr>
          <w:rFonts w:ascii="Arial" w:hAnsi="Arial" w:cs="Arial"/>
          <w:lang w:val="mn-MN"/>
        </w:rPr>
        <w:t xml:space="preserve"> </w:t>
      </w:r>
      <w:r w:rsidRPr="00050EAD">
        <w:rPr>
          <w:rFonts w:ascii="Arial" w:hAnsi="Arial" w:cs="Arial"/>
          <w:lang w:val="mn-MN"/>
        </w:rPr>
        <w:t>зөрчлийн бүртгэлийн оноо тооцох журам</w:t>
      </w:r>
      <w:r w:rsidRPr="007B4FD4">
        <w:rPr>
          <w:rFonts w:ascii="Arial" w:hAnsi="Arial" w:cs="Arial"/>
          <w:lang w:val="mn-MN"/>
        </w:rPr>
        <w:t>;</w:t>
      </w:r>
    </w:p>
    <w:p w:rsidR="00652F9E"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050EAD">
        <w:rPr>
          <w:rFonts w:ascii="Arial" w:hAnsi="Arial" w:cs="Arial"/>
          <w:lang w:val="mn-MN"/>
        </w:rPr>
        <w:t>тусгай зөвшөөрөл эзэмшигчид тавигдах нөхцөл, шаардлага,</w:t>
      </w:r>
      <w:r w:rsidRPr="007B4FD4">
        <w:rPr>
          <w:rFonts w:ascii="Arial" w:hAnsi="Arial" w:cs="Arial"/>
          <w:lang w:val="mn-MN"/>
        </w:rPr>
        <w:t xml:space="preserve"> </w:t>
      </w:r>
      <w:r w:rsidRPr="00050EAD">
        <w:rPr>
          <w:rFonts w:ascii="Arial" w:hAnsi="Arial" w:cs="Arial"/>
          <w:lang w:val="mn-MN"/>
        </w:rPr>
        <w:t>тусгай зөвшөөрөл олгох, сонгон шалгаруулах журам</w:t>
      </w:r>
      <w:r w:rsidRPr="007B4FD4">
        <w:rPr>
          <w:rFonts w:ascii="Arial" w:hAnsi="Arial" w:cs="Arial"/>
          <w:lang w:val="mn-MN"/>
        </w:rPr>
        <w:t>;</w:t>
      </w:r>
    </w:p>
    <w:p w:rsidR="00652F9E"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652F9E">
        <w:rPr>
          <w:rFonts w:ascii="Arial" w:hAnsi="Arial" w:cs="Arial"/>
          <w:lang w:val="mn-MN"/>
        </w:rPr>
        <w:t>тээвэр зуучлалын журам</w:t>
      </w:r>
      <w:r w:rsidRPr="007B4FD4">
        <w:rPr>
          <w:rFonts w:ascii="Arial" w:hAnsi="Arial" w:cs="Arial"/>
          <w:lang w:val="mn-MN"/>
        </w:rPr>
        <w:t>;</w:t>
      </w:r>
    </w:p>
    <w:p w:rsidR="00652F9E"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652F9E">
        <w:rPr>
          <w:rFonts w:ascii="Arial" w:hAnsi="Arial" w:cs="Arial"/>
          <w:lang w:val="mn-MN"/>
        </w:rPr>
        <w:t>тээврийн хэрэгслийн бүртгэл хөтлөх, улсын дугаар олгох журам;</w:t>
      </w:r>
    </w:p>
    <w:p w:rsidR="00652F9E"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652F9E">
        <w:rPr>
          <w:rFonts w:ascii="Arial" w:hAnsi="Arial" w:cs="Arial"/>
          <w:lang w:val="mn-MN"/>
        </w:rPr>
        <w:t>тээврийн хэрэгслийн техникийн хяналтын үзлэгийн журам;</w:t>
      </w:r>
    </w:p>
    <w:p w:rsidR="00652F9E"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652F9E">
        <w:rPr>
          <w:rFonts w:ascii="Arial" w:hAnsi="Arial" w:cs="Arial"/>
          <w:lang w:val="mn-MN"/>
        </w:rPr>
        <w:t>төлбөрийн цахим системийг нийтийн тээврийн үйлчилгээнд ашиглах журам;</w:t>
      </w:r>
    </w:p>
    <w:p w:rsidR="00652F9E"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652F9E">
        <w:rPr>
          <w:rFonts w:ascii="Arial" w:hAnsi="Arial" w:cs="Arial"/>
          <w:lang w:val="mn-MN"/>
        </w:rPr>
        <w:t xml:space="preserve">тээвэрлэлтийн баримт бичгийг ашиглах журам; </w:t>
      </w:r>
    </w:p>
    <w:p w:rsidR="00652F9E"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652F9E">
        <w:rPr>
          <w:rFonts w:ascii="Arial" w:hAnsi="Arial" w:cs="Arial"/>
          <w:lang w:val="mn-MN"/>
        </w:rPr>
        <w:t>зам тээврийн осол, гамшиг, аюулт үзэгдэлд өртсөн автотээврийн хэрэгсэлд  дүгнэлт гаргах журам;</w:t>
      </w:r>
    </w:p>
    <w:p w:rsidR="007621E7" w:rsidRPr="007B4FD4" w:rsidRDefault="00305E4A" w:rsidP="00416DA0">
      <w:pPr>
        <w:pStyle w:val="DefaultStyle"/>
        <w:numPr>
          <w:ilvl w:val="2"/>
          <w:numId w:val="25"/>
        </w:numPr>
        <w:tabs>
          <w:tab w:val="left" w:pos="2970"/>
        </w:tabs>
        <w:spacing w:after="0" w:line="240" w:lineRule="auto"/>
        <w:ind w:left="0" w:firstLine="2160"/>
        <w:jc w:val="both"/>
        <w:rPr>
          <w:rFonts w:ascii="Arial" w:hAnsi="Arial" w:cs="Arial"/>
          <w:lang w:val="mn-MN"/>
        </w:rPr>
      </w:pPr>
      <w:r w:rsidRPr="00652F9E">
        <w:rPr>
          <w:rFonts w:ascii="Arial" w:hAnsi="Arial" w:cs="Arial"/>
          <w:lang w:val="mn-MN"/>
        </w:rPr>
        <w:t>тээвэрлэлтийн ослыг шинжлэн шалгах журам.</w:t>
      </w:r>
    </w:p>
    <w:p w:rsidR="007621E7" w:rsidRDefault="007621E7" w:rsidP="009B727B">
      <w:pPr>
        <w:pStyle w:val="ListParagraph"/>
        <w:spacing w:after="0" w:line="240" w:lineRule="auto"/>
      </w:pPr>
    </w:p>
    <w:p w:rsidR="00652F9E" w:rsidRPr="00416DA0" w:rsidRDefault="00305E4A" w:rsidP="00416DA0">
      <w:pPr>
        <w:pStyle w:val="DefaultStyle"/>
        <w:numPr>
          <w:ilvl w:val="1"/>
          <w:numId w:val="25"/>
        </w:numPr>
        <w:spacing w:after="0" w:line="240" w:lineRule="auto"/>
        <w:ind w:left="0" w:firstLine="1080"/>
        <w:jc w:val="both"/>
        <w:rPr>
          <w:rFonts w:ascii="Arial" w:hAnsi="Arial" w:cs="Arial"/>
          <w:lang w:val="mn-MN"/>
        </w:rPr>
      </w:pPr>
      <w:r>
        <w:rPr>
          <w:rFonts w:ascii="Arial" w:hAnsi="Arial" w:cs="Arial"/>
          <w:lang w:val="mn-MN"/>
        </w:rPr>
        <w:t>Автотээврийн автотээврийн салбарын мэргэжилтэй ажилтан бэлтгэх, давтан сургах, мэргэжил дээшлүүлэх, мэргэжлийн зэрэг олгох журам, жолоочийн хөдөлмөр амралтыг зохицуулах журмыг хөдөлмөрийн асуудал эрхэлсэн Засгийн газрын гишүүн, автотээврийн асуудал эрхэлсэн Засгийн газрын гишүүн хамтран батална</w:t>
      </w:r>
      <w:r w:rsidRPr="00416DA0">
        <w:rPr>
          <w:rFonts w:ascii="Arial" w:hAnsi="Arial" w:cs="Arial"/>
          <w:lang w:val="mn-MN"/>
        </w:rPr>
        <w:t xml:space="preserve">. </w:t>
      </w:r>
    </w:p>
    <w:p w:rsidR="00652F9E" w:rsidRDefault="00652F9E" w:rsidP="009B727B">
      <w:pPr>
        <w:pStyle w:val="ListParagraph"/>
        <w:tabs>
          <w:tab w:val="left" w:pos="1276"/>
        </w:tabs>
        <w:spacing w:after="0" w:line="240" w:lineRule="auto"/>
        <w:ind w:left="709" w:firstLine="0"/>
        <w:jc w:val="both"/>
      </w:pPr>
    </w:p>
    <w:p w:rsidR="00761F5D" w:rsidRPr="00416DA0" w:rsidRDefault="00305E4A" w:rsidP="00416DA0">
      <w:pPr>
        <w:pStyle w:val="DefaultStyle"/>
        <w:numPr>
          <w:ilvl w:val="1"/>
          <w:numId w:val="25"/>
        </w:numPr>
        <w:spacing w:after="0" w:line="240" w:lineRule="auto"/>
        <w:ind w:left="0" w:firstLine="1080"/>
        <w:jc w:val="both"/>
        <w:rPr>
          <w:rFonts w:ascii="Arial" w:hAnsi="Arial" w:cs="Arial"/>
          <w:lang w:val="mn-MN"/>
        </w:rPr>
      </w:pPr>
      <w:r w:rsidRPr="00416DA0">
        <w:rPr>
          <w:rFonts w:ascii="Arial" w:hAnsi="Arial" w:cs="Arial"/>
          <w:lang w:val="mn-MN"/>
        </w:rPr>
        <w:t xml:space="preserve">Автомашин, эд ангийг үйлдвэрлэх, дахин боловсруулах үйл ажиллагааны журмыг байгаль орчны болон үйлдвэрлэлийн асуудал эрхэлсэн Засгийн газрын гишүүн, автотээврийн асуудал эрхэлсэн Засгийн газрын гишүүн хамтран батална. </w:t>
      </w:r>
    </w:p>
    <w:p w:rsidR="007621E7" w:rsidRPr="00416DA0" w:rsidRDefault="00305E4A" w:rsidP="00416DA0">
      <w:pPr>
        <w:pStyle w:val="DefaultStyle"/>
        <w:numPr>
          <w:ilvl w:val="1"/>
          <w:numId w:val="25"/>
        </w:numPr>
        <w:spacing w:after="0" w:line="240" w:lineRule="auto"/>
        <w:ind w:left="0" w:firstLine="1080"/>
        <w:jc w:val="both"/>
        <w:rPr>
          <w:rFonts w:ascii="Arial" w:hAnsi="Arial" w:cs="Arial"/>
          <w:lang w:val="mn-MN"/>
        </w:rPr>
      </w:pPr>
      <w:r w:rsidRPr="00761F5D">
        <w:rPr>
          <w:rFonts w:ascii="Arial" w:hAnsi="Arial" w:cs="Arial"/>
          <w:lang w:val="mn-MN"/>
        </w:rPr>
        <w:t>Төлбөрийн цахим системийг нийтийн тээврийн үйлчилгээнд ашиглах үйл ажиллагааны журмыг автотээврийн асуудал эрхэлсэн Засгийн газрын гишүүн, Төв банк /Монгол банк/-ны ерөнхийлөгч, санхүүгийн асуудал эрхэлсэн Засгийн газрын гишүүн хамтран батална</w:t>
      </w:r>
      <w:r w:rsidRPr="00416DA0">
        <w:rPr>
          <w:rFonts w:ascii="Arial" w:hAnsi="Arial" w:cs="Arial"/>
          <w:lang w:val="mn-MN"/>
        </w:rPr>
        <w:t>.</w:t>
      </w:r>
    </w:p>
    <w:p w:rsidR="007621E7" w:rsidRDefault="007621E7" w:rsidP="009B727B">
      <w:pPr>
        <w:pStyle w:val="ListParagraph"/>
        <w:spacing w:after="0" w:line="240" w:lineRule="auto"/>
      </w:pPr>
    </w:p>
    <w:p w:rsidR="007621E7" w:rsidRDefault="00305E4A" w:rsidP="009B727B">
      <w:pPr>
        <w:pStyle w:val="DefaultStyle"/>
        <w:spacing w:after="0" w:line="240" w:lineRule="auto"/>
        <w:ind w:firstLine="0"/>
        <w:jc w:val="center"/>
      </w:pPr>
      <w:r>
        <w:rPr>
          <w:rFonts w:ascii="Arial" w:hAnsi="Arial" w:cs="Arial"/>
          <w:b/>
          <w:lang w:val="mn-MN"/>
        </w:rPr>
        <w:t>ГУРАВДУГААР БҮЛЭГ</w:t>
      </w:r>
    </w:p>
    <w:p w:rsidR="007621E7" w:rsidRDefault="00305E4A" w:rsidP="009B727B">
      <w:pPr>
        <w:pStyle w:val="DefaultStyle"/>
        <w:spacing w:after="0" w:line="240" w:lineRule="auto"/>
        <w:ind w:firstLine="0"/>
        <w:jc w:val="center"/>
      </w:pPr>
      <w:r>
        <w:rPr>
          <w:rFonts w:ascii="Arial" w:hAnsi="Arial" w:cs="Arial"/>
          <w:b/>
          <w:lang w:val="mn-MN"/>
        </w:rPr>
        <w:t>ТЭЭВЭРЛЭЛТ</w:t>
      </w:r>
    </w:p>
    <w:p w:rsidR="007621E7" w:rsidRDefault="007621E7" w:rsidP="009B727B">
      <w:pPr>
        <w:pStyle w:val="DefaultStyle"/>
        <w:spacing w:after="0" w:line="240" w:lineRule="auto"/>
        <w:ind w:firstLine="0"/>
        <w:jc w:val="both"/>
      </w:pPr>
    </w:p>
    <w:p w:rsidR="00FB6302" w:rsidRDefault="00305E4A" w:rsidP="00157F27">
      <w:pPr>
        <w:pStyle w:val="DefaultStyle"/>
        <w:numPr>
          <w:ilvl w:val="0"/>
          <w:numId w:val="27"/>
        </w:numPr>
        <w:tabs>
          <w:tab w:val="left" w:pos="709"/>
        </w:tabs>
        <w:spacing w:after="0" w:line="240" w:lineRule="auto"/>
        <w:rPr>
          <w:rFonts w:ascii="Arial" w:hAnsi="Arial" w:cs="Arial"/>
          <w:b/>
          <w:lang w:val="mn-MN"/>
        </w:rPr>
      </w:pPr>
      <w:r w:rsidRPr="00D65485">
        <w:rPr>
          <w:rFonts w:ascii="Arial" w:hAnsi="Arial" w:cs="Arial"/>
          <w:b/>
          <w:lang w:val="mn-MN"/>
        </w:rPr>
        <w:t xml:space="preserve"> дугаар зүйл. Тээвэрлэлтийн төрөл</w:t>
      </w:r>
    </w:p>
    <w:p w:rsidR="00D65485" w:rsidRDefault="00D65485" w:rsidP="00D65485">
      <w:pPr>
        <w:pStyle w:val="DefaultStyle"/>
        <w:spacing w:after="0" w:line="240" w:lineRule="auto"/>
        <w:ind w:left="284" w:firstLine="0"/>
        <w:jc w:val="both"/>
        <w:rPr>
          <w:rFonts w:ascii="Arial" w:hAnsi="Arial" w:cs="Arial"/>
          <w:b/>
          <w:lang w:val="mn-MN"/>
        </w:rPr>
      </w:pPr>
    </w:p>
    <w:p w:rsidR="00D65485" w:rsidRDefault="00D65485" w:rsidP="00796A17">
      <w:pPr>
        <w:pStyle w:val="DefaultStyle"/>
        <w:numPr>
          <w:ilvl w:val="1"/>
          <w:numId w:val="27"/>
        </w:numPr>
        <w:spacing w:after="0" w:line="240" w:lineRule="auto"/>
        <w:jc w:val="both"/>
        <w:rPr>
          <w:rFonts w:ascii="Arial" w:hAnsi="Arial" w:cs="Arial"/>
          <w:lang w:val="mn-MN"/>
        </w:rPr>
      </w:pPr>
      <w:r w:rsidRPr="00D65485">
        <w:rPr>
          <w:rFonts w:ascii="Arial" w:hAnsi="Arial" w:cs="Arial"/>
          <w:lang w:val="mn-MN"/>
        </w:rPr>
        <w:t>вэрлэлт нь дор дурдсан төрөлтэй байна:</w:t>
      </w:r>
    </w:p>
    <w:p w:rsidR="00761F5D" w:rsidRPr="00D65485" w:rsidRDefault="00305E4A" w:rsidP="00796A17">
      <w:pPr>
        <w:pStyle w:val="DefaultStyle"/>
        <w:numPr>
          <w:ilvl w:val="2"/>
          <w:numId w:val="27"/>
        </w:numPr>
        <w:tabs>
          <w:tab w:val="left" w:pos="2340"/>
        </w:tabs>
        <w:spacing w:after="0" w:line="240" w:lineRule="auto"/>
        <w:ind w:firstLine="180"/>
        <w:jc w:val="both"/>
        <w:rPr>
          <w:rFonts w:ascii="Arial" w:hAnsi="Arial" w:cs="Arial"/>
          <w:lang w:val="mn-MN"/>
        </w:rPr>
      </w:pPr>
      <w:r w:rsidRPr="00D65485">
        <w:rPr>
          <w:rFonts w:ascii="Arial" w:hAnsi="Arial" w:cs="Arial"/>
          <w:lang w:val="mn-MN"/>
        </w:rPr>
        <w:t>зорчигч тээвэрлэлт;</w:t>
      </w:r>
    </w:p>
    <w:p w:rsidR="007621E7" w:rsidRPr="00D65485" w:rsidRDefault="00305E4A" w:rsidP="00796A17">
      <w:pPr>
        <w:pStyle w:val="DefaultStyle"/>
        <w:numPr>
          <w:ilvl w:val="2"/>
          <w:numId w:val="27"/>
        </w:numPr>
        <w:tabs>
          <w:tab w:val="left" w:pos="2340"/>
        </w:tabs>
        <w:spacing w:after="0" w:line="240" w:lineRule="auto"/>
        <w:ind w:firstLine="180"/>
        <w:jc w:val="both"/>
        <w:rPr>
          <w:rFonts w:ascii="Arial" w:hAnsi="Arial" w:cs="Arial"/>
          <w:lang w:val="mn-MN"/>
        </w:rPr>
      </w:pPr>
      <w:r w:rsidRPr="00761F5D">
        <w:rPr>
          <w:rFonts w:ascii="Arial" w:hAnsi="Arial" w:cs="Arial"/>
          <w:lang w:val="mn-MN"/>
        </w:rPr>
        <w:t>ачаа тээвэрлэлт</w:t>
      </w:r>
      <w:r w:rsidRPr="00D65485">
        <w:rPr>
          <w:rFonts w:ascii="Arial" w:hAnsi="Arial" w:cs="Arial"/>
          <w:lang w:val="mn-MN"/>
        </w:rPr>
        <w:t>.</w:t>
      </w:r>
    </w:p>
    <w:p w:rsidR="007621E7" w:rsidRDefault="007621E7" w:rsidP="009B727B">
      <w:pPr>
        <w:pStyle w:val="ListParagraph"/>
        <w:spacing w:after="0" w:line="240" w:lineRule="auto"/>
      </w:pPr>
    </w:p>
    <w:p w:rsidR="007621E7" w:rsidRPr="00157F27" w:rsidRDefault="00305E4A" w:rsidP="00157F27">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д</w:t>
      </w:r>
      <w:r w:rsidR="00157F27">
        <w:rPr>
          <w:rFonts w:ascii="Arial" w:hAnsi="Arial" w:cs="Arial"/>
          <w:b/>
          <w:lang w:val="mn-MN"/>
        </w:rPr>
        <w:t>угаа</w:t>
      </w:r>
      <w:r>
        <w:rPr>
          <w:rFonts w:ascii="Arial" w:hAnsi="Arial" w:cs="Arial"/>
          <w:b/>
          <w:lang w:val="mn-MN"/>
        </w:rPr>
        <w:t>р зүйл</w:t>
      </w:r>
      <w:r w:rsidRPr="00157F27">
        <w:rPr>
          <w:rFonts w:ascii="Arial" w:hAnsi="Arial" w:cs="Arial"/>
          <w:b/>
          <w:lang w:val="mn-MN"/>
        </w:rPr>
        <w:t xml:space="preserve">. </w:t>
      </w:r>
      <w:r>
        <w:rPr>
          <w:rFonts w:ascii="Arial" w:hAnsi="Arial" w:cs="Arial"/>
          <w:b/>
          <w:lang w:val="mn-MN"/>
        </w:rPr>
        <w:t>Тээвэрлэлтийн ангилал, зохицуулалт</w:t>
      </w:r>
    </w:p>
    <w:p w:rsidR="007621E7" w:rsidRDefault="007621E7" w:rsidP="009B727B">
      <w:pPr>
        <w:pStyle w:val="DefaultStyle"/>
        <w:spacing w:after="0" w:line="240" w:lineRule="auto"/>
        <w:ind w:firstLine="0"/>
        <w:jc w:val="both"/>
      </w:pPr>
    </w:p>
    <w:p w:rsidR="007621E7" w:rsidRPr="00DD572B" w:rsidRDefault="00305E4A" w:rsidP="00796A17">
      <w:pPr>
        <w:pStyle w:val="DefaultStyle"/>
        <w:numPr>
          <w:ilvl w:val="1"/>
          <w:numId w:val="27"/>
        </w:numPr>
        <w:spacing w:after="0" w:line="240" w:lineRule="auto"/>
        <w:ind w:left="0" w:firstLine="720"/>
        <w:jc w:val="both"/>
        <w:rPr>
          <w:rFonts w:ascii="Arial" w:hAnsi="Arial" w:cs="Arial"/>
          <w:lang w:val="mn-MN"/>
        </w:rPr>
      </w:pPr>
      <w:r>
        <w:rPr>
          <w:rFonts w:ascii="Arial" w:hAnsi="Arial" w:cs="Arial"/>
          <w:lang w:val="mn-MN"/>
        </w:rPr>
        <w:t>Тээвэрлэлтийг нутаг дэвсгэрийн хүрээгээр нь дор дурдсан байдлаар ангилна</w:t>
      </w:r>
      <w:r w:rsidRPr="00DD572B">
        <w:rPr>
          <w:rFonts w:ascii="Arial" w:hAnsi="Arial" w:cs="Arial"/>
          <w:lang w:val="mn-MN"/>
        </w:rPr>
        <w:t xml:space="preserve">: </w:t>
      </w:r>
    </w:p>
    <w:p w:rsidR="00761F5D" w:rsidRPr="00DD572B" w:rsidRDefault="00305E4A" w:rsidP="00796A17">
      <w:pPr>
        <w:pStyle w:val="DefaultStyle"/>
        <w:numPr>
          <w:ilvl w:val="2"/>
          <w:numId w:val="27"/>
        </w:numPr>
        <w:tabs>
          <w:tab w:val="left" w:pos="2340"/>
        </w:tabs>
        <w:spacing w:after="0" w:line="240" w:lineRule="auto"/>
        <w:ind w:firstLine="180"/>
        <w:jc w:val="both"/>
        <w:rPr>
          <w:rFonts w:ascii="Arial" w:hAnsi="Arial" w:cs="Arial"/>
          <w:lang w:val="mn-MN"/>
        </w:rPr>
      </w:pPr>
      <w:r>
        <w:rPr>
          <w:rFonts w:ascii="Arial" w:hAnsi="Arial" w:cs="Arial"/>
          <w:lang w:val="mn-MN"/>
        </w:rPr>
        <w:t>олон улсын тээвэрлэлт;</w:t>
      </w:r>
    </w:p>
    <w:p w:rsidR="007621E7" w:rsidRPr="00DD572B" w:rsidRDefault="00305E4A" w:rsidP="00796A17">
      <w:pPr>
        <w:pStyle w:val="DefaultStyle"/>
        <w:numPr>
          <w:ilvl w:val="2"/>
          <w:numId w:val="27"/>
        </w:numPr>
        <w:tabs>
          <w:tab w:val="left" w:pos="2340"/>
        </w:tabs>
        <w:spacing w:after="0" w:line="240" w:lineRule="auto"/>
        <w:ind w:firstLine="180"/>
        <w:jc w:val="both"/>
        <w:rPr>
          <w:rFonts w:ascii="Arial" w:hAnsi="Arial" w:cs="Arial"/>
          <w:lang w:val="mn-MN"/>
        </w:rPr>
      </w:pPr>
      <w:r w:rsidRPr="00761F5D">
        <w:rPr>
          <w:rFonts w:ascii="Arial" w:hAnsi="Arial" w:cs="Arial"/>
          <w:lang w:val="mn-MN"/>
        </w:rPr>
        <w:t>дотоодын тээвэрлэлт</w:t>
      </w:r>
      <w:r w:rsidRPr="00DD572B">
        <w:rPr>
          <w:rFonts w:ascii="Arial" w:hAnsi="Arial" w:cs="Arial"/>
          <w:lang w:val="mn-MN"/>
        </w:rPr>
        <w:t>.</w:t>
      </w:r>
    </w:p>
    <w:p w:rsidR="007621E7" w:rsidRDefault="007621E7" w:rsidP="009B727B">
      <w:pPr>
        <w:pStyle w:val="DefaultStyle"/>
        <w:spacing w:after="0" w:line="240" w:lineRule="auto"/>
        <w:ind w:firstLine="0"/>
        <w:jc w:val="both"/>
      </w:pPr>
    </w:p>
    <w:p w:rsidR="007621E7" w:rsidRPr="00DD572B" w:rsidRDefault="00305E4A" w:rsidP="00796A17">
      <w:pPr>
        <w:pStyle w:val="DefaultStyle"/>
        <w:numPr>
          <w:ilvl w:val="1"/>
          <w:numId w:val="27"/>
        </w:numPr>
        <w:spacing w:after="0" w:line="240" w:lineRule="auto"/>
        <w:ind w:left="0" w:firstLine="720"/>
        <w:jc w:val="both"/>
        <w:rPr>
          <w:rFonts w:ascii="Arial" w:hAnsi="Arial" w:cs="Arial"/>
          <w:lang w:val="mn-MN"/>
        </w:rPr>
      </w:pPr>
      <w:r w:rsidRPr="00DD572B">
        <w:rPr>
          <w:rFonts w:ascii="Arial" w:hAnsi="Arial" w:cs="Arial"/>
          <w:lang w:val="mn-MN"/>
        </w:rPr>
        <w:t xml:space="preserve"> </w:t>
      </w:r>
      <w:r>
        <w:rPr>
          <w:rFonts w:ascii="Arial" w:hAnsi="Arial" w:cs="Arial"/>
          <w:lang w:val="mn-MN"/>
        </w:rPr>
        <w:t>Тээвэрлэлтийг давтамжаар нь байнгын болон байнгын бус гэж ангилна</w:t>
      </w:r>
      <w:r w:rsidRPr="00DD572B">
        <w:rPr>
          <w:rFonts w:ascii="Arial" w:hAnsi="Arial" w:cs="Arial"/>
          <w:lang w:val="mn-MN"/>
        </w:rPr>
        <w:t>.</w:t>
      </w:r>
    </w:p>
    <w:p w:rsidR="007621E7" w:rsidRDefault="007621E7" w:rsidP="009B727B">
      <w:pPr>
        <w:pStyle w:val="ListParagraph"/>
        <w:spacing w:after="0" w:line="240" w:lineRule="auto"/>
        <w:ind w:left="0"/>
        <w:jc w:val="both"/>
      </w:pPr>
    </w:p>
    <w:p w:rsidR="00761F5D" w:rsidRPr="00DD572B" w:rsidRDefault="00305E4A" w:rsidP="00796A17">
      <w:pPr>
        <w:pStyle w:val="DefaultStyle"/>
        <w:numPr>
          <w:ilvl w:val="1"/>
          <w:numId w:val="27"/>
        </w:numPr>
        <w:spacing w:after="0" w:line="240" w:lineRule="auto"/>
        <w:ind w:left="0" w:firstLine="720"/>
        <w:jc w:val="both"/>
        <w:rPr>
          <w:rFonts w:ascii="Arial" w:hAnsi="Arial" w:cs="Arial"/>
          <w:lang w:val="mn-MN"/>
        </w:rPr>
      </w:pPr>
      <w:r w:rsidRPr="00DD572B">
        <w:rPr>
          <w:rFonts w:ascii="Arial" w:hAnsi="Arial" w:cs="Arial"/>
          <w:lang w:val="mn-MN"/>
        </w:rPr>
        <w:t xml:space="preserve"> Олон улсын тээвэрлэлт нь дамжин өнгөрөх тээвэрлэлт, улс хоорондын тээвэрлэлт гэсэн төрөлтэй байх бөгөөд тээвэрлэлтийн чиглэлийг тогтоох, өөрчлөх шийдвэрийг олон улсын автотээврийн харилцааны гэрээг үндэслэн автотээврийн асуудал эрхэлсэн засгийн газрын гишүүн гаргана.</w:t>
      </w:r>
    </w:p>
    <w:p w:rsidR="00761F5D" w:rsidRPr="00761F5D" w:rsidRDefault="00761F5D" w:rsidP="009B727B">
      <w:pPr>
        <w:pStyle w:val="ListParagraph"/>
        <w:spacing w:after="0" w:line="240" w:lineRule="auto"/>
        <w:rPr>
          <w:rFonts w:ascii="Arial" w:hAnsi="Arial" w:cs="Arial"/>
          <w:shd w:val="clear" w:color="auto" w:fill="FFFFFF"/>
          <w:lang w:val="mn-MN"/>
        </w:rPr>
      </w:pPr>
    </w:p>
    <w:p w:rsidR="00761F5D" w:rsidRPr="00DD572B" w:rsidRDefault="00305E4A" w:rsidP="00796A17">
      <w:pPr>
        <w:pStyle w:val="DefaultStyle"/>
        <w:numPr>
          <w:ilvl w:val="1"/>
          <w:numId w:val="27"/>
        </w:numPr>
        <w:spacing w:after="0" w:line="240" w:lineRule="auto"/>
        <w:ind w:left="0" w:firstLine="720"/>
        <w:jc w:val="both"/>
        <w:rPr>
          <w:rFonts w:ascii="Arial" w:hAnsi="Arial" w:cs="Arial"/>
          <w:lang w:val="mn-MN"/>
        </w:rPr>
      </w:pPr>
      <w:r w:rsidRPr="00DD572B">
        <w:rPr>
          <w:rFonts w:ascii="Arial" w:hAnsi="Arial" w:cs="Arial"/>
          <w:lang w:val="mn-MN"/>
        </w:rPr>
        <w:t>Дотоодын тээвэрлэлт нь хот хоорондын тээвэрлэлт, орон нутгийн тээвэрлэлт, хот болон хот орчмын тээвэрлэлт гэсэн төрөлтэй байх бөгөөд хот хоорондын нийтийн тээврийн чиглэлийг тогтоох, өөрчлөх шийдвэрийг тухайн аймгийн Засаг даргатай зөвшилцөн автотээврийн асуудал эрхэлсэн төрийн захиргааны байгууллага гаргана.</w:t>
      </w:r>
    </w:p>
    <w:p w:rsidR="00761F5D" w:rsidRPr="00761F5D" w:rsidRDefault="00761F5D" w:rsidP="009B727B">
      <w:pPr>
        <w:pStyle w:val="ListParagraph"/>
        <w:spacing w:after="0" w:line="240" w:lineRule="auto"/>
        <w:rPr>
          <w:rFonts w:ascii="Arial" w:hAnsi="Arial" w:cs="Arial"/>
          <w:shd w:val="clear" w:color="auto" w:fill="FFFFFF"/>
          <w:lang w:val="mn-MN"/>
        </w:rPr>
      </w:pPr>
    </w:p>
    <w:p w:rsidR="00761F5D" w:rsidRPr="00DD572B" w:rsidRDefault="00305E4A" w:rsidP="00796A17">
      <w:pPr>
        <w:pStyle w:val="DefaultStyle"/>
        <w:numPr>
          <w:ilvl w:val="1"/>
          <w:numId w:val="27"/>
        </w:numPr>
        <w:spacing w:after="0" w:line="240" w:lineRule="auto"/>
        <w:ind w:left="0" w:firstLine="720"/>
        <w:jc w:val="both"/>
        <w:rPr>
          <w:rFonts w:ascii="Arial" w:hAnsi="Arial" w:cs="Arial"/>
          <w:lang w:val="mn-MN"/>
        </w:rPr>
      </w:pPr>
      <w:r w:rsidRPr="00DD572B">
        <w:rPr>
          <w:rFonts w:ascii="Arial" w:hAnsi="Arial" w:cs="Arial"/>
          <w:lang w:val="mn-MN"/>
        </w:rPr>
        <w:t>Орон нутгийн нийтийн тээврийн чиглэлийг тогтоох, өөрчлөх шийдвэрийг тухайн аймгийн Засаг дарга гаргана.</w:t>
      </w:r>
    </w:p>
    <w:p w:rsidR="00761F5D" w:rsidRPr="00761F5D" w:rsidRDefault="00761F5D" w:rsidP="009B727B">
      <w:pPr>
        <w:pStyle w:val="ListParagraph"/>
        <w:spacing w:after="0" w:line="240" w:lineRule="auto"/>
        <w:rPr>
          <w:rFonts w:ascii="Arial" w:hAnsi="Arial" w:cs="Arial"/>
          <w:shd w:val="clear" w:color="auto" w:fill="FFFFFF"/>
          <w:lang w:val="mn-MN"/>
        </w:rPr>
      </w:pPr>
    </w:p>
    <w:p w:rsidR="00761F5D" w:rsidRPr="00DD572B" w:rsidRDefault="00305E4A" w:rsidP="00796A17">
      <w:pPr>
        <w:pStyle w:val="DefaultStyle"/>
        <w:numPr>
          <w:ilvl w:val="1"/>
          <w:numId w:val="27"/>
        </w:numPr>
        <w:spacing w:after="0" w:line="240" w:lineRule="auto"/>
        <w:ind w:left="0" w:firstLine="720"/>
        <w:jc w:val="both"/>
        <w:rPr>
          <w:rFonts w:ascii="Arial" w:hAnsi="Arial" w:cs="Arial"/>
          <w:lang w:val="mn-MN"/>
        </w:rPr>
      </w:pPr>
      <w:r w:rsidRPr="00DD572B">
        <w:rPr>
          <w:rFonts w:ascii="Arial" w:hAnsi="Arial" w:cs="Arial"/>
          <w:lang w:val="mn-MN"/>
        </w:rPr>
        <w:t>Хотын доторх болон хот орчмын нийтийн тээврийн үйлчилгээний чиглэлийг тогтоох, өөрчлөх шийдвэрийг тухайн аймаг, хотын Засаг дарга гаргана.</w:t>
      </w:r>
    </w:p>
    <w:p w:rsidR="00761F5D" w:rsidRPr="00761F5D" w:rsidRDefault="00761F5D" w:rsidP="009B727B">
      <w:pPr>
        <w:pStyle w:val="ListParagraph"/>
        <w:spacing w:after="0" w:line="240" w:lineRule="auto"/>
        <w:rPr>
          <w:rFonts w:ascii="Arial" w:hAnsi="Arial" w:cs="Arial"/>
          <w:shd w:val="clear" w:color="auto" w:fill="FFFFFF"/>
          <w:lang w:val="mn-MN"/>
        </w:rPr>
      </w:pPr>
    </w:p>
    <w:p w:rsidR="00761F5D" w:rsidRPr="00DD572B" w:rsidRDefault="00305E4A" w:rsidP="00796A17">
      <w:pPr>
        <w:pStyle w:val="DefaultStyle"/>
        <w:numPr>
          <w:ilvl w:val="1"/>
          <w:numId w:val="27"/>
        </w:numPr>
        <w:spacing w:after="0" w:line="240" w:lineRule="auto"/>
        <w:ind w:left="0" w:firstLine="720"/>
        <w:jc w:val="both"/>
        <w:rPr>
          <w:rFonts w:ascii="Arial" w:hAnsi="Arial" w:cs="Arial"/>
          <w:lang w:val="mn-MN"/>
        </w:rPr>
      </w:pPr>
      <w:r w:rsidRPr="00DD572B">
        <w:rPr>
          <w:rFonts w:ascii="Arial" w:hAnsi="Arial" w:cs="Arial"/>
          <w:lang w:val="mn-MN"/>
        </w:rPr>
        <w:t>Тусгай зөвшөөрлийн үндсэн дээр гүйцэтгэхээс бусад арилжааны зориулалттай тээвэрлэлтийн үйл ажиллагаа эрхлэх бол тогтоосон журмын дагуу орон нутгийн тээврийн албанд бүртгүүлсний үндсэн дээр тээвэрлэлт гүйцэтгэнэ.</w:t>
      </w:r>
    </w:p>
    <w:p w:rsidR="00761F5D" w:rsidRPr="00761F5D" w:rsidRDefault="00761F5D" w:rsidP="009B727B">
      <w:pPr>
        <w:pStyle w:val="ListParagraph"/>
        <w:spacing w:after="0" w:line="240" w:lineRule="auto"/>
        <w:rPr>
          <w:rFonts w:ascii="Arial" w:hAnsi="Arial" w:cs="Arial"/>
          <w:shd w:val="clear" w:color="auto" w:fill="FFFFFF"/>
          <w:lang w:val="mn-MN"/>
        </w:rPr>
      </w:pPr>
    </w:p>
    <w:p w:rsidR="00761F5D" w:rsidRPr="00DD572B" w:rsidRDefault="00305E4A" w:rsidP="00796A17">
      <w:pPr>
        <w:pStyle w:val="DefaultStyle"/>
        <w:numPr>
          <w:ilvl w:val="1"/>
          <w:numId w:val="27"/>
        </w:numPr>
        <w:spacing w:after="0" w:line="240" w:lineRule="auto"/>
        <w:ind w:left="0" w:firstLine="720"/>
        <w:jc w:val="both"/>
        <w:rPr>
          <w:rFonts w:ascii="Arial" w:hAnsi="Arial" w:cs="Arial"/>
          <w:lang w:val="mn-MN"/>
        </w:rPr>
      </w:pPr>
      <w:r w:rsidRPr="00DD572B">
        <w:rPr>
          <w:rFonts w:ascii="Arial" w:hAnsi="Arial" w:cs="Arial"/>
          <w:lang w:val="mn-MN"/>
        </w:rPr>
        <w:t xml:space="preserve">Хот доторх болон хот орчмын тээврийн үйлчилгээнд шатдаг хий, цахилгаан, байгаль орчинд ээлтэй бусад эх үүсвэрээр ажилладаг болон тэдгээрийн хосолмол хэрэглээ бүхий автотээврийн хэрэгсэл ашиглана. </w:t>
      </w:r>
    </w:p>
    <w:p w:rsidR="00761F5D" w:rsidRPr="00761F5D" w:rsidRDefault="00761F5D" w:rsidP="009B727B">
      <w:pPr>
        <w:pStyle w:val="ListParagraph"/>
        <w:spacing w:after="0" w:line="240" w:lineRule="auto"/>
        <w:rPr>
          <w:rFonts w:ascii="Arial" w:hAnsi="Arial" w:cs="Arial"/>
          <w:shd w:val="clear" w:color="auto" w:fill="FFFFFF"/>
          <w:lang w:val="mn-MN"/>
        </w:rPr>
      </w:pPr>
    </w:p>
    <w:p w:rsidR="007621E7" w:rsidRPr="00DD572B" w:rsidRDefault="00305E4A" w:rsidP="00796A17">
      <w:pPr>
        <w:pStyle w:val="DefaultStyle"/>
        <w:numPr>
          <w:ilvl w:val="1"/>
          <w:numId w:val="27"/>
        </w:numPr>
        <w:spacing w:after="0" w:line="240" w:lineRule="auto"/>
        <w:ind w:left="0" w:firstLine="720"/>
        <w:jc w:val="both"/>
        <w:rPr>
          <w:rFonts w:ascii="Arial" w:hAnsi="Arial" w:cs="Arial"/>
          <w:lang w:val="mn-MN"/>
        </w:rPr>
      </w:pPr>
      <w:r w:rsidRPr="00DD572B">
        <w:rPr>
          <w:rFonts w:ascii="Arial" w:hAnsi="Arial" w:cs="Arial"/>
          <w:lang w:val="mn-MN"/>
        </w:rPr>
        <w:t>Тээвэрлэлтийг Иргэний хууль болон энэ хуульд нийцсэн гэрээний дагуу гүйцэтгэнэ.</w:t>
      </w:r>
    </w:p>
    <w:p w:rsidR="007621E7" w:rsidRDefault="007621E7" w:rsidP="009B727B">
      <w:pPr>
        <w:pStyle w:val="ListParagraph"/>
        <w:spacing w:after="0" w:line="240" w:lineRule="auto"/>
        <w:ind w:firstLine="0"/>
      </w:pPr>
    </w:p>
    <w:p w:rsidR="007621E7" w:rsidRPr="00DD572B" w:rsidRDefault="00305E4A" w:rsidP="00DD572B">
      <w:pPr>
        <w:pStyle w:val="DefaultStyle"/>
        <w:numPr>
          <w:ilvl w:val="0"/>
          <w:numId w:val="27"/>
        </w:numPr>
        <w:tabs>
          <w:tab w:val="left" w:pos="709"/>
        </w:tabs>
        <w:spacing w:after="0" w:line="240" w:lineRule="auto"/>
        <w:rPr>
          <w:rFonts w:ascii="Arial" w:hAnsi="Arial" w:cs="Arial"/>
          <w:b/>
          <w:lang w:val="mn-MN"/>
        </w:rPr>
      </w:pPr>
      <w:r>
        <w:rPr>
          <w:rFonts w:ascii="Arial" w:hAnsi="Arial" w:cs="Arial"/>
          <w:b/>
          <w:lang w:val="mn-MN"/>
        </w:rPr>
        <w:t>д</w:t>
      </w:r>
      <w:r w:rsidR="00DD572B">
        <w:rPr>
          <w:rFonts w:ascii="Arial" w:hAnsi="Arial" w:cs="Arial"/>
          <w:b/>
          <w:lang w:val="mn-MN"/>
        </w:rPr>
        <w:t>үгээ</w:t>
      </w:r>
      <w:r>
        <w:rPr>
          <w:rFonts w:ascii="Arial" w:hAnsi="Arial" w:cs="Arial"/>
          <w:b/>
          <w:lang w:val="mn-MN"/>
        </w:rPr>
        <w:t>р зүйл</w:t>
      </w:r>
      <w:r w:rsidRPr="00DD572B">
        <w:rPr>
          <w:rFonts w:ascii="Arial" w:hAnsi="Arial" w:cs="Arial"/>
          <w:b/>
          <w:lang w:val="mn-MN"/>
        </w:rPr>
        <w:t xml:space="preserve">. </w:t>
      </w:r>
      <w:r>
        <w:rPr>
          <w:rFonts w:ascii="Arial" w:hAnsi="Arial" w:cs="Arial"/>
          <w:b/>
          <w:lang w:val="mn-MN"/>
        </w:rPr>
        <w:t>Тээвэрлэгчийн эрх, үүрэг</w:t>
      </w:r>
    </w:p>
    <w:p w:rsidR="007621E7" w:rsidRDefault="007621E7" w:rsidP="009B727B">
      <w:pPr>
        <w:pStyle w:val="ListParagraph"/>
        <w:spacing w:after="0" w:line="240" w:lineRule="auto"/>
        <w:ind w:firstLine="0"/>
      </w:pPr>
    </w:p>
    <w:p w:rsidR="007621E7" w:rsidRPr="00283D76" w:rsidRDefault="00305E4A" w:rsidP="00796A17">
      <w:pPr>
        <w:pStyle w:val="DefaultStyle"/>
        <w:numPr>
          <w:ilvl w:val="1"/>
          <w:numId w:val="27"/>
        </w:numPr>
        <w:spacing w:after="0" w:line="240" w:lineRule="auto"/>
        <w:ind w:left="1440"/>
        <w:jc w:val="both"/>
        <w:rPr>
          <w:rFonts w:ascii="Arial" w:hAnsi="Arial" w:cs="Arial"/>
          <w:lang w:val="mn-MN"/>
        </w:rPr>
      </w:pPr>
      <w:r>
        <w:rPr>
          <w:rFonts w:ascii="Arial" w:hAnsi="Arial" w:cs="Arial"/>
          <w:lang w:val="mn-MN"/>
        </w:rPr>
        <w:t xml:space="preserve">Тээвэрлэгч нь </w:t>
      </w:r>
      <w:r w:rsidR="009624D5">
        <w:rPr>
          <w:rFonts w:ascii="Arial" w:hAnsi="Arial" w:cs="Arial"/>
          <w:lang w:val="mn-MN"/>
        </w:rPr>
        <w:t>дараахь</w:t>
      </w:r>
      <w:r>
        <w:rPr>
          <w:rFonts w:ascii="Arial" w:hAnsi="Arial" w:cs="Arial"/>
          <w:lang w:val="mn-MN"/>
        </w:rPr>
        <w:t xml:space="preserve"> эрх эдэлнэ</w:t>
      </w:r>
      <w:r w:rsidRPr="00283D76">
        <w:rPr>
          <w:rFonts w:ascii="Arial" w:hAnsi="Arial" w:cs="Arial"/>
          <w:lang w:val="mn-MN"/>
        </w:rPr>
        <w:t>:</w:t>
      </w:r>
    </w:p>
    <w:p w:rsidR="007621E7" w:rsidRDefault="007621E7" w:rsidP="009B727B">
      <w:pPr>
        <w:pStyle w:val="ListParagraph"/>
        <w:spacing w:after="0" w:line="240" w:lineRule="auto"/>
        <w:ind w:left="1418" w:firstLine="0"/>
      </w:pPr>
    </w:p>
    <w:p w:rsidR="00EA4713" w:rsidRPr="00283D76" w:rsidRDefault="00305E4A" w:rsidP="00796A17">
      <w:pPr>
        <w:pStyle w:val="DefaultStyle"/>
        <w:numPr>
          <w:ilvl w:val="2"/>
          <w:numId w:val="27"/>
        </w:numPr>
        <w:spacing w:after="0" w:line="240" w:lineRule="auto"/>
        <w:ind w:left="0" w:firstLine="630"/>
        <w:jc w:val="both"/>
        <w:rPr>
          <w:rFonts w:ascii="Arial" w:hAnsi="Arial" w:cs="Arial"/>
          <w:lang w:val="mn-MN"/>
        </w:rPr>
      </w:pPr>
      <w:r>
        <w:rPr>
          <w:rFonts w:ascii="Arial" w:hAnsi="Arial" w:cs="Arial"/>
          <w:lang w:val="mn-MN"/>
        </w:rPr>
        <w:lastRenderedPageBreak/>
        <w:t>авто замын байгууллагаас авто зам, гүүрийг автотээврийн хэрэгсэл зорчиход саадгүй байлгахыг шаардах, авто зам, гүүрийн ашиглалтын нөхцөл хангаагүйгээс учирсан хохирлыг нөхөн төлүүлэхээр нэхэмжлэх</w:t>
      </w:r>
      <w:r w:rsidRPr="00283D76">
        <w:rPr>
          <w:rFonts w:ascii="Arial" w:hAnsi="Arial" w:cs="Arial"/>
          <w:lang w:val="mn-MN"/>
        </w:rPr>
        <w:t>;</w:t>
      </w:r>
    </w:p>
    <w:p w:rsidR="00EA4713" w:rsidRDefault="00EA4713" w:rsidP="009B727B">
      <w:pPr>
        <w:pStyle w:val="ListParagraph"/>
        <w:tabs>
          <w:tab w:val="left" w:pos="1560"/>
          <w:tab w:val="left" w:pos="1701"/>
        </w:tabs>
        <w:spacing w:after="0" w:line="240" w:lineRule="auto"/>
        <w:ind w:left="851" w:firstLine="0"/>
        <w:jc w:val="both"/>
      </w:pPr>
    </w:p>
    <w:p w:rsidR="00EA4713" w:rsidRPr="00283D76" w:rsidRDefault="00305E4A" w:rsidP="00796A17">
      <w:pPr>
        <w:pStyle w:val="DefaultStyle"/>
        <w:numPr>
          <w:ilvl w:val="2"/>
          <w:numId w:val="27"/>
        </w:numPr>
        <w:spacing w:after="0" w:line="240" w:lineRule="auto"/>
        <w:ind w:left="0" w:firstLine="630"/>
        <w:jc w:val="both"/>
        <w:rPr>
          <w:rFonts w:ascii="Arial" w:hAnsi="Arial" w:cs="Arial"/>
          <w:lang w:val="mn-MN"/>
        </w:rPr>
      </w:pPr>
      <w:r w:rsidRPr="00EA4713">
        <w:rPr>
          <w:rFonts w:ascii="Arial" w:hAnsi="Arial" w:cs="Arial"/>
          <w:lang w:val="mn-MN"/>
        </w:rPr>
        <w:t>зорчих тасалбар аваагүй болон тээвэрлэлтийн нөхцөлийн дагуу бэлтгээгүй ачааг тээвэрлэхээс татгалзах;</w:t>
      </w:r>
    </w:p>
    <w:p w:rsidR="00EA4713" w:rsidRPr="00283D76" w:rsidRDefault="00305E4A" w:rsidP="00796A17">
      <w:pPr>
        <w:pStyle w:val="DefaultStyle"/>
        <w:numPr>
          <w:ilvl w:val="2"/>
          <w:numId w:val="27"/>
        </w:numPr>
        <w:spacing w:after="0" w:line="240" w:lineRule="auto"/>
        <w:ind w:left="0" w:firstLine="630"/>
        <w:jc w:val="both"/>
        <w:rPr>
          <w:rFonts w:ascii="Arial" w:hAnsi="Arial" w:cs="Arial"/>
          <w:lang w:val="mn-MN"/>
        </w:rPr>
      </w:pPr>
      <w:r w:rsidRPr="00EA4713">
        <w:rPr>
          <w:rFonts w:ascii="Arial" w:hAnsi="Arial" w:cs="Arial"/>
          <w:lang w:val="mn-MN"/>
        </w:rPr>
        <w:t>тээвэрлэлтийн гэрээгээр хүлээсэн нөхцөл, тээвэрлэлтийн хөлсийг тээвэрлүүлэгчээс шаардах;</w:t>
      </w:r>
    </w:p>
    <w:p w:rsidR="007621E7" w:rsidRPr="00283D76" w:rsidRDefault="00305E4A" w:rsidP="00796A17">
      <w:pPr>
        <w:pStyle w:val="DefaultStyle"/>
        <w:numPr>
          <w:ilvl w:val="2"/>
          <w:numId w:val="27"/>
        </w:numPr>
        <w:spacing w:after="0" w:line="240" w:lineRule="auto"/>
        <w:ind w:left="0" w:firstLine="630"/>
        <w:jc w:val="both"/>
        <w:rPr>
          <w:rFonts w:ascii="Arial" w:hAnsi="Arial" w:cs="Arial"/>
          <w:lang w:val="mn-MN"/>
        </w:rPr>
      </w:pPr>
      <w:r w:rsidRPr="00EA4713">
        <w:rPr>
          <w:rFonts w:ascii="Arial" w:hAnsi="Arial" w:cs="Arial"/>
          <w:lang w:val="mn-MN"/>
        </w:rPr>
        <w:t>тээвэрлэгч нь зорчигчоос нийгмийн хэв журам сахих, тээврийн үйлчилгээний дүрэм, журмыг биелүүлэх шаардлагыг зорчигчид тавих</w:t>
      </w:r>
      <w:r w:rsidRPr="00283D76">
        <w:rPr>
          <w:rFonts w:ascii="Arial" w:hAnsi="Arial" w:cs="Arial"/>
          <w:lang w:val="mn-MN"/>
        </w:rPr>
        <w:t>.</w:t>
      </w:r>
    </w:p>
    <w:p w:rsidR="007621E7" w:rsidRDefault="007621E7" w:rsidP="009B727B">
      <w:pPr>
        <w:pStyle w:val="DefaultStyle"/>
        <w:spacing w:after="0" w:line="240" w:lineRule="auto"/>
        <w:ind w:firstLine="0"/>
      </w:pPr>
    </w:p>
    <w:p w:rsidR="007621E7" w:rsidRPr="00283D76" w:rsidRDefault="00305E4A" w:rsidP="00796A17">
      <w:pPr>
        <w:pStyle w:val="DefaultStyle"/>
        <w:numPr>
          <w:ilvl w:val="1"/>
          <w:numId w:val="27"/>
        </w:numPr>
        <w:spacing w:after="0" w:line="240" w:lineRule="auto"/>
        <w:ind w:left="1440"/>
        <w:jc w:val="both"/>
        <w:rPr>
          <w:rFonts w:ascii="Arial" w:hAnsi="Arial" w:cs="Arial"/>
          <w:lang w:val="mn-MN"/>
        </w:rPr>
      </w:pPr>
      <w:r>
        <w:rPr>
          <w:rFonts w:ascii="Arial" w:hAnsi="Arial" w:cs="Arial"/>
          <w:lang w:val="mn-MN"/>
        </w:rPr>
        <w:t xml:space="preserve"> Тээвэрлэгч нь </w:t>
      </w:r>
      <w:r w:rsidR="009624D5">
        <w:rPr>
          <w:rFonts w:ascii="Arial" w:hAnsi="Arial" w:cs="Arial"/>
          <w:lang w:val="mn-MN"/>
        </w:rPr>
        <w:t>дараахь</w:t>
      </w:r>
      <w:r>
        <w:rPr>
          <w:rFonts w:ascii="Arial" w:hAnsi="Arial" w:cs="Arial"/>
          <w:lang w:val="mn-MN"/>
        </w:rPr>
        <w:t xml:space="preserve"> үүрэг хүлээнэ:</w:t>
      </w:r>
    </w:p>
    <w:p w:rsidR="007621E7" w:rsidRDefault="007621E7" w:rsidP="009B727B">
      <w:pPr>
        <w:pStyle w:val="DefaultStyle"/>
        <w:spacing w:after="0" w:line="240" w:lineRule="auto"/>
        <w:ind w:firstLine="0"/>
      </w:pPr>
    </w:p>
    <w:p w:rsidR="00D41682" w:rsidRPr="00283D76" w:rsidRDefault="00305E4A" w:rsidP="00796A17">
      <w:pPr>
        <w:pStyle w:val="DefaultStyle"/>
        <w:numPr>
          <w:ilvl w:val="2"/>
          <w:numId w:val="27"/>
        </w:numPr>
        <w:spacing w:after="0" w:line="240" w:lineRule="auto"/>
        <w:ind w:left="0" w:firstLine="630"/>
        <w:jc w:val="both"/>
        <w:rPr>
          <w:rFonts w:ascii="Arial" w:hAnsi="Arial" w:cs="Arial"/>
          <w:lang w:val="mn-MN"/>
        </w:rPr>
      </w:pPr>
      <w:r>
        <w:rPr>
          <w:rFonts w:ascii="Arial" w:hAnsi="Arial" w:cs="Arial"/>
          <w:lang w:val="mn-MN"/>
        </w:rPr>
        <w:t>тээвэрлэлтийг тухайн ангиллын автотээврийн хэрэгслийг жолоодох эрхтэй, мэргэшсэн жолоочоор гүйцэтгүүлэх;</w:t>
      </w:r>
    </w:p>
    <w:p w:rsidR="00D41682" w:rsidRDefault="00D41682" w:rsidP="009B727B">
      <w:pPr>
        <w:pStyle w:val="ListParagraph"/>
        <w:tabs>
          <w:tab w:val="left" w:pos="1701"/>
        </w:tabs>
        <w:spacing w:after="0" w:line="240" w:lineRule="auto"/>
        <w:ind w:left="851" w:firstLine="0"/>
        <w:jc w:val="both"/>
      </w:pPr>
    </w:p>
    <w:p w:rsidR="00D41682" w:rsidRPr="00283D76" w:rsidRDefault="00305E4A" w:rsidP="00796A17">
      <w:pPr>
        <w:pStyle w:val="DefaultStyle"/>
        <w:numPr>
          <w:ilvl w:val="2"/>
          <w:numId w:val="27"/>
        </w:numPr>
        <w:spacing w:after="0" w:line="240" w:lineRule="auto"/>
        <w:ind w:left="0" w:firstLine="630"/>
        <w:jc w:val="both"/>
        <w:rPr>
          <w:rFonts w:ascii="Arial" w:hAnsi="Arial" w:cs="Arial"/>
          <w:lang w:val="mn-MN"/>
        </w:rPr>
      </w:pPr>
      <w:r w:rsidRPr="00D41682">
        <w:rPr>
          <w:rFonts w:ascii="Arial" w:hAnsi="Arial" w:cs="Arial"/>
          <w:lang w:val="mn-MN"/>
        </w:rPr>
        <w:t>авто зам, замын байгууламж болон автотээврийн дэд бүтцийг техникийн нөхцөл шаардлагын дагуу ашиглах;</w:t>
      </w:r>
    </w:p>
    <w:p w:rsidR="00D41682" w:rsidRPr="00283D76" w:rsidRDefault="00305E4A" w:rsidP="00796A17">
      <w:pPr>
        <w:pStyle w:val="DefaultStyle"/>
        <w:numPr>
          <w:ilvl w:val="2"/>
          <w:numId w:val="27"/>
        </w:numPr>
        <w:spacing w:after="0" w:line="240" w:lineRule="auto"/>
        <w:ind w:left="0" w:firstLine="630"/>
        <w:jc w:val="both"/>
        <w:rPr>
          <w:rFonts w:ascii="Arial" w:hAnsi="Arial" w:cs="Arial"/>
          <w:lang w:val="mn-MN"/>
        </w:rPr>
      </w:pPr>
      <w:r w:rsidRPr="00D41682">
        <w:rPr>
          <w:rFonts w:ascii="Arial" w:hAnsi="Arial" w:cs="Arial"/>
          <w:lang w:val="mn-MN"/>
        </w:rPr>
        <w:t>зөвхөн өөрийн эзэмшлийн тээврийн хэрэгслээр нийтийн тээврийн үйлчилгээ эрхлэх</w:t>
      </w:r>
      <w:r w:rsidRPr="00283D76">
        <w:rPr>
          <w:rFonts w:ascii="Arial" w:hAnsi="Arial" w:cs="Arial"/>
          <w:lang w:val="mn-MN"/>
        </w:rPr>
        <w:t>;</w:t>
      </w:r>
    </w:p>
    <w:p w:rsidR="007621E7" w:rsidRPr="00283D76" w:rsidRDefault="00305E4A" w:rsidP="00796A17">
      <w:pPr>
        <w:pStyle w:val="DefaultStyle"/>
        <w:numPr>
          <w:ilvl w:val="2"/>
          <w:numId w:val="27"/>
        </w:numPr>
        <w:spacing w:after="0" w:line="240" w:lineRule="auto"/>
        <w:ind w:left="0" w:firstLine="630"/>
        <w:jc w:val="both"/>
        <w:rPr>
          <w:rFonts w:ascii="Arial" w:hAnsi="Arial" w:cs="Arial"/>
          <w:lang w:val="mn-MN"/>
        </w:rPr>
      </w:pPr>
      <w:r w:rsidRPr="00D41682">
        <w:rPr>
          <w:rFonts w:ascii="Arial" w:hAnsi="Arial" w:cs="Arial"/>
          <w:lang w:val="mn-MN"/>
        </w:rPr>
        <w:t>тээвэрлэлттэй холбоотой үнэн зөв мэдээллээр тээвэрлүүлэгчийг хангах</w:t>
      </w:r>
      <w:r w:rsidRPr="00283D76">
        <w:rPr>
          <w:rFonts w:ascii="Arial" w:hAnsi="Arial" w:cs="Arial"/>
          <w:lang w:val="mn-MN"/>
        </w:rPr>
        <w:t>.</w:t>
      </w:r>
    </w:p>
    <w:p w:rsidR="007621E7" w:rsidRDefault="007621E7" w:rsidP="009B727B">
      <w:pPr>
        <w:pStyle w:val="ListParagraph"/>
        <w:spacing w:after="0" w:line="240" w:lineRule="auto"/>
      </w:pPr>
    </w:p>
    <w:p w:rsidR="007621E7" w:rsidRDefault="00305E4A" w:rsidP="009B727B">
      <w:pPr>
        <w:pStyle w:val="ListParagraph"/>
        <w:numPr>
          <w:ilvl w:val="0"/>
          <w:numId w:val="7"/>
        </w:numPr>
        <w:shd w:val="clear" w:color="auto" w:fill="FFFFFF"/>
        <w:spacing w:after="0" w:line="240" w:lineRule="auto"/>
        <w:ind w:left="284" w:hanging="284"/>
      </w:pPr>
      <w:r>
        <w:rPr>
          <w:rFonts w:ascii="Arial" w:eastAsia="Times New Roman" w:hAnsi="Arial" w:cs="Mongolian Baiti"/>
          <w:b/>
          <w:bCs/>
          <w:lang w:val="mn-MN"/>
        </w:rPr>
        <w:t xml:space="preserve"> </w:t>
      </w:r>
      <w:r>
        <w:rPr>
          <w:rFonts w:ascii="Arial" w:eastAsia="Times New Roman" w:hAnsi="Arial" w:cs="Arial"/>
          <w:b/>
          <w:bCs/>
        </w:rPr>
        <w:t>д</w:t>
      </w:r>
      <w:r>
        <w:rPr>
          <w:rFonts w:ascii="Arial" w:eastAsia="Times New Roman" w:hAnsi="Arial" w:cs="Arial"/>
          <w:b/>
          <w:bCs/>
          <w:lang w:val="mn-MN"/>
        </w:rPr>
        <w:t>у</w:t>
      </w:r>
      <w:r>
        <w:rPr>
          <w:rFonts w:ascii="Arial" w:eastAsia="Times New Roman" w:hAnsi="Arial" w:cs="Arial"/>
          <w:b/>
          <w:bCs/>
        </w:rPr>
        <w:t>гаар зүйл</w:t>
      </w:r>
      <w:r>
        <w:rPr>
          <w:rFonts w:ascii="Arial" w:eastAsia="Times New Roman" w:hAnsi="Arial" w:cs="Mongolian Baiti"/>
          <w:b/>
          <w:bCs/>
        </w:rPr>
        <w:t>.</w:t>
      </w:r>
      <w:r>
        <w:rPr>
          <w:rFonts w:ascii="Arial" w:eastAsia="Times New Roman" w:hAnsi="Arial" w:cs="Arial"/>
          <w:b/>
          <w:bCs/>
        </w:rPr>
        <w:t>Тээвэрлүүлэгч, зорчигчийн эрх, үүрэг</w:t>
      </w:r>
    </w:p>
    <w:p w:rsidR="007621E7" w:rsidRDefault="007621E7" w:rsidP="009B727B">
      <w:pPr>
        <w:pStyle w:val="ListParagraph"/>
        <w:shd w:val="clear" w:color="auto" w:fill="FFFFFF"/>
        <w:spacing w:after="0" w:line="240" w:lineRule="auto"/>
        <w:ind w:firstLine="0"/>
      </w:pPr>
    </w:p>
    <w:p w:rsidR="007621E7" w:rsidRDefault="00305E4A" w:rsidP="009B727B">
      <w:pPr>
        <w:pStyle w:val="ListParagraph"/>
        <w:numPr>
          <w:ilvl w:val="1"/>
          <w:numId w:val="7"/>
        </w:numPr>
        <w:shd w:val="clear" w:color="auto" w:fill="FFFFFF"/>
        <w:spacing w:after="0" w:line="240" w:lineRule="auto"/>
        <w:ind w:left="1276" w:hanging="425"/>
        <w:jc w:val="both"/>
      </w:pPr>
      <w:r>
        <w:rPr>
          <w:rFonts w:ascii="Arial" w:eastAsia="Times New Roman" w:hAnsi="Arial" w:cs="Arial"/>
        </w:rPr>
        <w:t xml:space="preserve">Тээвэрлүүлэгч, зорчигч нь </w:t>
      </w:r>
      <w:r w:rsidR="009624D5">
        <w:rPr>
          <w:rFonts w:ascii="Arial" w:eastAsia="Times New Roman" w:hAnsi="Arial" w:cs="Arial"/>
        </w:rPr>
        <w:t>дараахь</w:t>
      </w:r>
      <w:r>
        <w:rPr>
          <w:rFonts w:ascii="Arial" w:eastAsia="Times New Roman" w:hAnsi="Arial" w:cs="Arial"/>
        </w:rPr>
        <w:t>ь эрх эдэлнэ</w:t>
      </w:r>
      <w:r>
        <w:rPr>
          <w:rFonts w:ascii="Arial" w:eastAsia="Times New Roman" w:hAnsi="Arial" w:cs="Mongolian Baiti"/>
        </w:rPr>
        <w:t>:</w:t>
      </w:r>
    </w:p>
    <w:p w:rsidR="007621E7" w:rsidRDefault="007621E7" w:rsidP="009B727B">
      <w:pPr>
        <w:pStyle w:val="ListParagraph"/>
        <w:shd w:val="clear" w:color="auto" w:fill="FFFFFF"/>
        <w:spacing w:after="0" w:line="240" w:lineRule="auto"/>
        <w:ind w:left="1440" w:firstLine="0"/>
        <w:jc w:val="both"/>
      </w:pPr>
    </w:p>
    <w:p w:rsidR="00D41682" w:rsidRPr="00D41682" w:rsidRDefault="00305E4A" w:rsidP="00283D76">
      <w:pPr>
        <w:pStyle w:val="ListParagraph"/>
        <w:numPr>
          <w:ilvl w:val="2"/>
          <w:numId w:val="7"/>
        </w:numPr>
        <w:shd w:val="clear" w:color="auto" w:fill="FFFFFF"/>
        <w:tabs>
          <w:tab w:val="left" w:pos="1560"/>
          <w:tab w:val="left" w:pos="1701"/>
        </w:tabs>
        <w:spacing w:after="0" w:line="240" w:lineRule="auto"/>
        <w:ind w:left="0" w:firstLine="851"/>
        <w:jc w:val="both"/>
      </w:pPr>
      <w:r>
        <w:rPr>
          <w:rFonts w:ascii="Arial" w:eastAsia="Times New Roman" w:hAnsi="Arial" w:cs="Arial"/>
        </w:rPr>
        <w:t xml:space="preserve">тээвэрлэлтийн нөхцөл, техникийн шаардлага хангаагүй, зориулалтын бус </w:t>
      </w:r>
      <w:r>
        <w:rPr>
          <w:rFonts w:ascii="Arial" w:eastAsia="Times New Roman" w:hAnsi="Arial" w:cs="Arial"/>
          <w:lang w:val="mn-MN"/>
        </w:rPr>
        <w:t>авто</w:t>
      </w:r>
      <w:r>
        <w:rPr>
          <w:rFonts w:ascii="Arial" w:eastAsia="Times New Roman" w:hAnsi="Arial" w:cs="Arial"/>
        </w:rPr>
        <w:t>тээврийн хэрэгслээр үйлчлүүлэхээс татгалзах;</w:t>
      </w:r>
    </w:p>
    <w:p w:rsidR="00D41682" w:rsidRDefault="00D41682" w:rsidP="009B727B">
      <w:pPr>
        <w:pStyle w:val="ListParagraph"/>
        <w:shd w:val="clear" w:color="auto" w:fill="FFFFFF"/>
        <w:tabs>
          <w:tab w:val="left" w:pos="1560"/>
          <w:tab w:val="left" w:pos="1701"/>
        </w:tabs>
        <w:spacing w:after="0" w:line="240" w:lineRule="auto"/>
        <w:ind w:left="851" w:firstLine="0"/>
        <w:jc w:val="both"/>
      </w:pPr>
    </w:p>
    <w:p w:rsidR="00D41682" w:rsidRPr="00283D76" w:rsidRDefault="00305E4A" w:rsidP="00283D76">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t>нийтийн тээврийн тогтоосон чиглэл, үйлчилгээний цагийн хуваарь баримтлахыг тээвэрлэгчээс шаардах;</w:t>
      </w:r>
    </w:p>
    <w:p w:rsidR="00D41682" w:rsidRPr="00283D76" w:rsidRDefault="00305E4A" w:rsidP="00283D76">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t>тээвэрлэлтийн үнэ тариф, замын чиглэл, үйлчилгээний цагийн хуваарь, ачаа хүргэх хугацааны талаар үнэн зөв мэдээлэл авах;</w:t>
      </w:r>
    </w:p>
    <w:p w:rsidR="007621E7" w:rsidRPr="00283D76" w:rsidRDefault="00305E4A" w:rsidP="00283D76">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t>тээвэрлэлтийн гэрээнд зааснаас бусад тохиолдолд улс, хот хоорондын нийтийн тээврийн хэрэгслээр зорчигч нь өвчлөх зэрэг хүндэтгэх шалтгаанаар худалдан авсан зорчих тасалбарт заасан чиглэлд зорчиж чадахгүй болсон буюу хүрэх газартаа хүрээгүй буусан тохиолдолд замын үлдсэн хэсэгт ногдох тээврийн хөлсийг тээвэрлэгчээс буцааж авах;</w:t>
      </w:r>
    </w:p>
    <w:p w:rsidR="007621E7" w:rsidRDefault="007621E7" w:rsidP="009B727B">
      <w:pPr>
        <w:pStyle w:val="ListParagraph"/>
        <w:spacing w:after="0" w:line="240" w:lineRule="auto"/>
      </w:pPr>
    </w:p>
    <w:p w:rsidR="007621E7" w:rsidRPr="003D1543" w:rsidRDefault="00305E4A" w:rsidP="003D1543">
      <w:pPr>
        <w:pStyle w:val="ListParagraph"/>
        <w:numPr>
          <w:ilvl w:val="1"/>
          <w:numId w:val="7"/>
        </w:numPr>
        <w:shd w:val="clear" w:color="auto" w:fill="FFFFFF"/>
        <w:spacing w:after="0" w:line="240" w:lineRule="auto"/>
        <w:ind w:left="1276" w:hanging="425"/>
        <w:jc w:val="both"/>
        <w:rPr>
          <w:rFonts w:ascii="Arial" w:eastAsia="Times New Roman" w:hAnsi="Arial" w:cs="Arial"/>
        </w:rPr>
      </w:pPr>
      <w:r>
        <w:rPr>
          <w:rFonts w:ascii="Arial" w:eastAsia="Times New Roman" w:hAnsi="Arial" w:cs="Arial"/>
        </w:rPr>
        <w:t xml:space="preserve">Тээвэрлүүлэгч, зорчигч нь </w:t>
      </w:r>
      <w:r w:rsidR="009624D5">
        <w:rPr>
          <w:rFonts w:ascii="Arial" w:eastAsia="Times New Roman" w:hAnsi="Arial" w:cs="Arial"/>
        </w:rPr>
        <w:t>дараахь</w:t>
      </w:r>
      <w:r>
        <w:rPr>
          <w:rFonts w:ascii="Arial" w:eastAsia="Times New Roman" w:hAnsi="Arial" w:cs="Arial"/>
        </w:rPr>
        <w:t>ь үүрэг хүлээнэ</w:t>
      </w:r>
      <w:r w:rsidRPr="003D1543">
        <w:rPr>
          <w:rFonts w:ascii="Arial" w:eastAsia="Times New Roman" w:hAnsi="Arial" w:cs="Arial"/>
        </w:rPr>
        <w:t>:</w:t>
      </w:r>
    </w:p>
    <w:p w:rsidR="007621E7" w:rsidRDefault="007621E7" w:rsidP="009B727B">
      <w:pPr>
        <w:pStyle w:val="ListParagraph"/>
        <w:shd w:val="clear" w:color="auto" w:fill="FFFFFF"/>
        <w:spacing w:after="0" w:line="240" w:lineRule="auto"/>
        <w:ind w:left="1440" w:firstLine="0"/>
        <w:jc w:val="both"/>
      </w:pPr>
    </w:p>
    <w:p w:rsidR="00D41682" w:rsidRPr="00D41682" w:rsidRDefault="00305E4A" w:rsidP="003D1543">
      <w:pPr>
        <w:pStyle w:val="ListParagraph"/>
        <w:numPr>
          <w:ilvl w:val="2"/>
          <w:numId w:val="7"/>
        </w:numPr>
        <w:shd w:val="clear" w:color="auto" w:fill="FFFFFF"/>
        <w:tabs>
          <w:tab w:val="left" w:pos="1560"/>
          <w:tab w:val="left" w:pos="1701"/>
        </w:tabs>
        <w:spacing w:after="0" w:line="240" w:lineRule="auto"/>
        <w:ind w:left="0" w:firstLine="851"/>
        <w:jc w:val="both"/>
      </w:pPr>
      <w:r>
        <w:rPr>
          <w:rFonts w:ascii="Arial" w:eastAsia="Times New Roman" w:hAnsi="Arial" w:cs="Arial"/>
        </w:rPr>
        <w:t>ачааны савлалт, баглаа, боодол, бэхэлгээг стандартын дагуу хийж, нэр төрөл, илгээх чиглэлээр нь ялган тээвэрлэхэд бэлтгэх;</w:t>
      </w:r>
    </w:p>
    <w:p w:rsidR="00D41682" w:rsidRPr="003D1543" w:rsidRDefault="00305E4A" w:rsidP="003D1543">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t>ачих, буулгах машин механизм, нэмэгдэл төхөөрөмж, хүн хүчийг бэлэн байлгаж ачааг тогтоосон хугацаанд ачих, буулгах, өөрийн хаягтай буюу гэрээт ачааг хүлээн авах;</w:t>
      </w:r>
    </w:p>
    <w:p w:rsidR="00D41682" w:rsidRPr="003D1543" w:rsidRDefault="00305E4A" w:rsidP="003D1543">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t>ачааг тээвэрлэх, хадгалах тухай мэдээллээр тээвэрлэгчийг хангах;</w:t>
      </w:r>
    </w:p>
    <w:p w:rsidR="00D41682" w:rsidRPr="00D41682" w:rsidRDefault="00D41682" w:rsidP="009B727B">
      <w:pPr>
        <w:pStyle w:val="ListParagraph"/>
        <w:spacing w:after="0" w:line="240" w:lineRule="auto"/>
        <w:rPr>
          <w:rFonts w:ascii="Arial" w:eastAsia="Times New Roman" w:hAnsi="Arial" w:cs="Arial"/>
        </w:rPr>
      </w:pPr>
    </w:p>
    <w:p w:rsidR="00D41682" w:rsidRPr="003D1543" w:rsidRDefault="00305E4A" w:rsidP="003D1543">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t>ачааг ачсан, хүлээн авсан тухайгаа тээв</w:t>
      </w:r>
      <w:r w:rsidRPr="003D1543">
        <w:rPr>
          <w:rFonts w:ascii="Arial" w:eastAsia="Times New Roman" w:hAnsi="Arial" w:cs="Arial"/>
        </w:rPr>
        <w:t>э</w:t>
      </w:r>
      <w:r w:rsidRPr="00D41682">
        <w:rPr>
          <w:rFonts w:ascii="Arial" w:eastAsia="Times New Roman" w:hAnsi="Arial" w:cs="Arial"/>
        </w:rPr>
        <w:t>р</w:t>
      </w:r>
      <w:r w:rsidRPr="003D1543">
        <w:rPr>
          <w:rFonts w:ascii="Arial" w:eastAsia="Times New Roman" w:hAnsi="Arial" w:cs="Arial"/>
        </w:rPr>
        <w:t>лэлт</w:t>
      </w:r>
      <w:r w:rsidRPr="00D41682">
        <w:rPr>
          <w:rFonts w:ascii="Arial" w:eastAsia="Times New Roman" w:hAnsi="Arial" w:cs="Arial"/>
        </w:rPr>
        <w:t>ийн баримт бичигт тэмдэглэж баталгаажуулан тээвэрлэгчид олгох;</w:t>
      </w:r>
    </w:p>
    <w:p w:rsidR="00D41682" w:rsidRPr="003D1543" w:rsidRDefault="00305E4A" w:rsidP="003D1543">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lastRenderedPageBreak/>
        <w:t>нийтийн тээврийн хэрэгслээр зорчигч нь зорчих тасалбарыг</w:t>
      </w:r>
      <w:r w:rsidRPr="003D1543">
        <w:rPr>
          <w:rFonts w:ascii="Arial" w:eastAsia="Times New Roman" w:hAnsi="Arial" w:cs="Arial"/>
        </w:rPr>
        <w:t xml:space="preserve"> /төлбөрийн цахим карт/</w:t>
      </w:r>
      <w:r w:rsidRPr="00D41682">
        <w:rPr>
          <w:rFonts w:ascii="Arial" w:eastAsia="Times New Roman" w:hAnsi="Arial" w:cs="Arial"/>
        </w:rPr>
        <w:t xml:space="preserve"> худалдан авах;</w:t>
      </w:r>
    </w:p>
    <w:p w:rsidR="00D41682" w:rsidRPr="003D1543" w:rsidRDefault="00305E4A" w:rsidP="003D1543">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t>нийтийн тээврээр зорчихдоо бусдын амь нас, эрүүл мэндэд аюул, гэм хор учруулж болзошгүй эд зүйлийг авч явахгүй байх;</w:t>
      </w:r>
    </w:p>
    <w:p w:rsidR="00D41682" w:rsidRPr="003D1543" w:rsidRDefault="00305E4A" w:rsidP="003D1543">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t>нийтийн тээврээр зорчихдоо автотээврийн хэрэгслийг эвдэж, гэмтээхгүй байх;</w:t>
      </w:r>
    </w:p>
    <w:p w:rsidR="007621E7" w:rsidRPr="003D1543" w:rsidRDefault="00305E4A" w:rsidP="003D1543">
      <w:pPr>
        <w:pStyle w:val="ListParagraph"/>
        <w:numPr>
          <w:ilvl w:val="2"/>
          <w:numId w:val="7"/>
        </w:numPr>
        <w:shd w:val="clear" w:color="auto" w:fill="FFFFFF"/>
        <w:tabs>
          <w:tab w:val="left" w:pos="1560"/>
          <w:tab w:val="left" w:pos="1701"/>
        </w:tabs>
        <w:spacing w:after="0" w:line="240" w:lineRule="auto"/>
        <w:ind w:left="0" w:firstLine="851"/>
        <w:jc w:val="both"/>
        <w:rPr>
          <w:rFonts w:ascii="Arial" w:eastAsia="Times New Roman" w:hAnsi="Arial" w:cs="Arial"/>
        </w:rPr>
      </w:pPr>
      <w:r w:rsidRPr="00D41682">
        <w:rPr>
          <w:rFonts w:ascii="Arial" w:eastAsia="Times New Roman" w:hAnsi="Arial" w:cs="Arial"/>
        </w:rPr>
        <w:t xml:space="preserve">зорчигч нь улс, хот хооронд, орон нутагт зорчихдоо иргэний </w:t>
      </w:r>
      <w:r w:rsidRPr="003D1543">
        <w:rPr>
          <w:rFonts w:ascii="Arial" w:eastAsia="Times New Roman" w:hAnsi="Arial" w:cs="Arial"/>
        </w:rPr>
        <w:t>үнэмлэх</w:t>
      </w:r>
      <w:r w:rsidRPr="00D41682">
        <w:rPr>
          <w:rFonts w:ascii="Arial" w:eastAsia="Times New Roman" w:hAnsi="Arial" w:cs="Arial"/>
        </w:rPr>
        <w:t>, холбогдох бусад бичиг баримт, зорчих тасалбарыг биедээ авч явах, тэдгээрийг шалгах эрх бүхий хүмүүсийн шаардлагаар үзүүлэх</w:t>
      </w:r>
      <w:r w:rsidRPr="003D1543">
        <w:rPr>
          <w:rFonts w:ascii="Arial" w:eastAsia="Times New Roman" w:hAnsi="Arial" w:cs="Arial"/>
        </w:rPr>
        <w:t>.</w:t>
      </w:r>
    </w:p>
    <w:p w:rsidR="007621E7" w:rsidRDefault="007621E7" w:rsidP="009B727B">
      <w:pPr>
        <w:pStyle w:val="ListParagraph"/>
        <w:spacing w:after="0" w:line="240" w:lineRule="auto"/>
      </w:pPr>
    </w:p>
    <w:p w:rsidR="007621E7" w:rsidRDefault="00305E4A" w:rsidP="009B727B">
      <w:pPr>
        <w:pStyle w:val="ListParagraph"/>
        <w:numPr>
          <w:ilvl w:val="0"/>
          <w:numId w:val="7"/>
        </w:numPr>
        <w:spacing w:after="0" w:line="240" w:lineRule="auto"/>
        <w:ind w:left="284" w:hanging="284"/>
        <w:jc w:val="both"/>
      </w:pPr>
      <w:r>
        <w:rPr>
          <w:rFonts w:ascii="Arial" w:hAnsi="Arial" w:cs="Mongolian Baiti"/>
          <w:b/>
          <w:bCs/>
          <w:lang w:val="mn-MN"/>
        </w:rPr>
        <w:t xml:space="preserve"> </w:t>
      </w:r>
      <w:r>
        <w:rPr>
          <w:rFonts w:ascii="Arial" w:hAnsi="Arial" w:cs="Arial"/>
          <w:b/>
          <w:lang w:val="mn-MN"/>
        </w:rPr>
        <w:t>дугаар зүйл</w:t>
      </w:r>
      <w:r>
        <w:rPr>
          <w:rFonts w:ascii="Arial" w:hAnsi="Arial" w:cs="Mongolian Baiti"/>
          <w:b/>
          <w:bCs/>
          <w:lang w:val="mn-MN"/>
        </w:rPr>
        <w:t xml:space="preserve">. </w:t>
      </w:r>
      <w:r>
        <w:rPr>
          <w:rFonts w:ascii="Arial" w:hAnsi="Arial" w:cs="Arial"/>
          <w:b/>
          <w:lang w:val="mn-MN"/>
        </w:rPr>
        <w:t>Зорчигч тээвэрлэлт</w:t>
      </w:r>
    </w:p>
    <w:p w:rsidR="007621E7" w:rsidRDefault="007621E7" w:rsidP="009B727B">
      <w:pPr>
        <w:pStyle w:val="DefaultStyle"/>
        <w:spacing w:after="0" w:line="240" w:lineRule="auto"/>
        <w:ind w:left="709" w:firstLine="0"/>
        <w:jc w:val="both"/>
      </w:pPr>
    </w:p>
    <w:p w:rsidR="007621E7" w:rsidRDefault="00305E4A" w:rsidP="009B727B">
      <w:pPr>
        <w:pStyle w:val="ListParagraph"/>
        <w:numPr>
          <w:ilvl w:val="1"/>
          <w:numId w:val="7"/>
        </w:numPr>
        <w:spacing w:after="0" w:line="240" w:lineRule="auto"/>
        <w:ind w:left="0" w:firstLine="851"/>
        <w:jc w:val="both"/>
      </w:pPr>
      <w:r>
        <w:rPr>
          <w:rFonts w:ascii="Arial" w:hAnsi="Arial" w:cs="Arial"/>
          <w:lang w:val="mn-MN"/>
        </w:rPr>
        <w:t xml:space="preserve">Зорчигч тээвэрлэлт нь </w:t>
      </w:r>
      <w:r w:rsidR="009624D5">
        <w:rPr>
          <w:rFonts w:ascii="Arial" w:hAnsi="Arial" w:cs="Arial"/>
          <w:lang w:val="mn-MN"/>
        </w:rPr>
        <w:t>дараахь</w:t>
      </w:r>
      <w:r>
        <w:rPr>
          <w:rFonts w:ascii="Arial" w:hAnsi="Arial" w:cs="Arial"/>
          <w:lang w:val="mn-MN"/>
        </w:rPr>
        <w:t xml:space="preserve"> төрөлтэй байна</w:t>
      </w:r>
      <w:r>
        <w:rPr>
          <w:rFonts w:ascii="Arial" w:hAnsi="Arial" w:cs="Mongolian Baiti"/>
          <w:lang w:val="mn-MN"/>
        </w:rPr>
        <w:t>:</w:t>
      </w:r>
    </w:p>
    <w:p w:rsidR="007621E7" w:rsidRDefault="007621E7" w:rsidP="009B727B">
      <w:pPr>
        <w:pStyle w:val="DefaultStyle"/>
        <w:spacing w:after="0" w:line="240" w:lineRule="auto"/>
        <w:ind w:left="1069" w:firstLine="0"/>
        <w:jc w:val="both"/>
      </w:pPr>
    </w:p>
    <w:p w:rsidR="00BE6A6C" w:rsidRPr="00BE6A6C" w:rsidRDefault="00305E4A" w:rsidP="009B727B">
      <w:pPr>
        <w:pStyle w:val="ListParagraph"/>
        <w:numPr>
          <w:ilvl w:val="2"/>
          <w:numId w:val="7"/>
        </w:numPr>
        <w:tabs>
          <w:tab w:val="left" w:pos="1560"/>
          <w:tab w:val="left" w:pos="2268"/>
          <w:tab w:val="left" w:pos="2410"/>
        </w:tabs>
        <w:spacing w:after="0" w:line="240" w:lineRule="auto"/>
        <w:ind w:left="0" w:firstLine="1560"/>
        <w:jc w:val="both"/>
      </w:pPr>
      <w:r>
        <w:rPr>
          <w:rFonts w:ascii="Arial" w:hAnsi="Arial" w:cs="Arial"/>
          <w:lang w:val="mn-MN"/>
        </w:rPr>
        <w:t>нийтийн тээвэрлэлт</w:t>
      </w:r>
      <w:r>
        <w:rPr>
          <w:rFonts w:ascii="Arial" w:hAnsi="Arial" w:cs="Arial"/>
        </w:rPr>
        <w:t>;</w:t>
      </w:r>
    </w:p>
    <w:p w:rsidR="00BE6A6C" w:rsidRDefault="00BE6A6C" w:rsidP="009B727B">
      <w:pPr>
        <w:pStyle w:val="ListParagraph"/>
        <w:tabs>
          <w:tab w:val="left" w:pos="1560"/>
          <w:tab w:val="left" w:pos="2268"/>
          <w:tab w:val="left" w:pos="2410"/>
        </w:tabs>
        <w:spacing w:after="0" w:line="240" w:lineRule="auto"/>
        <w:ind w:left="1560" w:firstLine="0"/>
        <w:jc w:val="both"/>
      </w:pPr>
    </w:p>
    <w:p w:rsidR="007621E7" w:rsidRDefault="00305E4A" w:rsidP="009B727B">
      <w:pPr>
        <w:pStyle w:val="ListParagraph"/>
        <w:numPr>
          <w:ilvl w:val="2"/>
          <w:numId w:val="7"/>
        </w:numPr>
        <w:tabs>
          <w:tab w:val="left" w:pos="1560"/>
          <w:tab w:val="left" w:pos="2268"/>
          <w:tab w:val="left" w:pos="2410"/>
        </w:tabs>
        <w:spacing w:after="0" w:line="240" w:lineRule="auto"/>
        <w:ind w:left="0" w:firstLine="1560"/>
        <w:jc w:val="both"/>
      </w:pPr>
      <w:r w:rsidRPr="00BE6A6C">
        <w:rPr>
          <w:rFonts w:ascii="Arial" w:hAnsi="Arial" w:cs="Arial"/>
          <w:lang w:val="mn-MN"/>
        </w:rPr>
        <w:t>арилжааны зориулалттай тээвэрлэлт</w:t>
      </w:r>
      <w:r w:rsidRPr="00BE6A6C">
        <w:rPr>
          <w:rFonts w:ascii="Arial" w:hAnsi="Arial" w:cs="Mongolian Baiti"/>
          <w:lang w:val="mn-MN"/>
        </w:rPr>
        <w:t>.</w:t>
      </w:r>
    </w:p>
    <w:p w:rsidR="007621E7" w:rsidRDefault="007621E7" w:rsidP="009B727B">
      <w:pPr>
        <w:pStyle w:val="ListParagraph"/>
        <w:tabs>
          <w:tab w:val="left" w:pos="4254"/>
        </w:tabs>
        <w:spacing w:after="0" w:line="240" w:lineRule="auto"/>
        <w:ind w:left="851" w:firstLine="0"/>
        <w:jc w:val="both"/>
      </w:pPr>
    </w:p>
    <w:p w:rsidR="00BE6A6C" w:rsidRPr="00BE6A6C" w:rsidRDefault="00305E4A" w:rsidP="009B727B">
      <w:pPr>
        <w:pStyle w:val="ListParagraph"/>
        <w:numPr>
          <w:ilvl w:val="1"/>
          <w:numId w:val="7"/>
        </w:numPr>
        <w:spacing w:after="0" w:line="240" w:lineRule="auto"/>
        <w:ind w:left="0" w:firstLine="851"/>
        <w:jc w:val="both"/>
      </w:pPr>
      <w:r>
        <w:rPr>
          <w:rFonts w:ascii="Arial" w:hAnsi="Arial" w:cs="Arial"/>
          <w:lang w:val="mn-MN"/>
        </w:rPr>
        <w:t>Таксинаас бусад нийтийн тээврийн үйлчилгээг тогтоосон замнал, цагийн хуваариар зохицуулах бөгөөд зорчигчдоос бага хугацаа зарцуулж ая тухтай, аюулгүй зорчих нөхцөл, хөдөлгөөний аюулгүй байдлыг хангах, жолоочийн хөдөлмөрийн хэвийн нөхцөл, автотээврийн хэрэгслийг оновчтой ашиглах боломжийг бүрдүүлсэн байна.</w:t>
      </w:r>
    </w:p>
    <w:p w:rsidR="00BE6A6C" w:rsidRDefault="00BE6A6C" w:rsidP="009B727B">
      <w:pPr>
        <w:pStyle w:val="ListParagraph"/>
        <w:spacing w:after="0" w:line="240" w:lineRule="auto"/>
        <w:ind w:left="851" w:firstLine="0"/>
        <w:jc w:val="both"/>
      </w:pPr>
    </w:p>
    <w:p w:rsidR="00BE6A6C" w:rsidRDefault="00305E4A" w:rsidP="009B727B">
      <w:pPr>
        <w:pStyle w:val="ListParagraph"/>
        <w:numPr>
          <w:ilvl w:val="1"/>
          <w:numId w:val="7"/>
        </w:numPr>
        <w:spacing w:after="0" w:line="240" w:lineRule="auto"/>
        <w:ind w:left="0" w:firstLine="851"/>
        <w:jc w:val="both"/>
      </w:pPr>
      <w:r w:rsidRPr="00BE6A6C">
        <w:rPr>
          <w:rFonts w:ascii="Arial" w:hAnsi="Arial" w:cs="Arial"/>
          <w:lang w:val="mn-MN"/>
        </w:rPr>
        <w:t>Таксийн үйлчилгээ нь тогтоосон замнал, чиглэл, цагийн хуваарь харгалзахгүй, тоолуурын тусламжтайгаар зорчигчийн нийт зорчсон замаас хамааран тээвэрлэлтийн үнэ төлөх бөгөөд зөвхөн хот болон хот орчимд үйлчилнэ.</w:t>
      </w:r>
    </w:p>
    <w:p w:rsidR="00BE6A6C" w:rsidRPr="00BE6A6C" w:rsidRDefault="00BE6A6C" w:rsidP="009B727B">
      <w:pPr>
        <w:pStyle w:val="ListParagraph"/>
        <w:spacing w:after="0" w:line="240" w:lineRule="auto"/>
        <w:rPr>
          <w:rFonts w:ascii="Arial" w:hAnsi="Arial" w:cs="Arial"/>
          <w:lang w:val="mn-MN"/>
        </w:rPr>
      </w:pPr>
    </w:p>
    <w:p w:rsidR="00BE6A6C" w:rsidRDefault="00305E4A" w:rsidP="009B727B">
      <w:pPr>
        <w:pStyle w:val="ListParagraph"/>
        <w:numPr>
          <w:ilvl w:val="1"/>
          <w:numId w:val="7"/>
        </w:numPr>
        <w:spacing w:after="0" w:line="240" w:lineRule="auto"/>
        <w:ind w:left="0" w:firstLine="851"/>
        <w:jc w:val="both"/>
      </w:pPr>
      <w:r w:rsidRPr="00BE6A6C">
        <w:rPr>
          <w:rFonts w:ascii="Arial" w:hAnsi="Arial" w:cs="Arial"/>
          <w:lang w:val="mn-MN"/>
        </w:rPr>
        <w:t>Жуулчин тээврийн үйлчилгээ нь жуулчдын аяллын хөтөлбөрийн дагуу зорчих үйлчилгээг үзүүлнэ.</w:t>
      </w:r>
    </w:p>
    <w:p w:rsidR="00BE6A6C" w:rsidRPr="00BE6A6C" w:rsidRDefault="00BE6A6C" w:rsidP="009B727B">
      <w:pPr>
        <w:pStyle w:val="ListParagraph"/>
        <w:spacing w:after="0" w:line="240" w:lineRule="auto"/>
        <w:rPr>
          <w:rFonts w:ascii="Arial" w:hAnsi="Arial" w:cs="Arial"/>
          <w:lang w:val="mn-MN"/>
        </w:rPr>
      </w:pPr>
    </w:p>
    <w:p w:rsidR="00BE6A6C" w:rsidRDefault="00305E4A" w:rsidP="009B727B">
      <w:pPr>
        <w:pStyle w:val="ListParagraph"/>
        <w:numPr>
          <w:ilvl w:val="1"/>
          <w:numId w:val="7"/>
        </w:numPr>
        <w:spacing w:after="0" w:line="240" w:lineRule="auto"/>
        <w:ind w:left="0" w:firstLine="851"/>
        <w:jc w:val="both"/>
      </w:pPr>
      <w:r w:rsidRPr="00BE6A6C">
        <w:rPr>
          <w:rFonts w:ascii="Arial" w:hAnsi="Arial" w:cs="Arial"/>
          <w:lang w:val="mn-MN"/>
        </w:rPr>
        <w:t>Арилжааны зориулалттай тээвэрлэлтэд жуулчин тээвэрлэлт, сургуулийн хүүхэд, байгууллагын ажилчид тээвэрлэх болон иргэд аж ахуйн нэгж, байгууллагатай тээвэрлэлтийн гэрээний үндсэн дээр төлбөртэй хийгдэж буй тээвэрлэлтийн үйлчилгээ хамаарна.</w:t>
      </w:r>
    </w:p>
    <w:p w:rsidR="00BE6A6C" w:rsidRPr="00BE6A6C" w:rsidRDefault="00BE6A6C" w:rsidP="009B727B">
      <w:pPr>
        <w:pStyle w:val="ListParagraph"/>
        <w:spacing w:after="0" w:line="240" w:lineRule="auto"/>
        <w:rPr>
          <w:rFonts w:ascii="Arial" w:hAnsi="Arial" w:cs="Arial"/>
          <w:lang w:val="mn-MN"/>
        </w:rPr>
      </w:pPr>
    </w:p>
    <w:p w:rsidR="00BE6A6C" w:rsidRDefault="00305E4A" w:rsidP="009B727B">
      <w:pPr>
        <w:pStyle w:val="ListParagraph"/>
        <w:numPr>
          <w:ilvl w:val="1"/>
          <w:numId w:val="7"/>
        </w:numPr>
        <w:spacing w:after="0" w:line="240" w:lineRule="auto"/>
        <w:ind w:left="0" w:firstLine="851"/>
        <w:jc w:val="both"/>
      </w:pPr>
      <w:r w:rsidRPr="00BE6A6C">
        <w:rPr>
          <w:rFonts w:ascii="Arial" w:hAnsi="Arial" w:cs="Arial"/>
          <w:lang w:val="mn-MN"/>
        </w:rPr>
        <w:t>Зорчигч тээврийн үйлчилгээг зохих стандартад нийцсэн, зүүн гар талдаа жолооны хүрдтэй, зорчигчийг баруун гар тал уруугаа буулгаж, суулгах нөхцөлийг хангасан автотээврийн хэрэгслээр гүйцэтгэнэ.</w:t>
      </w:r>
    </w:p>
    <w:p w:rsidR="00BE6A6C" w:rsidRPr="00BE6A6C" w:rsidRDefault="00BE6A6C" w:rsidP="009B727B">
      <w:pPr>
        <w:pStyle w:val="ListParagraph"/>
        <w:spacing w:after="0" w:line="240" w:lineRule="auto"/>
        <w:rPr>
          <w:rFonts w:ascii="Arial" w:hAnsi="Arial" w:cs="Arial"/>
          <w:lang w:val="mn-MN"/>
        </w:rPr>
      </w:pPr>
    </w:p>
    <w:p w:rsidR="007621E7" w:rsidRDefault="00305E4A" w:rsidP="009B727B">
      <w:pPr>
        <w:pStyle w:val="ListParagraph"/>
        <w:numPr>
          <w:ilvl w:val="1"/>
          <w:numId w:val="7"/>
        </w:numPr>
        <w:spacing w:after="0" w:line="240" w:lineRule="auto"/>
        <w:ind w:left="0" w:firstLine="851"/>
        <w:jc w:val="both"/>
      </w:pPr>
      <w:r w:rsidRPr="00BE6A6C">
        <w:rPr>
          <w:rFonts w:ascii="Arial" w:hAnsi="Arial" w:cs="Arial"/>
          <w:lang w:val="mn-MN"/>
        </w:rPr>
        <w:t>Нийтийн тээврийн үйлчилгээнд төлбөрийн цахим систем ашиглах бөгөөд төлбөрийн цахим систем улсын хэмжээнд нэгдмэл байна.</w:t>
      </w:r>
    </w:p>
    <w:p w:rsidR="007621E7" w:rsidRDefault="007621E7" w:rsidP="009B727B">
      <w:pPr>
        <w:pStyle w:val="ListParagraph"/>
        <w:spacing w:after="0" w:line="240" w:lineRule="auto"/>
      </w:pPr>
    </w:p>
    <w:p w:rsidR="007621E7" w:rsidRDefault="00305E4A" w:rsidP="009B727B">
      <w:pPr>
        <w:pStyle w:val="ListParagraph"/>
        <w:numPr>
          <w:ilvl w:val="0"/>
          <w:numId w:val="7"/>
        </w:numPr>
        <w:spacing w:after="0" w:line="240" w:lineRule="auto"/>
        <w:ind w:left="426" w:hanging="426"/>
        <w:jc w:val="both"/>
      </w:pPr>
      <w:r>
        <w:rPr>
          <w:rFonts w:ascii="Arial" w:hAnsi="Arial" w:cs="Arial"/>
          <w:b/>
          <w:lang w:val="mn-MN"/>
        </w:rPr>
        <w:t>дугаар зүйл</w:t>
      </w:r>
      <w:r>
        <w:rPr>
          <w:rFonts w:ascii="Arial" w:hAnsi="Arial" w:cs="Mongolian Baiti"/>
          <w:b/>
          <w:bCs/>
          <w:lang w:val="mn-MN"/>
        </w:rPr>
        <w:t xml:space="preserve">. </w:t>
      </w:r>
      <w:r>
        <w:rPr>
          <w:rFonts w:ascii="Arial" w:hAnsi="Arial" w:cs="Arial"/>
          <w:b/>
          <w:lang w:val="mn-MN"/>
        </w:rPr>
        <w:t>Ачаа тээвэрлэлт</w:t>
      </w:r>
    </w:p>
    <w:p w:rsidR="007621E7" w:rsidRDefault="007621E7" w:rsidP="009B727B">
      <w:pPr>
        <w:pStyle w:val="DefaultStyle"/>
        <w:spacing w:after="0" w:line="240" w:lineRule="auto"/>
        <w:ind w:firstLine="720"/>
        <w:jc w:val="both"/>
      </w:pPr>
    </w:p>
    <w:p w:rsidR="00BE6A6C" w:rsidRPr="00BE6A6C" w:rsidRDefault="00305E4A" w:rsidP="009B727B">
      <w:pPr>
        <w:pStyle w:val="ListParagraph"/>
        <w:numPr>
          <w:ilvl w:val="1"/>
          <w:numId w:val="7"/>
        </w:numPr>
        <w:tabs>
          <w:tab w:val="left" w:pos="1276"/>
          <w:tab w:val="left" w:pos="1560"/>
        </w:tabs>
        <w:spacing w:after="0" w:line="240" w:lineRule="auto"/>
        <w:ind w:left="0" w:firstLine="851"/>
        <w:jc w:val="both"/>
      </w:pPr>
      <w:r>
        <w:rPr>
          <w:rFonts w:ascii="Arial" w:hAnsi="Arial" w:cs="Arial"/>
          <w:lang w:val="mn-MN"/>
        </w:rPr>
        <w:t>Ачаа тээвэрлэлтийг техникийн шаардлага хангасан зөвхөн зориулалтын автотээврийн хэрэгслээр тухайн тээвэрлэлтэд тавигдах нөхцөл шаардлагад нийцүүлэн  гүйцэтгэнэ</w:t>
      </w:r>
      <w:r>
        <w:rPr>
          <w:rFonts w:ascii="Arial" w:hAnsi="Arial" w:cs="Mongolian Baiti"/>
          <w:lang w:val="mn-MN"/>
        </w:rPr>
        <w:t>.</w:t>
      </w:r>
    </w:p>
    <w:p w:rsidR="00BE6A6C" w:rsidRDefault="00BE6A6C" w:rsidP="009B727B">
      <w:pPr>
        <w:pStyle w:val="ListParagraph"/>
        <w:tabs>
          <w:tab w:val="left" w:pos="1276"/>
          <w:tab w:val="left" w:pos="1560"/>
        </w:tabs>
        <w:spacing w:after="0" w:line="240" w:lineRule="auto"/>
        <w:ind w:left="851" w:firstLine="0"/>
        <w:jc w:val="both"/>
      </w:pPr>
    </w:p>
    <w:p w:rsidR="00BE6A6C" w:rsidRDefault="00305E4A" w:rsidP="009B727B">
      <w:pPr>
        <w:pStyle w:val="ListParagraph"/>
        <w:numPr>
          <w:ilvl w:val="1"/>
          <w:numId w:val="7"/>
        </w:numPr>
        <w:tabs>
          <w:tab w:val="left" w:pos="1276"/>
          <w:tab w:val="left" w:pos="1560"/>
        </w:tabs>
        <w:spacing w:after="0" w:line="240" w:lineRule="auto"/>
        <w:ind w:left="0" w:firstLine="851"/>
        <w:jc w:val="both"/>
      </w:pPr>
      <w:r w:rsidRPr="00BE6A6C">
        <w:rPr>
          <w:rFonts w:ascii="Arial" w:hAnsi="Arial" w:cs="Arial"/>
          <w:lang w:val="mn-MN"/>
        </w:rPr>
        <w:t xml:space="preserve">Олон улсын байнгын ачаа тээврийн үйлчилгээ нь олон улсын автотээврийн харилцааны хүрээнд хэлэлцэн тохиролцогч талуудын эрх бүхий </w:t>
      </w:r>
      <w:r w:rsidRPr="00BE6A6C">
        <w:rPr>
          <w:rFonts w:ascii="Arial" w:hAnsi="Arial" w:cs="Arial"/>
          <w:lang w:val="mn-MN"/>
        </w:rPr>
        <w:lastRenderedPageBreak/>
        <w:t xml:space="preserve">байгууллагуудын харилцан тохиролцсон хугацаа, эхлэх, хүрэх цэг, нэвтрэх боомт, дундын зогсоол бүхий замналын дагуу хийгдэнэ. </w:t>
      </w:r>
    </w:p>
    <w:p w:rsidR="00BE6A6C" w:rsidRPr="00BE6A6C" w:rsidRDefault="00BE6A6C" w:rsidP="009B727B">
      <w:pPr>
        <w:pStyle w:val="ListParagraph"/>
        <w:spacing w:after="0" w:line="240" w:lineRule="auto"/>
        <w:rPr>
          <w:rFonts w:ascii="Arial" w:hAnsi="Arial" w:cs="Arial"/>
          <w:lang w:val="mn-MN"/>
        </w:rPr>
      </w:pPr>
    </w:p>
    <w:p w:rsidR="00BE6A6C" w:rsidRDefault="00305E4A" w:rsidP="009B727B">
      <w:pPr>
        <w:pStyle w:val="ListParagraph"/>
        <w:numPr>
          <w:ilvl w:val="1"/>
          <w:numId w:val="7"/>
        </w:numPr>
        <w:tabs>
          <w:tab w:val="left" w:pos="1276"/>
          <w:tab w:val="left" w:pos="1560"/>
        </w:tabs>
        <w:spacing w:after="0" w:line="240" w:lineRule="auto"/>
        <w:ind w:left="0" w:firstLine="851"/>
        <w:jc w:val="both"/>
      </w:pPr>
      <w:r w:rsidRPr="00BE6A6C">
        <w:rPr>
          <w:rFonts w:ascii="Arial" w:hAnsi="Arial" w:cs="Arial"/>
          <w:lang w:val="mn-MN"/>
        </w:rPr>
        <w:t xml:space="preserve">Олон улсын байнгын бус ачаа тээврийн үйлчилгээ олон улсын автотээврийн харилцааны хүрээнд хэлэлцэн тохиролцогч талуудын эрх бүхий байгууллагуудын харилцан тохирсон замналын дагуу хийгдэнэ. </w:t>
      </w:r>
    </w:p>
    <w:p w:rsidR="00BE6A6C" w:rsidRPr="00BE6A6C" w:rsidRDefault="00BE6A6C" w:rsidP="009B727B">
      <w:pPr>
        <w:pStyle w:val="ListParagraph"/>
        <w:spacing w:after="0" w:line="240" w:lineRule="auto"/>
        <w:rPr>
          <w:rFonts w:ascii="Arial" w:hAnsi="Arial" w:cs="Arial"/>
          <w:lang w:val="mn-MN"/>
        </w:rPr>
      </w:pPr>
    </w:p>
    <w:p w:rsidR="00BE6A6C" w:rsidRDefault="00305E4A" w:rsidP="009B727B">
      <w:pPr>
        <w:pStyle w:val="ListParagraph"/>
        <w:numPr>
          <w:ilvl w:val="1"/>
          <w:numId w:val="7"/>
        </w:numPr>
        <w:tabs>
          <w:tab w:val="left" w:pos="1276"/>
          <w:tab w:val="left" w:pos="1560"/>
        </w:tabs>
        <w:spacing w:after="0" w:line="240" w:lineRule="auto"/>
        <w:ind w:left="0" w:firstLine="851"/>
        <w:jc w:val="both"/>
      </w:pPr>
      <w:r w:rsidRPr="00BE6A6C">
        <w:rPr>
          <w:rFonts w:ascii="Arial" w:hAnsi="Arial" w:cs="Arial"/>
          <w:lang w:val="mn-MN"/>
        </w:rPr>
        <w:t>Дамжин өнгөрөх тээвэрлэлт нь зөвхөн автотээврийн харилцааны хүрээнд хэлэлцэн тохиролцогч талуудын эрх бүхий байгууллагуудын харилцан тохиролцсон Монгол Улсын олон улсын чанартай хилийн боомт, замналын дагуу хийгдэнэ.</w:t>
      </w:r>
    </w:p>
    <w:p w:rsidR="00BE6A6C" w:rsidRPr="00BE6A6C" w:rsidRDefault="00BE6A6C" w:rsidP="009B727B">
      <w:pPr>
        <w:pStyle w:val="ListParagraph"/>
        <w:spacing w:after="0" w:line="240" w:lineRule="auto"/>
        <w:rPr>
          <w:rFonts w:ascii="Arial" w:hAnsi="Arial" w:cs="Arial"/>
          <w:lang w:val="mn-MN"/>
        </w:rPr>
      </w:pPr>
    </w:p>
    <w:p w:rsidR="00BE6A6C" w:rsidRDefault="00305E4A" w:rsidP="009B727B">
      <w:pPr>
        <w:pStyle w:val="ListParagraph"/>
        <w:numPr>
          <w:ilvl w:val="1"/>
          <w:numId w:val="7"/>
        </w:numPr>
        <w:tabs>
          <w:tab w:val="left" w:pos="1276"/>
          <w:tab w:val="left" w:pos="1560"/>
        </w:tabs>
        <w:spacing w:after="0" w:line="240" w:lineRule="auto"/>
        <w:ind w:left="0" w:firstLine="851"/>
        <w:jc w:val="both"/>
      </w:pPr>
      <w:r w:rsidRPr="00BE6A6C">
        <w:rPr>
          <w:rFonts w:ascii="Arial" w:hAnsi="Arial" w:cs="Arial"/>
          <w:lang w:val="mn-MN"/>
        </w:rPr>
        <w:t>Дамжин өнгөрөх тээвэрлэлт нь сэлгэн тээвэрлэх, хадгалах, нэгтгэх, тээврийн төрлийг өөрчлөх, эсхүл эдгээр үйлдлийг гүйцэтгэхгүйгээр шууд дамжин өнгөрөх байдлаар хийгдэнэ.</w:t>
      </w:r>
    </w:p>
    <w:p w:rsidR="00BE6A6C" w:rsidRPr="00BE6A6C" w:rsidRDefault="00BE6A6C" w:rsidP="009B727B">
      <w:pPr>
        <w:pStyle w:val="ListParagraph"/>
        <w:spacing w:after="0" w:line="240" w:lineRule="auto"/>
        <w:rPr>
          <w:rFonts w:ascii="Arial" w:hAnsi="Arial" w:cs="Arial"/>
          <w:lang w:val="mn-MN"/>
        </w:rPr>
      </w:pPr>
    </w:p>
    <w:p w:rsidR="007621E7" w:rsidRDefault="00305E4A" w:rsidP="009B727B">
      <w:pPr>
        <w:pStyle w:val="ListParagraph"/>
        <w:numPr>
          <w:ilvl w:val="1"/>
          <w:numId w:val="7"/>
        </w:numPr>
        <w:tabs>
          <w:tab w:val="left" w:pos="1276"/>
          <w:tab w:val="left" w:pos="1560"/>
        </w:tabs>
        <w:spacing w:after="0" w:line="240" w:lineRule="auto"/>
        <w:ind w:left="0" w:firstLine="851"/>
        <w:jc w:val="both"/>
      </w:pPr>
      <w:r w:rsidRPr="00BE6A6C">
        <w:rPr>
          <w:rFonts w:ascii="Arial" w:hAnsi="Arial" w:cs="Arial"/>
          <w:lang w:val="mn-MN"/>
        </w:rPr>
        <w:t>Тээвэрлэлтийн үйлчилгээг зөвхөн хууль тогтоомжийн дагуу эрх, зөвшөөрөл авсан, бүртгүүлсэн иргэн, аж ахуйн нэгж байгууллага гүйцэтгэнэ.</w:t>
      </w:r>
    </w:p>
    <w:p w:rsidR="007621E7" w:rsidRDefault="007621E7" w:rsidP="009B727B">
      <w:pPr>
        <w:pStyle w:val="ListParagraph"/>
        <w:spacing w:after="0" w:line="240" w:lineRule="auto"/>
      </w:pPr>
    </w:p>
    <w:p w:rsidR="007621E7" w:rsidRDefault="00305E4A" w:rsidP="009B727B">
      <w:pPr>
        <w:pStyle w:val="ListParagraph"/>
        <w:numPr>
          <w:ilvl w:val="0"/>
          <w:numId w:val="7"/>
        </w:numPr>
        <w:spacing w:after="0" w:line="240" w:lineRule="auto"/>
        <w:ind w:left="284" w:hanging="284"/>
        <w:jc w:val="both"/>
      </w:pPr>
      <w:r>
        <w:rPr>
          <w:rFonts w:ascii="Arial" w:hAnsi="Arial" w:cs="Mongolian Baiti"/>
          <w:b/>
          <w:bCs/>
          <w:lang w:val="mn-MN"/>
        </w:rPr>
        <w:t xml:space="preserve"> </w:t>
      </w:r>
      <w:r>
        <w:rPr>
          <w:rFonts w:ascii="Arial" w:hAnsi="Arial" w:cs="Arial"/>
          <w:b/>
          <w:lang w:val="mn-MN"/>
        </w:rPr>
        <w:t>д</w:t>
      </w:r>
      <w:r w:rsidR="000002D8">
        <w:rPr>
          <w:rFonts w:ascii="Arial" w:hAnsi="Arial" w:cs="Arial"/>
          <w:b/>
          <w:lang w:val="mn-MN"/>
        </w:rPr>
        <w:t>угаа</w:t>
      </w:r>
      <w:r>
        <w:rPr>
          <w:rFonts w:ascii="Arial" w:hAnsi="Arial" w:cs="Arial"/>
          <w:b/>
          <w:lang w:val="mn-MN"/>
        </w:rPr>
        <w:t>р зүйл</w:t>
      </w:r>
      <w:r>
        <w:rPr>
          <w:rFonts w:ascii="Arial" w:hAnsi="Arial" w:cs="Mongolian Baiti"/>
          <w:b/>
          <w:bCs/>
          <w:lang w:val="mn-MN"/>
        </w:rPr>
        <w:t xml:space="preserve">. </w:t>
      </w:r>
      <w:r>
        <w:rPr>
          <w:rFonts w:ascii="Arial" w:hAnsi="Arial" w:cs="Arial"/>
          <w:b/>
          <w:lang w:val="mn-MN"/>
        </w:rPr>
        <w:t>Автотээврийн аюулгүй байдал, аюулгүй ажиллагаа</w:t>
      </w:r>
    </w:p>
    <w:p w:rsidR="007621E7" w:rsidRDefault="007621E7" w:rsidP="009B727B">
      <w:pPr>
        <w:pStyle w:val="DefaultStyle"/>
        <w:spacing w:after="0" w:line="240" w:lineRule="auto"/>
        <w:ind w:firstLine="709"/>
        <w:jc w:val="both"/>
      </w:pPr>
    </w:p>
    <w:p w:rsidR="00BE6A6C" w:rsidRPr="00BE6A6C" w:rsidRDefault="00305E4A" w:rsidP="009B727B">
      <w:pPr>
        <w:pStyle w:val="DefaultStyle"/>
        <w:numPr>
          <w:ilvl w:val="1"/>
          <w:numId w:val="7"/>
        </w:numPr>
        <w:tabs>
          <w:tab w:val="left" w:pos="851"/>
          <w:tab w:val="left" w:pos="1276"/>
        </w:tabs>
        <w:spacing w:after="0" w:line="240" w:lineRule="auto"/>
        <w:ind w:left="0" w:firstLine="851"/>
        <w:jc w:val="both"/>
      </w:pPr>
      <w:r>
        <w:rPr>
          <w:rFonts w:ascii="Arial" w:hAnsi="Arial" w:cs="Mongolian Baiti"/>
          <w:lang w:eastAsia="zh-CN"/>
        </w:rPr>
        <w:t xml:space="preserve"> </w:t>
      </w:r>
      <w:r>
        <w:rPr>
          <w:rFonts w:ascii="Arial" w:hAnsi="Arial" w:cs="Arial"/>
          <w:lang w:val="mn-MN" w:eastAsia="zh-CN"/>
        </w:rPr>
        <w:t xml:space="preserve">Автотээврийн аюулгүй байдал нь автотээврийн </w:t>
      </w:r>
      <w:r>
        <w:rPr>
          <w:rFonts w:ascii="Arial" w:hAnsi="Arial" w:cs="Arial"/>
          <w:lang w:eastAsia="zh-CN"/>
        </w:rPr>
        <w:t>үйл ажиллагааг  хөндлөнгийн хууль бус үйл ажиллагаанаас хамгаалахтай холбогдсон цогц арга хэмжээ байна</w:t>
      </w:r>
      <w:r>
        <w:rPr>
          <w:rFonts w:ascii="Arial" w:hAnsi="Arial" w:cs="Mongolian Baiti"/>
          <w:lang w:eastAsia="zh-CN"/>
        </w:rPr>
        <w:t>.</w:t>
      </w:r>
    </w:p>
    <w:p w:rsidR="00BE6A6C" w:rsidRDefault="00BE6A6C" w:rsidP="009B727B">
      <w:pPr>
        <w:pStyle w:val="DefaultStyle"/>
        <w:tabs>
          <w:tab w:val="left" w:pos="851"/>
          <w:tab w:val="left" w:pos="1276"/>
        </w:tabs>
        <w:spacing w:after="0" w:line="240" w:lineRule="auto"/>
        <w:ind w:left="851" w:firstLine="0"/>
        <w:jc w:val="both"/>
      </w:pPr>
    </w:p>
    <w:p w:rsidR="00BE6A6C" w:rsidRDefault="00305E4A" w:rsidP="009B727B">
      <w:pPr>
        <w:pStyle w:val="DefaultStyle"/>
        <w:numPr>
          <w:ilvl w:val="1"/>
          <w:numId w:val="7"/>
        </w:numPr>
        <w:tabs>
          <w:tab w:val="left" w:pos="851"/>
          <w:tab w:val="left" w:pos="1276"/>
        </w:tabs>
        <w:spacing w:after="0" w:line="240" w:lineRule="auto"/>
        <w:ind w:left="0" w:firstLine="851"/>
        <w:jc w:val="both"/>
      </w:pPr>
      <w:r w:rsidRPr="00BE6A6C">
        <w:rPr>
          <w:rFonts w:ascii="Arial" w:hAnsi="Arial" w:cs="Arial"/>
          <w:lang w:val="mn-MN" w:eastAsia="zh-CN"/>
        </w:rPr>
        <w:t>Автотээврийн аюулгүй ажиллагаа нь автотээврийн  үйл ажиллагааг  хүний эрүүл мэнд, амь нас, эд хөрөнгөнд хохирол учруулахгүйгээр гүйцэтгэх нөхцөл байдал, чадварыг хангасан байна.</w:t>
      </w:r>
    </w:p>
    <w:p w:rsidR="00BE6A6C" w:rsidRDefault="00BE6A6C" w:rsidP="009B727B">
      <w:pPr>
        <w:pStyle w:val="ListParagraph"/>
        <w:spacing w:after="0" w:line="240" w:lineRule="auto"/>
        <w:rPr>
          <w:rFonts w:ascii="Arial" w:hAnsi="Arial" w:cs="Arial"/>
          <w:lang w:val="mn-MN" w:eastAsia="zh-CN"/>
        </w:rPr>
      </w:pPr>
    </w:p>
    <w:p w:rsidR="00BE6A6C" w:rsidRDefault="00305E4A" w:rsidP="009B727B">
      <w:pPr>
        <w:pStyle w:val="DefaultStyle"/>
        <w:numPr>
          <w:ilvl w:val="1"/>
          <w:numId w:val="7"/>
        </w:numPr>
        <w:tabs>
          <w:tab w:val="left" w:pos="851"/>
          <w:tab w:val="left" w:pos="1276"/>
        </w:tabs>
        <w:spacing w:after="0" w:line="240" w:lineRule="auto"/>
        <w:ind w:left="0" w:firstLine="851"/>
        <w:jc w:val="both"/>
      </w:pPr>
      <w:r w:rsidRPr="00BE6A6C">
        <w:rPr>
          <w:rFonts w:ascii="Arial" w:hAnsi="Arial" w:cs="Arial"/>
          <w:lang w:val="mn-MN" w:eastAsia="zh-CN"/>
        </w:rPr>
        <w:t>Автотээврийн аюулгүй байдал, аюулгүй ажиллагаа нь тээвэрлэгч, тээвэрлүүлэгчийн болон тээврийн бусад үйлчилгээ хэрэглэгчийн амь нас, эрүүл мэндийг хамгаалахад чиглэгдсэн нэгдмэл байна.</w:t>
      </w:r>
    </w:p>
    <w:p w:rsidR="00BE6A6C" w:rsidRDefault="00BE6A6C" w:rsidP="009B727B">
      <w:pPr>
        <w:pStyle w:val="ListParagraph"/>
        <w:spacing w:after="0" w:line="240" w:lineRule="auto"/>
        <w:rPr>
          <w:rFonts w:ascii="Arial" w:hAnsi="Arial" w:cs="Arial"/>
          <w:lang w:val="mn-MN" w:eastAsia="zh-CN"/>
        </w:rPr>
      </w:pPr>
    </w:p>
    <w:p w:rsidR="00BE6A6C" w:rsidRDefault="00305E4A" w:rsidP="009B727B">
      <w:pPr>
        <w:pStyle w:val="DefaultStyle"/>
        <w:numPr>
          <w:ilvl w:val="1"/>
          <w:numId w:val="7"/>
        </w:numPr>
        <w:tabs>
          <w:tab w:val="left" w:pos="851"/>
          <w:tab w:val="left" w:pos="1276"/>
        </w:tabs>
        <w:spacing w:after="0" w:line="240" w:lineRule="auto"/>
        <w:ind w:left="0" w:firstLine="851"/>
        <w:jc w:val="both"/>
      </w:pPr>
      <w:r w:rsidRPr="00BE6A6C">
        <w:rPr>
          <w:rFonts w:ascii="Arial" w:hAnsi="Arial" w:cs="Arial"/>
          <w:lang w:val="mn-MN" w:eastAsia="zh-CN"/>
        </w:rPr>
        <w:t>Автотээврийн дэд бүтцийн аюулгүй байдал, аюулгүй ажиллагааг өмчлөгч, эзэмшиж ашиглагч нь хариуцах бөгөөд аюулгүй байдал, аюулгүй ажиллагааг хангаагүй дэд бүтэц ашиглан тээвэрлэлтийн үйл ажиллагаа гүйцэтгэхийг хориглоно.</w:t>
      </w:r>
    </w:p>
    <w:p w:rsidR="00BE6A6C" w:rsidRDefault="00BE6A6C" w:rsidP="009B727B">
      <w:pPr>
        <w:pStyle w:val="ListParagraph"/>
        <w:spacing w:after="0" w:line="240" w:lineRule="auto"/>
        <w:rPr>
          <w:rFonts w:ascii="Arial" w:hAnsi="Arial" w:cs="Arial"/>
          <w:lang w:val="mn-MN" w:eastAsia="zh-CN"/>
        </w:rPr>
      </w:pPr>
    </w:p>
    <w:p w:rsidR="00BE6A6C" w:rsidRDefault="00305E4A" w:rsidP="009B727B">
      <w:pPr>
        <w:pStyle w:val="DefaultStyle"/>
        <w:numPr>
          <w:ilvl w:val="1"/>
          <w:numId w:val="7"/>
        </w:numPr>
        <w:tabs>
          <w:tab w:val="left" w:pos="851"/>
          <w:tab w:val="left" w:pos="1276"/>
        </w:tabs>
        <w:spacing w:after="0" w:line="240" w:lineRule="auto"/>
        <w:ind w:left="0" w:firstLine="851"/>
        <w:jc w:val="both"/>
      </w:pPr>
      <w:r w:rsidRPr="00BE6A6C">
        <w:rPr>
          <w:rFonts w:ascii="Arial" w:hAnsi="Arial" w:cs="Arial"/>
          <w:lang w:val="mn-MN" w:eastAsia="zh-CN"/>
        </w:rPr>
        <w:t>Тээвэрлэлтийн аюулгүй байдал, аюулгүй ажиллагааг тээвэрлэгч хариуцах бөгөөд аюулгүй байдлыг хангаагүй, зориулалтын бус тээврийн хэрэгслээр тээвэрлэлт гүйцэтгэхийг хориглоно.</w:t>
      </w:r>
    </w:p>
    <w:p w:rsidR="00BE6A6C" w:rsidRDefault="00BE6A6C" w:rsidP="009B727B">
      <w:pPr>
        <w:pStyle w:val="ListParagraph"/>
        <w:spacing w:after="0" w:line="240" w:lineRule="auto"/>
        <w:rPr>
          <w:rFonts w:ascii="Arial" w:hAnsi="Arial" w:cs="Arial"/>
          <w:lang w:val="mn-MN" w:eastAsia="zh-CN"/>
        </w:rPr>
      </w:pPr>
    </w:p>
    <w:p w:rsidR="00BE6A6C" w:rsidRDefault="00305E4A" w:rsidP="009B727B">
      <w:pPr>
        <w:pStyle w:val="DefaultStyle"/>
        <w:numPr>
          <w:ilvl w:val="1"/>
          <w:numId w:val="7"/>
        </w:numPr>
        <w:tabs>
          <w:tab w:val="left" w:pos="851"/>
          <w:tab w:val="left" w:pos="1276"/>
        </w:tabs>
        <w:spacing w:after="0" w:line="240" w:lineRule="auto"/>
        <w:ind w:left="0" w:firstLine="851"/>
        <w:jc w:val="both"/>
      </w:pPr>
      <w:r w:rsidRPr="00BE6A6C">
        <w:rPr>
          <w:rFonts w:ascii="Arial" w:hAnsi="Arial" w:cs="Arial"/>
          <w:lang w:val="mn-MN" w:eastAsia="zh-CN"/>
        </w:rPr>
        <w:t>Тээвэрлэлтийн аюулгүй байдал, аюулгүй ажиллагаа нь ая тухтай, шуурхай, хүртээмжтэй тээвэрлэлтийн нөхцөл бүрдсэн байдлаар хангагдана.</w:t>
      </w:r>
    </w:p>
    <w:p w:rsidR="00BE6A6C" w:rsidRDefault="00BE6A6C" w:rsidP="009B727B">
      <w:pPr>
        <w:pStyle w:val="ListParagraph"/>
        <w:spacing w:after="0" w:line="240" w:lineRule="auto"/>
        <w:rPr>
          <w:rFonts w:ascii="Arial" w:hAnsi="Arial" w:cs="Arial"/>
          <w:lang w:val="mn-MN" w:eastAsia="zh-CN"/>
        </w:rPr>
      </w:pPr>
    </w:p>
    <w:p w:rsidR="007621E7" w:rsidRDefault="00305E4A" w:rsidP="009B727B">
      <w:pPr>
        <w:pStyle w:val="DefaultStyle"/>
        <w:numPr>
          <w:ilvl w:val="1"/>
          <w:numId w:val="7"/>
        </w:numPr>
        <w:tabs>
          <w:tab w:val="left" w:pos="851"/>
          <w:tab w:val="left" w:pos="1276"/>
        </w:tabs>
        <w:spacing w:after="0" w:line="240" w:lineRule="auto"/>
        <w:ind w:left="0" w:firstLine="851"/>
        <w:jc w:val="both"/>
      </w:pPr>
      <w:r w:rsidRPr="00BE6A6C">
        <w:rPr>
          <w:rFonts w:ascii="Arial" w:hAnsi="Arial" w:cs="Arial"/>
          <w:lang w:val="mn-MN" w:eastAsia="zh-CN"/>
        </w:rPr>
        <w:t>Автотээврийн аюулгүй байдал, аюулгүй ажиллагааны шаардлагыг тээврийн төрөл тус бүрийн стандартаар тогтооно.</w:t>
      </w:r>
    </w:p>
    <w:p w:rsidR="007621E7" w:rsidRDefault="007621E7" w:rsidP="009B727B">
      <w:pPr>
        <w:pStyle w:val="DefaultStyle"/>
        <w:tabs>
          <w:tab w:val="left" w:pos="851"/>
          <w:tab w:val="left" w:pos="1276"/>
        </w:tabs>
        <w:spacing w:after="0" w:line="240" w:lineRule="auto"/>
        <w:ind w:firstLine="0"/>
        <w:jc w:val="both"/>
      </w:pPr>
    </w:p>
    <w:p w:rsidR="007621E7" w:rsidRDefault="00305E4A" w:rsidP="009B727B">
      <w:pPr>
        <w:pStyle w:val="DefaultStyle"/>
        <w:numPr>
          <w:ilvl w:val="0"/>
          <w:numId w:val="7"/>
        </w:numPr>
        <w:tabs>
          <w:tab w:val="left" w:pos="1277"/>
          <w:tab w:val="left" w:pos="1702"/>
        </w:tabs>
        <w:spacing w:after="0" w:line="240" w:lineRule="auto"/>
        <w:ind w:left="426" w:hanging="426"/>
        <w:jc w:val="both"/>
      </w:pPr>
      <w:r>
        <w:rPr>
          <w:rFonts w:ascii="Arial" w:hAnsi="Arial" w:cs="Arial"/>
          <w:b/>
          <w:lang w:val="mn-MN"/>
        </w:rPr>
        <w:t>д</w:t>
      </w:r>
      <w:r w:rsidR="00607FD9">
        <w:rPr>
          <w:rFonts w:ascii="Arial" w:hAnsi="Arial" w:cs="Arial"/>
          <w:b/>
          <w:lang w:val="mn-MN"/>
        </w:rPr>
        <w:t>үгээ</w:t>
      </w:r>
      <w:r>
        <w:rPr>
          <w:rFonts w:ascii="Arial" w:hAnsi="Arial" w:cs="Arial"/>
          <w:b/>
          <w:lang w:val="mn-MN"/>
        </w:rPr>
        <w:t>р зүйл</w:t>
      </w:r>
      <w:r>
        <w:rPr>
          <w:rFonts w:ascii="Arial" w:hAnsi="Arial" w:cs="Mongolian Baiti"/>
          <w:b/>
          <w:bCs/>
          <w:lang w:val="mn-MN"/>
        </w:rPr>
        <w:t xml:space="preserve">. </w:t>
      </w:r>
      <w:r>
        <w:rPr>
          <w:rFonts w:ascii="Arial" w:hAnsi="Arial" w:cs="Arial"/>
          <w:b/>
          <w:lang w:val="mn-MN"/>
        </w:rPr>
        <w:t>Тээвэрлэлтийн ослыг шинжлэн шалгах</w:t>
      </w:r>
    </w:p>
    <w:p w:rsidR="007621E7" w:rsidRDefault="007621E7" w:rsidP="009B727B">
      <w:pPr>
        <w:pStyle w:val="DefaultStyle"/>
        <w:tabs>
          <w:tab w:val="left" w:pos="2553"/>
          <w:tab w:val="left" w:pos="2978"/>
        </w:tabs>
        <w:spacing w:after="0" w:line="240" w:lineRule="auto"/>
        <w:ind w:left="851" w:firstLine="0"/>
        <w:jc w:val="both"/>
      </w:pPr>
    </w:p>
    <w:p w:rsidR="00BE6A6C" w:rsidRPr="00BE6A6C" w:rsidRDefault="00305E4A" w:rsidP="009B727B">
      <w:pPr>
        <w:pStyle w:val="DefaultStyle"/>
        <w:numPr>
          <w:ilvl w:val="1"/>
          <w:numId w:val="7"/>
        </w:numPr>
        <w:tabs>
          <w:tab w:val="left" w:pos="1135"/>
          <w:tab w:val="left" w:pos="1418"/>
        </w:tabs>
        <w:spacing w:after="0" w:line="240" w:lineRule="auto"/>
        <w:ind w:left="0" w:firstLine="851"/>
        <w:jc w:val="both"/>
      </w:pPr>
      <w:r>
        <w:rPr>
          <w:rFonts w:ascii="Arial" w:hAnsi="Arial" w:cs="Arial"/>
          <w:lang w:val="mn-MN"/>
        </w:rPr>
        <w:t xml:space="preserve">Автотээврийн салбарын аюулгүй байдал, аюулгүй ажиллагааг хангах, ослоос урьдчилан сэргийлэх, зам тээврийн осол зөрчлийг шалгах, шалтгаан нөхцөлийг тогтоох, дүгнэлт хийх, тухайн шалтгаан нөхцөлөөр дахин осол гаргахгүй </w:t>
      </w:r>
      <w:r>
        <w:rPr>
          <w:rFonts w:ascii="Arial" w:hAnsi="Arial" w:cs="Arial"/>
          <w:lang w:val="mn-MN"/>
        </w:rPr>
        <w:lastRenderedPageBreak/>
        <w:t>байх аюулгүй ажиллагааны зөвлөмжийг хэрэгжүүлэх зорилгоор шинжлэн шалгах ажиллагааг хийнэ</w:t>
      </w:r>
      <w:r>
        <w:rPr>
          <w:rFonts w:ascii="Arial" w:hAnsi="Arial" w:cs="Mongolian Baiti"/>
          <w:lang w:val="mn-MN"/>
        </w:rPr>
        <w:t>.</w:t>
      </w:r>
    </w:p>
    <w:p w:rsidR="00BE6A6C" w:rsidRDefault="00BE6A6C" w:rsidP="009B727B">
      <w:pPr>
        <w:pStyle w:val="DefaultStyle"/>
        <w:tabs>
          <w:tab w:val="left" w:pos="1135"/>
          <w:tab w:val="left" w:pos="1418"/>
        </w:tabs>
        <w:spacing w:after="0" w:line="240" w:lineRule="auto"/>
        <w:ind w:left="851" w:firstLine="0"/>
        <w:jc w:val="both"/>
      </w:pPr>
    </w:p>
    <w:p w:rsidR="00BE6A6C" w:rsidRDefault="00305E4A" w:rsidP="009B727B">
      <w:pPr>
        <w:pStyle w:val="DefaultStyle"/>
        <w:numPr>
          <w:ilvl w:val="1"/>
          <w:numId w:val="7"/>
        </w:numPr>
        <w:tabs>
          <w:tab w:val="left" w:pos="1135"/>
          <w:tab w:val="left" w:pos="1418"/>
        </w:tabs>
        <w:spacing w:after="0" w:line="240" w:lineRule="auto"/>
        <w:ind w:left="0" w:firstLine="851"/>
        <w:jc w:val="both"/>
      </w:pPr>
      <w:r w:rsidRPr="00BE6A6C">
        <w:rPr>
          <w:rFonts w:ascii="Arial" w:hAnsi="Arial" w:cs="Arial"/>
          <w:lang w:val="mn-MN"/>
        </w:rPr>
        <w:t>Монгол Улсын нутаг дэвсгэрт гарсан</w:t>
      </w:r>
      <w:r w:rsidRPr="00BE6A6C">
        <w:rPr>
          <w:rFonts w:ascii="Arial" w:hAnsi="Arial" w:cs="Arial"/>
        </w:rPr>
        <w:t xml:space="preserve"> </w:t>
      </w:r>
      <w:r w:rsidRPr="00BE6A6C">
        <w:rPr>
          <w:rFonts w:ascii="Arial" w:hAnsi="Arial" w:cs="Arial"/>
          <w:lang w:val="mn-MN"/>
        </w:rPr>
        <w:t>байнгын тээвэрлэлтийн үйл ажиллагаанд зам тээврийн ослын улмаас хүний амь нас хохирсон болон эд материалын онц их хэмжээний хохирол учирсан тохиолдолд</w:t>
      </w:r>
      <w:r w:rsidRPr="00BE6A6C">
        <w:rPr>
          <w:rFonts w:ascii="Arial" w:hAnsi="Arial" w:cs="Mongolian Baiti"/>
        </w:rPr>
        <w:t xml:space="preserve"> </w:t>
      </w:r>
      <w:r w:rsidRPr="00BE6A6C">
        <w:rPr>
          <w:rFonts w:ascii="Arial" w:hAnsi="Arial" w:cs="Arial"/>
          <w:lang w:val="mn-MN"/>
        </w:rPr>
        <w:t>ослыг шинжлэн шалгах ажиллагаа хийгдэнэ</w:t>
      </w:r>
      <w:r w:rsidRPr="00BE6A6C">
        <w:rPr>
          <w:rFonts w:ascii="Arial" w:hAnsi="Arial" w:cs="Mongolian Baiti"/>
          <w:lang w:val="mn-MN"/>
        </w:rPr>
        <w:t>.</w:t>
      </w:r>
    </w:p>
    <w:p w:rsidR="00BE6A6C" w:rsidRDefault="00BE6A6C" w:rsidP="009B727B">
      <w:pPr>
        <w:pStyle w:val="ListParagraph"/>
        <w:spacing w:after="0" w:line="240" w:lineRule="auto"/>
        <w:rPr>
          <w:rFonts w:ascii="Arial" w:hAnsi="Arial" w:cs="Arial"/>
          <w:lang w:val="mn-MN"/>
        </w:rPr>
      </w:pPr>
    </w:p>
    <w:p w:rsidR="00BE6A6C" w:rsidRDefault="00305E4A" w:rsidP="009B727B">
      <w:pPr>
        <w:pStyle w:val="DefaultStyle"/>
        <w:numPr>
          <w:ilvl w:val="1"/>
          <w:numId w:val="7"/>
        </w:numPr>
        <w:tabs>
          <w:tab w:val="left" w:pos="1135"/>
          <w:tab w:val="left" w:pos="1418"/>
        </w:tabs>
        <w:spacing w:after="0" w:line="240" w:lineRule="auto"/>
        <w:ind w:left="0" w:firstLine="851"/>
        <w:jc w:val="both"/>
      </w:pPr>
      <w:r w:rsidRPr="00BE6A6C">
        <w:rPr>
          <w:rFonts w:ascii="Arial" w:hAnsi="Arial" w:cs="Arial"/>
          <w:lang w:val="mn-MN"/>
        </w:rPr>
        <w:t>Шинжлэн шалгах ажиллагаа нь хараат бус, бие даасан, хууль дээдэлсэн зарчимд тулгуурлан, ослын шалтгааныг үнэн бодитоор тогтоох бөгөөд хэн нэгэн этгээдийн гэм буруутайг тогтоох, хариуцлага тооцоход чиглэгдэхгүй</w:t>
      </w:r>
      <w:r w:rsidRPr="00BE6A6C">
        <w:rPr>
          <w:rFonts w:ascii="Arial" w:hAnsi="Arial" w:cs="Mongolian Baiti"/>
          <w:lang w:val="mn-MN"/>
        </w:rPr>
        <w:t>.</w:t>
      </w:r>
    </w:p>
    <w:p w:rsidR="00BE6A6C" w:rsidRDefault="00BE6A6C" w:rsidP="009B727B">
      <w:pPr>
        <w:pStyle w:val="ListParagraph"/>
        <w:spacing w:after="0" w:line="240" w:lineRule="auto"/>
        <w:rPr>
          <w:rFonts w:ascii="Arial" w:hAnsi="Arial" w:cs="Arial"/>
          <w:bCs/>
          <w:lang w:val="mn-MN"/>
        </w:rPr>
      </w:pPr>
    </w:p>
    <w:p w:rsidR="00BE6A6C" w:rsidRDefault="00305E4A" w:rsidP="009B727B">
      <w:pPr>
        <w:pStyle w:val="DefaultStyle"/>
        <w:numPr>
          <w:ilvl w:val="1"/>
          <w:numId w:val="7"/>
        </w:numPr>
        <w:tabs>
          <w:tab w:val="left" w:pos="1135"/>
          <w:tab w:val="left" w:pos="1418"/>
        </w:tabs>
        <w:spacing w:after="0" w:line="240" w:lineRule="auto"/>
        <w:ind w:left="0" w:firstLine="851"/>
        <w:jc w:val="both"/>
      </w:pPr>
      <w:r w:rsidRPr="00BE6A6C">
        <w:rPr>
          <w:rFonts w:ascii="Arial" w:hAnsi="Arial" w:cs="Arial"/>
          <w:bCs/>
          <w:lang w:val="mn-MN"/>
        </w:rPr>
        <w:t>Ослыг шинжлэн шалгах эрх бүхий байгууллага, түүний шинжлэн шалгагчаас хуульд заасан чиг үүргээ хэрэгжүүлэхэд нь төрийн болон төрийн бус байгууллага, аж ахуйн нэгж, иргэн шаардлагатай туслалцаа үзүүлэх, зөвлөмжийг хэрэгжүүлэх үүрэгтэй</w:t>
      </w:r>
      <w:r w:rsidRPr="00BE6A6C">
        <w:rPr>
          <w:rFonts w:ascii="Arial" w:hAnsi="Arial" w:cs="Mongolian Baiti"/>
          <w:bCs/>
          <w:lang w:val="mn-MN"/>
        </w:rPr>
        <w:t>.</w:t>
      </w:r>
    </w:p>
    <w:p w:rsidR="00BE6A6C" w:rsidRDefault="00BE6A6C" w:rsidP="009B727B">
      <w:pPr>
        <w:pStyle w:val="ListParagraph"/>
        <w:spacing w:after="0" w:line="240" w:lineRule="auto"/>
        <w:rPr>
          <w:rFonts w:ascii="Arial" w:hAnsi="Arial" w:cs="Arial"/>
          <w:lang w:val="mn-MN"/>
        </w:rPr>
      </w:pPr>
    </w:p>
    <w:p w:rsidR="00BE6A6C" w:rsidRDefault="00305E4A" w:rsidP="009B727B">
      <w:pPr>
        <w:pStyle w:val="DefaultStyle"/>
        <w:numPr>
          <w:ilvl w:val="1"/>
          <w:numId w:val="7"/>
        </w:numPr>
        <w:tabs>
          <w:tab w:val="left" w:pos="1135"/>
          <w:tab w:val="left" w:pos="1418"/>
        </w:tabs>
        <w:spacing w:after="0" w:line="240" w:lineRule="auto"/>
        <w:ind w:left="0" w:firstLine="851"/>
        <w:jc w:val="both"/>
      </w:pPr>
      <w:r w:rsidRPr="00BE6A6C">
        <w:rPr>
          <w:rFonts w:ascii="Arial" w:hAnsi="Arial" w:cs="Arial"/>
          <w:lang w:val="mn-MN"/>
        </w:rPr>
        <w:t>Ослыг шинжлэн шалгасан тухай зөвлөмжийг холбогдох иргэн, аж ахуйн нэгж байгууллага заавал биелүүлэх шаардлагатай.</w:t>
      </w:r>
    </w:p>
    <w:p w:rsidR="00BE6A6C" w:rsidRDefault="00BE6A6C" w:rsidP="009B727B">
      <w:pPr>
        <w:pStyle w:val="ListParagraph"/>
        <w:spacing w:after="0" w:line="240" w:lineRule="auto"/>
        <w:rPr>
          <w:rFonts w:ascii="Arial" w:hAnsi="Arial" w:cs="Arial"/>
          <w:lang w:val="mn-MN"/>
        </w:rPr>
      </w:pPr>
    </w:p>
    <w:p w:rsidR="007621E7" w:rsidRDefault="00305E4A" w:rsidP="009B727B">
      <w:pPr>
        <w:pStyle w:val="DefaultStyle"/>
        <w:numPr>
          <w:ilvl w:val="1"/>
          <w:numId w:val="7"/>
        </w:numPr>
        <w:tabs>
          <w:tab w:val="left" w:pos="1135"/>
          <w:tab w:val="left" w:pos="1418"/>
        </w:tabs>
        <w:spacing w:after="0" w:line="240" w:lineRule="auto"/>
        <w:ind w:left="0" w:firstLine="851"/>
        <w:jc w:val="both"/>
      </w:pPr>
      <w:r w:rsidRPr="00BE6A6C">
        <w:rPr>
          <w:rFonts w:ascii="Arial" w:hAnsi="Arial" w:cs="Arial"/>
          <w:lang w:val="mn-MN"/>
        </w:rPr>
        <w:t>Ослыг шинжлэн шалгасан тайлан, дүгнэлт нь эрүүгийн болон иргэний шүүн таслах ажиллагаанд аливаа этгээдийг буруутгах нотлох баримтаар ашиглахыг хориглоно</w:t>
      </w:r>
      <w:r w:rsidRPr="00BE6A6C">
        <w:rPr>
          <w:rFonts w:ascii="Arial" w:hAnsi="Arial" w:cs="Mongolian Baiti"/>
          <w:b/>
          <w:bCs/>
          <w:lang w:val="mn-MN"/>
        </w:rPr>
        <w:t xml:space="preserve">.  </w:t>
      </w:r>
    </w:p>
    <w:p w:rsidR="007621E7" w:rsidRDefault="007621E7" w:rsidP="009B727B">
      <w:pPr>
        <w:pStyle w:val="ListParagraph"/>
        <w:spacing w:after="0" w:line="240" w:lineRule="auto"/>
        <w:ind w:left="1211" w:firstLine="0"/>
        <w:jc w:val="both"/>
      </w:pPr>
    </w:p>
    <w:p w:rsidR="007621E7" w:rsidRDefault="00305E4A" w:rsidP="009B727B">
      <w:pPr>
        <w:pStyle w:val="ListParagraph"/>
        <w:numPr>
          <w:ilvl w:val="0"/>
          <w:numId w:val="7"/>
        </w:numPr>
        <w:spacing w:after="0" w:line="240" w:lineRule="auto"/>
        <w:ind w:left="426" w:hanging="426"/>
        <w:jc w:val="both"/>
      </w:pPr>
      <w:r>
        <w:rPr>
          <w:rFonts w:ascii="Arial" w:hAnsi="Arial" w:cs="Arial"/>
          <w:b/>
          <w:lang w:val="mn-MN"/>
        </w:rPr>
        <w:t>д</w:t>
      </w:r>
      <w:r w:rsidR="000E2932">
        <w:rPr>
          <w:rFonts w:ascii="Arial" w:hAnsi="Arial" w:cs="Arial"/>
          <w:b/>
          <w:lang w:val="mn-MN"/>
        </w:rPr>
        <w:t>угаа</w:t>
      </w:r>
      <w:r>
        <w:rPr>
          <w:rFonts w:ascii="Arial" w:hAnsi="Arial" w:cs="Arial"/>
          <w:b/>
          <w:lang w:val="mn-MN"/>
        </w:rPr>
        <w:t>р зүйл</w:t>
      </w:r>
      <w:r>
        <w:rPr>
          <w:rFonts w:ascii="Arial" w:hAnsi="Arial" w:cs="Mongolian Baiti"/>
          <w:b/>
          <w:bCs/>
          <w:lang w:val="mn-MN"/>
        </w:rPr>
        <w:t xml:space="preserve">. </w:t>
      </w:r>
      <w:r>
        <w:rPr>
          <w:rFonts w:ascii="Arial" w:hAnsi="Arial" w:cs="Arial"/>
          <w:b/>
          <w:lang w:val="mn-MN"/>
        </w:rPr>
        <w:t>Тээвэрлэлтийн үнэ тариф</w:t>
      </w:r>
    </w:p>
    <w:p w:rsidR="007621E7" w:rsidRDefault="007621E7" w:rsidP="009B727B">
      <w:pPr>
        <w:pStyle w:val="DefaultStyle"/>
        <w:spacing w:after="0" w:line="240" w:lineRule="auto"/>
        <w:ind w:firstLine="720"/>
        <w:jc w:val="both"/>
      </w:pPr>
    </w:p>
    <w:p w:rsidR="00BE6A6C" w:rsidRPr="00BE6A6C" w:rsidRDefault="00305E4A" w:rsidP="009B727B">
      <w:pPr>
        <w:pStyle w:val="ListParagraph"/>
        <w:numPr>
          <w:ilvl w:val="1"/>
          <w:numId w:val="7"/>
        </w:numPr>
        <w:spacing w:after="0" w:line="240" w:lineRule="auto"/>
        <w:ind w:left="0" w:firstLine="851"/>
        <w:jc w:val="both"/>
      </w:pPr>
      <w:r>
        <w:rPr>
          <w:rFonts w:ascii="Arial" w:hAnsi="Arial" w:cs="Arial"/>
          <w:lang w:val="mn-MN"/>
        </w:rPr>
        <w:t>Тээвэрлэлтийн үнийг оролцогч талууд үйлчилгээний үнэ тариф тогтоох аргачлалд нийцүүлэн гэрээгээр тохиролцоно</w:t>
      </w:r>
      <w:r>
        <w:rPr>
          <w:rFonts w:ascii="Arial" w:hAnsi="Arial" w:cs="Mongolian Baiti"/>
          <w:lang w:val="mn-MN"/>
        </w:rPr>
        <w:t>.</w:t>
      </w:r>
    </w:p>
    <w:p w:rsidR="00BE6A6C" w:rsidRDefault="00BE6A6C" w:rsidP="009B727B">
      <w:pPr>
        <w:pStyle w:val="ListParagraph"/>
        <w:spacing w:after="0" w:line="240" w:lineRule="auto"/>
        <w:ind w:left="851" w:firstLine="0"/>
        <w:jc w:val="both"/>
      </w:pPr>
    </w:p>
    <w:p w:rsidR="007621E7" w:rsidRDefault="00305E4A" w:rsidP="009B727B">
      <w:pPr>
        <w:pStyle w:val="ListParagraph"/>
        <w:numPr>
          <w:ilvl w:val="1"/>
          <w:numId w:val="7"/>
        </w:numPr>
        <w:spacing w:after="0" w:line="240" w:lineRule="auto"/>
        <w:ind w:left="0" w:firstLine="851"/>
        <w:jc w:val="both"/>
      </w:pPr>
      <w:r w:rsidRPr="00BE6A6C">
        <w:rPr>
          <w:rFonts w:ascii="Arial" w:eastAsia="Times New Roman" w:hAnsi="Arial" w:cs="Arial"/>
          <w:lang w:val="mn-MN"/>
        </w:rPr>
        <w:t>Хот доторх болон хот орчмын нийтийн тээврийн үйлчилгээний төлбөрийн хэмжээг тухайн аймаг, нийслэлийн иргэдийн Төлөөлөгчдийн Хурал тогтооно</w:t>
      </w:r>
      <w:r w:rsidRPr="00BE6A6C">
        <w:rPr>
          <w:rFonts w:ascii="Arial" w:eastAsia="Times New Roman" w:hAnsi="Arial" w:cs="Mongolian Baiti"/>
          <w:lang w:val="mn-MN"/>
        </w:rPr>
        <w:t>.</w:t>
      </w:r>
    </w:p>
    <w:p w:rsidR="007621E7" w:rsidRDefault="007621E7" w:rsidP="009B727B">
      <w:pPr>
        <w:pStyle w:val="ListParagraph"/>
        <w:spacing w:after="0" w:line="240" w:lineRule="auto"/>
      </w:pPr>
    </w:p>
    <w:p w:rsidR="007621E7" w:rsidRDefault="00305E4A" w:rsidP="009B727B">
      <w:pPr>
        <w:pStyle w:val="ListParagraph"/>
        <w:numPr>
          <w:ilvl w:val="0"/>
          <w:numId w:val="7"/>
        </w:numPr>
        <w:tabs>
          <w:tab w:val="left" w:pos="426"/>
        </w:tabs>
        <w:spacing w:after="0" w:line="240" w:lineRule="auto"/>
        <w:ind w:left="0" w:firstLine="0"/>
        <w:jc w:val="both"/>
      </w:pPr>
      <w:r>
        <w:rPr>
          <w:rFonts w:ascii="Arial" w:hAnsi="Arial" w:cs="Arial"/>
          <w:b/>
          <w:lang w:val="mn-MN"/>
        </w:rPr>
        <w:t>д</w:t>
      </w:r>
      <w:r w:rsidR="000E2932">
        <w:rPr>
          <w:rFonts w:ascii="Arial" w:hAnsi="Arial" w:cs="Arial"/>
          <w:b/>
          <w:lang w:val="mn-MN"/>
        </w:rPr>
        <w:t>үгээ</w:t>
      </w:r>
      <w:r>
        <w:rPr>
          <w:rFonts w:ascii="Arial" w:hAnsi="Arial" w:cs="Arial"/>
          <w:b/>
          <w:lang w:val="mn-MN"/>
        </w:rPr>
        <w:t>р зүйл. Автотээврийн хэрэгслийг дайчлах, тээвэрлэлтийг түр хугацаагаар зогсоох, хязгаарлах</w:t>
      </w:r>
    </w:p>
    <w:p w:rsidR="007621E7" w:rsidRDefault="007621E7" w:rsidP="009B727B">
      <w:pPr>
        <w:pStyle w:val="ListParagraph"/>
        <w:shd w:val="clear" w:color="auto" w:fill="FFFFFF"/>
        <w:spacing w:after="0" w:line="240" w:lineRule="auto"/>
        <w:ind w:firstLine="0"/>
        <w:jc w:val="both"/>
        <w:textAlignment w:val="top"/>
      </w:pPr>
    </w:p>
    <w:p w:rsidR="00BE6A6C" w:rsidRPr="00BE6A6C" w:rsidRDefault="00305E4A" w:rsidP="009B727B">
      <w:pPr>
        <w:pStyle w:val="ListParagraph"/>
        <w:numPr>
          <w:ilvl w:val="1"/>
          <w:numId w:val="7"/>
        </w:numPr>
        <w:spacing w:after="0" w:line="240" w:lineRule="auto"/>
        <w:ind w:left="0" w:firstLine="851"/>
        <w:jc w:val="both"/>
      </w:pPr>
      <w:r>
        <w:rPr>
          <w:rFonts w:ascii="Arial" w:eastAsia="Times New Roman" w:hAnsi="Arial" w:cs="Arial"/>
          <w:lang w:val="mn-MN"/>
        </w:rPr>
        <w:t>Автотээврийн хэрэгслийг холбогдох хууль тогтоомжид заасны дагуу дайчилж болно.</w:t>
      </w:r>
    </w:p>
    <w:p w:rsidR="00BE6A6C" w:rsidRDefault="00BE6A6C" w:rsidP="009B727B">
      <w:pPr>
        <w:pStyle w:val="ListParagraph"/>
        <w:spacing w:after="0" w:line="240" w:lineRule="auto"/>
        <w:ind w:left="851" w:firstLine="0"/>
        <w:jc w:val="both"/>
      </w:pPr>
    </w:p>
    <w:p w:rsidR="00BE6A6C" w:rsidRDefault="00305E4A" w:rsidP="009B727B">
      <w:pPr>
        <w:pStyle w:val="ListParagraph"/>
        <w:numPr>
          <w:ilvl w:val="1"/>
          <w:numId w:val="7"/>
        </w:numPr>
        <w:spacing w:after="0" w:line="240" w:lineRule="auto"/>
        <w:ind w:left="0" w:firstLine="851"/>
        <w:jc w:val="both"/>
      </w:pPr>
      <w:r w:rsidRPr="00BE6A6C">
        <w:rPr>
          <w:rFonts w:ascii="Arial" w:eastAsia="Times New Roman" w:hAnsi="Arial" w:cs="Arial"/>
          <w:lang w:val="mn-MN"/>
        </w:rPr>
        <w:t>Хууль тогтоомжид зааснаас бусад нөхцөлд автотээврийн хэрэгслийг дайчлахыг хориглоно.</w:t>
      </w:r>
    </w:p>
    <w:p w:rsidR="00BE6A6C" w:rsidRPr="00BE6A6C" w:rsidRDefault="00BE6A6C" w:rsidP="009B727B">
      <w:pPr>
        <w:pStyle w:val="ListParagraph"/>
        <w:spacing w:after="0" w:line="240" w:lineRule="auto"/>
        <w:rPr>
          <w:rFonts w:ascii="Arial" w:eastAsia="Times New Roman" w:hAnsi="Arial" w:cs="Arial"/>
          <w:lang w:val="mn-MN"/>
        </w:rPr>
      </w:pPr>
    </w:p>
    <w:p w:rsidR="00BE6A6C" w:rsidRDefault="00305E4A" w:rsidP="009B727B">
      <w:pPr>
        <w:pStyle w:val="ListParagraph"/>
        <w:numPr>
          <w:ilvl w:val="1"/>
          <w:numId w:val="7"/>
        </w:numPr>
        <w:spacing w:after="0" w:line="240" w:lineRule="auto"/>
        <w:ind w:left="0" w:firstLine="851"/>
        <w:jc w:val="both"/>
      </w:pPr>
      <w:r w:rsidRPr="00BE6A6C">
        <w:rPr>
          <w:rFonts w:ascii="Arial" w:eastAsia="Times New Roman" w:hAnsi="Arial" w:cs="Arial"/>
          <w:lang w:val="mn-MN"/>
        </w:rPr>
        <w:t xml:space="preserve">Гамшиг, аюулт үзэгдэл болон аюул тохиолдсон нөхцөлд тээвэрлэлтийн ажлыг түр хугацаагаар зогсоох буюу хязгаарлах шийдвэрийг </w:t>
      </w:r>
      <w:r w:rsidR="009624D5">
        <w:rPr>
          <w:rFonts w:ascii="Arial" w:eastAsia="Times New Roman" w:hAnsi="Arial" w:cs="Arial"/>
          <w:lang w:val="mn-MN"/>
        </w:rPr>
        <w:t>дараахь</w:t>
      </w:r>
      <w:r w:rsidRPr="00BE6A6C">
        <w:rPr>
          <w:rFonts w:ascii="Arial" w:eastAsia="Times New Roman" w:hAnsi="Arial" w:cs="Arial"/>
          <w:lang w:val="mn-MN"/>
        </w:rPr>
        <w:t xml:space="preserve"> эрх бүхий албан тушаалтан гаргаж нийтэд мэдээлнэ. </w:t>
      </w:r>
    </w:p>
    <w:p w:rsidR="00BE6A6C" w:rsidRPr="00BE6A6C" w:rsidRDefault="00BE6A6C" w:rsidP="009B727B">
      <w:pPr>
        <w:pStyle w:val="ListParagraph"/>
        <w:spacing w:after="0" w:line="240" w:lineRule="auto"/>
        <w:rPr>
          <w:rFonts w:ascii="Arial" w:hAnsi="Arial" w:cs="Arial"/>
          <w:lang w:val="mn-MN"/>
        </w:rPr>
      </w:pPr>
    </w:p>
    <w:p w:rsidR="00BE6A6C" w:rsidRDefault="00305E4A" w:rsidP="009B727B">
      <w:pPr>
        <w:pStyle w:val="ListParagraph"/>
        <w:numPr>
          <w:ilvl w:val="1"/>
          <w:numId w:val="7"/>
        </w:numPr>
        <w:spacing w:after="0" w:line="240" w:lineRule="auto"/>
        <w:ind w:left="0" w:firstLine="851"/>
        <w:jc w:val="both"/>
      </w:pPr>
      <w:r w:rsidRPr="00BE6A6C">
        <w:rPr>
          <w:rFonts w:ascii="Arial" w:hAnsi="Arial" w:cs="Arial"/>
          <w:lang w:val="mn-MN"/>
        </w:rPr>
        <w:t>олон улсын тээвэрлэлтийн чиглэлд улсын байнгын онцгой комиссын шийдвэр, саналыг үндэслэн автотээврийн асуудал эрхэлсэн Засгийн газрын гишүүн;</w:t>
      </w:r>
    </w:p>
    <w:p w:rsidR="00BE6A6C" w:rsidRPr="00BE6A6C" w:rsidRDefault="00BE6A6C" w:rsidP="009B727B">
      <w:pPr>
        <w:pStyle w:val="ListParagraph"/>
        <w:spacing w:after="0" w:line="240" w:lineRule="auto"/>
        <w:rPr>
          <w:rFonts w:ascii="Arial" w:hAnsi="Arial" w:cs="Arial"/>
          <w:lang w:val="mn-MN"/>
        </w:rPr>
      </w:pPr>
    </w:p>
    <w:p w:rsidR="00BE6A6C" w:rsidRDefault="00305E4A" w:rsidP="009B727B">
      <w:pPr>
        <w:pStyle w:val="ListParagraph"/>
        <w:numPr>
          <w:ilvl w:val="1"/>
          <w:numId w:val="7"/>
        </w:numPr>
        <w:spacing w:after="0" w:line="240" w:lineRule="auto"/>
        <w:ind w:left="0" w:firstLine="851"/>
        <w:jc w:val="both"/>
      </w:pPr>
      <w:r w:rsidRPr="00BE6A6C">
        <w:rPr>
          <w:rFonts w:ascii="Arial" w:hAnsi="Arial" w:cs="Arial"/>
          <w:lang w:val="mn-MN"/>
        </w:rPr>
        <w:t>дотоодын тээвэрлэлтийн чиглэлд нийслэл, тухайн аймаг, сумын Засаг дарга</w:t>
      </w:r>
      <w:r w:rsidRPr="00BE6A6C">
        <w:rPr>
          <w:rFonts w:ascii="Arial" w:hAnsi="Arial" w:cs="Mongolian Baiti"/>
          <w:lang w:val="mn-MN"/>
        </w:rPr>
        <w:t>.</w:t>
      </w:r>
    </w:p>
    <w:p w:rsidR="00BE6A6C" w:rsidRPr="00BE6A6C" w:rsidRDefault="00BE6A6C" w:rsidP="009B727B">
      <w:pPr>
        <w:pStyle w:val="ListParagraph"/>
        <w:spacing w:after="0" w:line="240" w:lineRule="auto"/>
        <w:rPr>
          <w:rFonts w:ascii="Arial" w:eastAsia="Times New Roman" w:hAnsi="Arial" w:cs="Arial"/>
          <w:lang w:val="mn-MN"/>
        </w:rPr>
      </w:pPr>
    </w:p>
    <w:p w:rsidR="007621E7" w:rsidRDefault="00305E4A" w:rsidP="009B727B">
      <w:pPr>
        <w:pStyle w:val="ListParagraph"/>
        <w:numPr>
          <w:ilvl w:val="1"/>
          <w:numId w:val="7"/>
        </w:numPr>
        <w:spacing w:after="0" w:line="240" w:lineRule="auto"/>
        <w:ind w:left="0" w:firstLine="851"/>
        <w:jc w:val="both"/>
      </w:pPr>
      <w:r w:rsidRPr="00BE6A6C">
        <w:rPr>
          <w:rFonts w:ascii="Arial" w:eastAsia="Times New Roman" w:hAnsi="Arial" w:cs="Arial"/>
          <w:lang w:val="mn-MN"/>
        </w:rPr>
        <w:lastRenderedPageBreak/>
        <w:t xml:space="preserve">Хууль тогтоомжид зааснаас бусад үндэслэлээр тээвэрлэлтийг зогсоох, хязгаарлах, автотээврийн хэрэгслийг саатуулахыг хориглоно. </w:t>
      </w:r>
    </w:p>
    <w:p w:rsidR="007621E7" w:rsidRDefault="007621E7" w:rsidP="009B727B">
      <w:pPr>
        <w:pStyle w:val="DefaultStyle"/>
        <w:spacing w:after="0" w:line="240" w:lineRule="auto"/>
        <w:ind w:firstLine="720"/>
        <w:jc w:val="both"/>
      </w:pPr>
    </w:p>
    <w:p w:rsidR="007621E7" w:rsidRDefault="00305E4A" w:rsidP="009B727B">
      <w:pPr>
        <w:pStyle w:val="ListParagraph"/>
        <w:numPr>
          <w:ilvl w:val="0"/>
          <w:numId w:val="7"/>
        </w:numPr>
        <w:spacing w:after="0" w:line="240" w:lineRule="auto"/>
        <w:ind w:left="426" w:hanging="426"/>
        <w:jc w:val="both"/>
      </w:pPr>
      <w:r>
        <w:rPr>
          <w:rFonts w:ascii="Arial" w:hAnsi="Arial" w:cs="Arial"/>
          <w:b/>
          <w:lang w:val="mn-MN"/>
        </w:rPr>
        <w:t>дугаар зүйл. Тээвэр зуучлал</w:t>
      </w:r>
    </w:p>
    <w:p w:rsidR="007621E7" w:rsidRDefault="007621E7" w:rsidP="009B727B">
      <w:pPr>
        <w:pStyle w:val="DefaultStyle"/>
        <w:spacing w:after="0" w:line="240" w:lineRule="auto"/>
        <w:ind w:firstLine="698"/>
        <w:jc w:val="both"/>
      </w:pPr>
    </w:p>
    <w:p w:rsidR="00BE6A6C" w:rsidRPr="00E202C0" w:rsidRDefault="00305E4A" w:rsidP="00E202C0">
      <w:pPr>
        <w:pStyle w:val="ListParagraph"/>
        <w:numPr>
          <w:ilvl w:val="1"/>
          <w:numId w:val="7"/>
        </w:numPr>
        <w:spacing w:after="0" w:line="240" w:lineRule="auto"/>
        <w:ind w:left="0" w:firstLine="709"/>
        <w:jc w:val="both"/>
        <w:rPr>
          <w:rFonts w:ascii="Arial" w:eastAsia="Times New Roman" w:hAnsi="Arial" w:cs="Arial"/>
          <w:lang w:val="mn-MN"/>
        </w:rPr>
      </w:pPr>
      <w:r>
        <w:rPr>
          <w:rFonts w:ascii="Arial" w:eastAsia="Times New Roman" w:hAnsi="Arial" w:cs="Arial"/>
          <w:lang w:val="mn-MN"/>
        </w:rPr>
        <w:t>Байнгын ачаа тээвэрлэлтийг зуучлагчаар дамжуулан эрхэлж болно.</w:t>
      </w:r>
    </w:p>
    <w:p w:rsidR="00BE6A6C" w:rsidRPr="00E202C0" w:rsidRDefault="00BE6A6C" w:rsidP="00E202C0">
      <w:pPr>
        <w:pStyle w:val="ListParagraph"/>
        <w:spacing w:after="0" w:line="240" w:lineRule="auto"/>
        <w:ind w:left="709" w:firstLine="0"/>
        <w:jc w:val="both"/>
        <w:rPr>
          <w:rFonts w:ascii="Arial" w:eastAsia="Times New Roman" w:hAnsi="Arial" w:cs="Arial"/>
          <w:lang w:val="mn-MN"/>
        </w:rPr>
      </w:pPr>
    </w:p>
    <w:p w:rsidR="00BE6A6C" w:rsidRPr="00E202C0" w:rsidRDefault="00305E4A" w:rsidP="00E202C0">
      <w:pPr>
        <w:pStyle w:val="ListParagraph"/>
        <w:numPr>
          <w:ilvl w:val="1"/>
          <w:numId w:val="7"/>
        </w:numPr>
        <w:spacing w:after="0" w:line="240" w:lineRule="auto"/>
        <w:ind w:left="0" w:firstLine="709"/>
        <w:jc w:val="both"/>
        <w:rPr>
          <w:rFonts w:ascii="Arial" w:eastAsia="Times New Roman" w:hAnsi="Arial" w:cs="Arial"/>
          <w:lang w:val="mn-MN"/>
        </w:rPr>
      </w:pPr>
      <w:r w:rsidRPr="00BE6A6C">
        <w:rPr>
          <w:rFonts w:ascii="Arial" w:eastAsia="Times New Roman" w:hAnsi="Arial" w:cs="Arial"/>
          <w:lang w:val="mn-MN"/>
        </w:rPr>
        <w:t>Зуучлагч нь байнгын ачаа тээвэрлэлт эрхлэгчийг тээвэрлүүлэгчтэй холбон зуучлах, үйл ажиллагааг нь уялдуулах, тээвэрлэлтийн баримт бичгийг бүрдүүлэх, тээвэрлэлтийн явц, аюулгүй байдалд хяналт тавих, тээвэрлэлтээс үүсэх эрсдэлийг бууруулахад чиглэсэн үйл ажиллагаа явуулна.</w:t>
      </w:r>
    </w:p>
    <w:p w:rsidR="00BE6A6C" w:rsidRPr="00BE6A6C" w:rsidRDefault="00BE6A6C" w:rsidP="009B727B">
      <w:pPr>
        <w:pStyle w:val="ListParagraph"/>
        <w:spacing w:after="0" w:line="240" w:lineRule="auto"/>
        <w:rPr>
          <w:rFonts w:ascii="Arial" w:eastAsia="Times New Roman" w:hAnsi="Arial" w:cs="Arial"/>
          <w:lang w:val="mn-MN"/>
        </w:rPr>
      </w:pPr>
    </w:p>
    <w:p w:rsidR="007621E7" w:rsidRDefault="00305E4A" w:rsidP="00E202C0">
      <w:pPr>
        <w:pStyle w:val="ListParagraph"/>
        <w:numPr>
          <w:ilvl w:val="1"/>
          <w:numId w:val="7"/>
        </w:numPr>
        <w:spacing w:after="0" w:line="240" w:lineRule="auto"/>
        <w:ind w:left="0" w:firstLine="709"/>
        <w:jc w:val="both"/>
      </w:pPr>
      <w:r w:rsidRPr="00BE6A6C">
        <w:rPr>
          <w:rFonts w:ascii="Arial" w:eastAsia="Times New Roman" w:hAnsi="Arial" w:cs="Arial"/>
          <w:lang w:val="mn-MN"/>
        </w:rPr>
        <w:t xml:space="preserve">Тээвэр зуучлагчийн үйл ажиллагааг “Стандартчилал, тохирлын үнэлгээний тухай” хуулийн 13 дугаар зүйлд заасны дагуу итгэмжлэгдсэн байгууллага гүйцэтгэнэ. </w:t>
      </w:r>
    </w:p>
    <w:p w:rsidR="007621E7" w:rsidRDefault="007621E7" w:rsidP="009B727B">
      <w:pPr>
        <w:pStyle w:val="ListParagraph"/>
        <w:spacing w:after="0" w:line="240" w:lineRule="auto"/>
      </w:pPr>
    </w:p>
    <w:p w:rsidR="007621E7" w:rsidRDefault="00305E4A" w:rsidP="009B727B">
      <w:pPr>
        <w:pStyle w:val="DefaultStyle"/>
        <w:spacing w:after="0" w:line="240" w:lineRule="auto"/>
        <w:ind w:firstLine="0"/>
        <w:jc w:val="center"/>
      </w:pPr>
      <w:r>
        <w:rPr>
          <w:rFonts w:ascii="Arial" w:hAnsi="Arial" w:cs="Arial"/>
          <w:b/>
          <w:lang w:val="mn-MN"/>
        </w:rPr>
        <w:t>ДӨРӨВДҮГЭЭР БҮЛЭГ</w:t>
      </w:r>
    </w:p>
    <w:p w:rsidR="007621E7" w:rsidRDefault="007621E7" w:rsidP="009B727B">
      <w:pPr>
        <w:pStyle w:val="DefaultStyle"/>
        <w:spacing w:after="0" w:line="240" w:lineRule="auto"/>
        <w:ind w:firstLine="0"/>
        <w:jc w:val="center"/>
      </w:pPr>
    </w:p>
    <w:p w:rsidR="007621E7" w:rsidRDefault="00305E4A" w:rsidP="009B727B">
      <w:pPr>
        <w:pStyle w:val="DefaultStyle"/>
        <w:spacing w:after="0" w:line="240" w:lineRule="auto"/>
        <w:ind w:firstLine="0"/>
        <w:jc w:val="center"/>
      </w:pPr>
      <w:r>
        <w:rPr>
          <w:rFonts w:ascii="Arial" w:hAnsi="Arial" w:cs="Arial"/>
          <w:b/>
          <w:lang w:val="mn-MN"/>
        </w:rPr>
        <w:t>АВТОТЭЭВРИЙН ДЭД БҮТЭЦ</w:t>
      </w:r>
    </w:p>
    <w:p w:rsidR="007621E7" w:rsidRDefault="007621E7" w:rsidP="009B727B">
      <w:pPr>
        <w:pStyle w:val="DefaultStyle"/>
        <w:spacing w:after="0" w:line="240" w:lineRule="auto"/>
        <w:ind w:firstLine="0"/>
        <w:jc w:val="center"/>
      </w:pPr>
    </w:p>
    <w:p w:rsidR="007621E7" w:rsidRDefault="00305E4A" w:rsidP="009B727B">
      <w:pPr>
        <w:pStyle w:val="ListParagraph"/>
        <w:numPr>
          <w:ilvl w:val="0"/>
          <w:numId w:val="7"/>
        </w:numPr>
        <w:spacing w:after="0" w:line="240" w:lineRule="auto"/>
        <w:ind w:left="426" w:hanging="426"/>
        <w:jc w:val="both"/>
      </w:pPr>
      <w:r>
        <w:rPr>
          <w:rFonts w:ascii="Arial" w:hAnsi="Arial" w:cs="Arial"/>
          <w:b/>
          <w:lang w:val="mn-MN"/>
        </w:rPr>
        <w:t>д</w:t>
      </w:r>
      <w:r w:rsidR="007B247D">
        <w:rPr>
          <w:rFonts w:ascii="Arial" w:hAnsi="Arial" w:cs="Arial"/>
          <w:b/>
          <w:lang w:val="mn-MN"/>
        </w:rPr>
        <w:t>угаа</w:t>
      </w:r>
      <w:r>
        <w:rPr>
          <w:rFonts w:ascii="Arial" w:hAnsi="Arial" w:cs="Arial"/>
          <w:b/>
          <w:lang w:val="mn-MN"/>
        </w:rPr>
        <w:t>р зүйл. Автотээврийн дэд бүтцийн бүрэлдэхүүн</w:t>
      </w:r>
    </w:p>
    <w:p w:rsidR="007621E7" w:rsidRDefault="007621E7" w:rsidP="009B727B">
      <w:pPr>
        <w:pStyle w:val="DefaultStyle"/>
        <w:tabs>
          <w:tab w:val="left" w:pos="993"/>
        </w:tabs>
        <w:spacing w:after="0" w:line="240" w:lineRule="auto"/>
        <w:jc w:val="both"/>
      </w:pPr>
    </w:p>
    <w:p w:rsidR="00BE6A6C" w:rsidRPr="00BE6A6C" w:rsidRDefault="00305E4A" w:rsidP="009B727B">
      <w:pPr>
        <w:pStyle w:val="DefaultStyle"/>
        <w:numPr>
          <w:ilvl w:val="1"/>
          <w:numId w:val="7"/>
        </w:numPr>
        <w:tabs>
          <w:tab w:val="left" w:pos="0"/>
          <w:tab w:val="left" w:pos="567"/>
          <w:tab w:val="left" w:pos="1134"/>
        </w:tabs>
        <w:spacing w:after="0" w:line="240" w:lineRule="auto"/>
        <w:ind w:left="0" w:firstLine="567"/>
        <w:jc w:val="both"/>
      </w:pPr>
      <w:r>
        <w:rPr>
          <w:rFonts w:ascii="Arial" w:hAnsi="Arial" w:cs="Arial"/>
          <w:lang w:val="mn-MN" w:eastAsia="zh-CN"/>
        </w:rPr>
        <w:t>Автотээврийн дэд бүтэц нь тээвэрлэлтийн аюулгүй байдал, аюулгүй ажиллагаа, шуурхай байдал, тав тухтай үйлчилгээг үзүүлэх, тээвэрлэлтийг хямд, хүртээмжтэй хүргэх нөхцөлийг бүрдүүлсэн байна</w:t>
      </w:r>
      <w:r>
        <w:rPr>
          <w:rFonts w:ascii="Arial" w:hAnsi="Arial" w:cs="Mongolian Baiti"/>
          <w:lang w:val="mn-MN" w:eastAsia="zh-CN"/>
        </w:rPr>
        <w:t>.</w:t>
      </w:r>
    </w:p>
    <w:p w:rsidR="00BE6A6C" w:rsidRDefault="00BE6A6C" w:rsidP="009B727B">
      <w:pPr>
        <w:pStyle w:val="DefaultStyle"/>
        <w:tabs>
          <w:tab w:val="left" w:pos="0"/>
          <w:tab w:val="left" w:pos="567"/>
          <w:tab w:val="left" w:pos="1134"/>
        </w:tabs>
        <w:spacing w:after="0" w:line="240" w:lineRule="auto"/>
        <w:ind w:left="567" w:firstLine="0"/>
        <w:jc w:val="both"/>
      </w:pPr>
    </w:p>
    <w:p w:rsidR="00BE6A6C" w:rsidRDefault="00305E4A" w:rsidP="009B727B">
      <w:pPr>
        <w:pStyle w:val="DefaultStyle"/>
        <w:numPr>
          <w:ilvl w:val="1"/>
          <w:numId w:val="7"/>
        </w:numPr>
        <w:tabs>
          <w:tab w:val="left" w:pos="0"/>
          <w:tab w:val="left" w:pos="567"/>
          <w:tab w:val="left" w:pos="1134"/>
        </w:tabs>
        <w:spacing w:after="0" w:line="240" w:lineRule="auto"/>
        <w:ind w:left="0" w:firstLine="567"/>
        <w:jc w:val="both"/>
      </w:pPr>
      <w:r w:rsidRPr="00BE6A6C">
        <w:rPr>
          <w:rFonts w:ascii="Arial" w:hAnsi="Arial" w:cs="Arial"/>
          <w:lang w:val="mn-MN" w:eastAsia="zh-CN"/>
        </w:rPr>
        <w:t>Автотээврийн дэд бүтэц нь тээвэрлэлтийн эрэлт хэрэгцээ, төлөвлөлттэй уялдах бөгөөд үйлчлэх хүрээнээсээ хамааран олон улсын, бүс нутгийн, орон нутгийн гэсэн төрөлтэй, олон улсын болон үндэсний тээврийн нэгдсэн сүлжээнд холбогдсон байна.</w:t>
      </w:r>
    </w:p>
    <w:p w:rsidR="00BE6A6C" w:rsidRDefault="00BE6A6C" w:rsidP="009B727B">
      <w:pPr>
        <w:pStyle w:val="ListParagraph"/>
        <w:spacing w:after="0" w:line="240" w:lineRule="auto"/>
        <w:rPr>
          <w:rFonts w:ascii="Arial" w:hAnsi="Arial" w:cs="Arial"/>
          <w:lang w:val="mn-MN" w:eastAsia="zh-CN"/>
        </w:rPr>
      </w:pPr>
    </w:p>
    <w:p w:rsidR="00BE6A6C" w:rsidRDefault="00305E4A" w:rsidP="009B727B">
      <w:pPr>
        <w:pStyle w:val="DefaultStyle"/>
        <w:numPr>
          <w:ilvl w:val="1"/>
          <w:numId w:val="7"/>
        </w:numPr>
        <w:tabs>
          <w:tab w:val="left" w:pos="0"/>
          <w:tab w:val="left" w:pos="567"/>
          <w:tab w:val="left" w:pos="1134"/>
        </w:tabs>
        <w:spacing w:after="0" w:line="240" w:lineRule="auto"/>
        <w:ind w:left="0" w:firstLine="567"/>
        <w:jc w:val="both"/>
      </w:pPr>
      <w:r w:rsidRPr="00BE6A6C">
        <w:rPr>
          <w:rFonts w:ascii="Arial" w:hAnsi="Arial" w:cs="Arial"/>
          <w:lang w:val="mn-MN" w:eastAsia="zh-CN"/>
        </w:rPr>
        <w:t>Ачааны терминал нь өөрийн нэгдсэн сүлжээг ашиглан дотоодын, экспорт, импортын болон дамжин өнгөрөх ачааг хүлээн авах, хүлээлгэн өгөх, хадгалах, шилжүүлэн ачих, мэдээллийн сан бүрдүүлэх болон зохион байгуулалтын бусад үйлчилгээг үзүүлнэ.</w:t>
      </w:r>
    </w:p>
    <w:p w:rsidR="00BE6A6C" w:rsidRDefault="00BE6A6C" w:rsidP="009B727B">
      <w:pPr>
        <w:pStyle w:val="ListParagraph"/>
        <w:spacing w:after="0" w:line="240" w:lineRule="auto"/>
        <w:rPr>
          <w:rFonts w:ascii="Arial" w:hAnsi="Arial" w:cs="Arial"/>
          <w:lang w:val="mn-MN" w:eastAsia="zh-CN"/>
        </w:rPr>
      </w:pPr>
    </w:p>
    <w:p w:rsidR="00BE6A6C" w:rsidRDefault="00305E4A" w:rsidP="009B727B">
      <w:pPr>
        <w:pStyle w:val="DefaultStyle"/>
        <w:numPr>
          <w:ilvl w:val="1"/>
          <w:numId w:val="7"/>
        </w:numPr>
        <w:tabs>
          <w:tab w:val="left" w:pos="0"/>
          <w:tab w:val="left" w:pos="567"/>
          <w:tab w:val="left" w:pos="1134"/>
        </w:tabs>
        <w:spacing w:after="0" w:line="240" w:lineRule="auto"/>
        <w:ind w:left="0" w:firstLine="567"/>
        <w:jc w:val="both"/>
      </w:pPr>
      <w:r w:rsidRPr="00BE6A6C">
        <w:rPr>
          <w:rFonts w:ascii="Arial" w:hAnsi="Arial" w:cs="Arial"/>
          <w:lang w:val="mn-MN" w:eastAsia="zh-CN"/>
        </w:rPr>
        <w:t>Зорчигчийн терминал нь зорчигчид ая тухтай үйлчилгээ үзүүлэх, тээвэрлэлтийг оновчтой зохион байгуулах үйлчилгээг үзүүлнэ.</w:t>
      </w:r>
    </w:p>
    <w:p w:rsidR="00BE6A6C" w:rsidRDefault="00BE6A6C" w:rsidP="009B727B">
      <w:pPr>
        <w:pStyle w:val="ListParagraph"/>
        <w:spacing w:after="0" w:line="240" w:lineRule="auto"/>
        <w:rPr>
          <w:rFonts w:ascii="Arial" w:hAnsi="Arial" w:cs="Arial"/>
          <w:lang w:val="mn-MN" w:eastAsia="zh-CN"/>
        </w:rPr>
      </w:pPr>
    </w:p>
    <w:p w:rsidR="00BE6A6C" w:rsidRDefault="00305E4A" w:rsidP="009B727B">
      <w:pPr>
        <w:pStyle w:val="DefaultStyle"/>
        <w:numPr>
          <w:ilvl w:val="1"/>
          <w:numId w:val="7"/>
        </w:numPr>
        <w:tabs>
          <w:tab w:val="left" w:pos="0"/>
          <w:tab w:val="left" w:pos="567"/>
          <w:tab w:val="left" w:pos="1134"/>
        </w:tabs>
        <w:spacing w:after="0" w:line="240" w:lineRule="auto"/>
        <w:ind w:left="0" w:firstLine="567"/>
        <w:jc w:val="both"/>
      </w:pPr>
      <w:r w:rsidRPr="00BE6A6C">
        <w:rPr>
          <w:rFonts w:ascii="Arial" w:hAnsi="Arial" w:cs="Arial"/>
          <w:lang w:val="mn-MN" w:eastAsia="zh-CN"/>
        </w:rPr>
        <w:t>Авто замын дагуух үйлчилгээний байгууламж нь жолооч болон зорчигчдод аяллын явцад шаардлагатай үйлчилгээ үзүүлэх, автотээврийн хэрэгслийг техникийн засвар үйлчилгээ, шатах тослох материалаар хангах зэрэг үйлчилгээг нэг дор үзүүлэх боломжийг бүрдүүлсэн байна.</w:t>
      </w:r>
    </w:p>
    <w:p w:rsidR="00BE6A6C" w:rsidRDefault="00BE6A6C" w:rsidP="009B727B">
      <w:pPr>
        <w:pStyle w:val="ListParagraph"/>
        <w:spacing w:after="0" w:line="240" w:lineRule="auto"/>
        <w:rPr>
          <w:rFonts w:ascii="Arial" w:hAnsi="Arial" w:cs="Arial"/>
          <w:lang w:val="mn-MN" w:eastAsia="zh-CN"/>
        </w:rPr>
      </w:pPr>
    </w:p>
    <w:p w:rsidR="00BE6A6C" w:rsidRDefault="00305E4A" w:rsidP="009B727B">
      <w:pPr>
        <w:pStyle w:val="DefaultStyle"/>
        <w:numPr>
          <w:ilvl w:val="1"/>
          <w:numId w:val="7"/>
        </w:numPr>
        <w:tabs>
          <w:tab w:val="left" w:pos="0"/>
          <w:tab w:val="left" w:pos="567"/>
          <w:tab w:val="left" w:pos="1134"/>
        </w:tabs>
        <w:spacing w:after="0" w:line="240" w:lineRule="auto"/>
        <w:ind w:left="0" w:firstLine="567"/>
        <w:jc w:val="both"/>
      </w:pPr>
      <w:r w:rsidRPr="00BE6A6C">
        <w:rPr>
          <w:rFonts w:ascii="Arial" w:hAnsi="Arial" w:cs="Arial"/>
          <w:lang w:val="mn-MN" w:eastAsia="zh-CN"/>
        </w:rPr>
        <w:t>Олон улсын чанартай автотээврийн дэд бүтэц нь олон улсын болон бүс нутгийн тээвэр логистикийн сүлжээнд холбогдсон, хоёр болон түүнээс дээш тээврийн төрлийн үйлчилгээнд зориулагдсан, олон улсын болон бүс нутгийн, орон нутгийн хэмжээнд үйл ажиллагаа эрхэлнэ.</w:t>
      </w:r>
    </w:p>
    <w:p w:rsidR="00BE6A6C" w:rsidRDefault="00BE6A6C" w:rsidP="009B727B">
      <w:pPr>
        <w:pStyle w:val="ListParagraph"/>
        <w:spacing w:after="0" w:line="240" w:lineRule="auto"/>
        <w:rPr>
          <w:rFonts w:ascii="Arial" w:hAnsi="Arial" w:cs="Arial"/>
          <w:lang w:val="mn-MN" w:eastAsia="zh-CN"/>
        </w:rPr>
      </w:pPr>
    </w:p>
    <w:p w:rsidR="00F503C8" w:rsidRDefault="00305E4A" w:rsidP="009B727B">
      <w:pPr>
        <w:pStyle w:val="DefaultStyle"/>
        <w:numPr>
          <w:ilvl w:val="1"/>
          <w:numId w:val="7"/>
        </w:numPr>
        <w:tabs>
          <w:tab w:val="left" w:pos="0"/>
          <w:tab w:val="left" w:pos="567"/>
          <w:tab w:val="left" w:pos="1134"/>
        </w:tabs>
        <w:spacing w:after="0" w:line="240" w:lineRule="auto"/>
        <w:ind w:left="0" w:firstLine="567"/>
        <w:jc w:val="both"/>
      </w:pPr>
      <w:r w:rsidRPr="00BE6A6C">
        <w:rPr>
          <w:rFonts w:ascii="Arial" w:hAnsi="Arial" w:cs="Arial"/>
          <w:lang w:val="mn-MN" w:eastAsia="zh-CN"/>
        </w:rPr>
        <w:t xml:space="preserve">Бүс нутгийн чанартай автотээврийн дэд бүтэц нь бүс нутгийн, орон нутгийн тээврийн логистикийн сүлжээнд холбогдсон, хоёр болон түүнээс дээш тээврийн </w:t>
      </w:r>
      <w:r w:rsidRPr="00BE6A6C">
        <w:rPr>
          <w:rFonts w:ascii="Arial" w:hAnsi="Arial" w:cs="Arial"/>
          <w:lang w:val="mn-MN" w:eastAsia="zh-CN"/>
        </w:rPr>
        <w:lastRenderedPageBreak/>
        <w:t>төрлийн үйлчилгээнд зориулагдсан, бүс нутгийн, орон нутгийн хэмжээнд үйл ажиллагаа эрхэлнэ.</w:t>
      </w:r>
    </w:p>
    <w:p w:rsidR="00F503C8" w:rsidRDefault="00F503C8" w:rsidP="009B727B">
      <w:pPr>
        <w:pStyle w:val="ListParagraph"/>
        <w:spacing w:after="0" w:line="240" w:lineRule="auto"/>
        <w:rPr>
          <w:rFonts w:ascii="Arial" w:hAnsi="Arial" w:cs="Arial"/>
          <w:lang w:val="mn-MN" w:eastAsia="zh-CN"/>
        </w:rPr>
      </w:pPr>
    </w:p>
    <w:p w:rsidR="00F503C8" w:rsidRDefault="00305E4A" w:rsidP="009B727B">
      <w:pPr>
        <w:pStyle w:val="DefaultStyle"/>
        <w:numPr>
          <w:ilvl w:val="1"/>
          <w:numId w:val="7"/>
        </w:numPr>
        <w:tabs>
          <w:tab w:val="left" w:pos="0"/>
          <w:tab w:val="left" w:pos="567"/>
          <w:tab w:val="left" w:pos="1134"/>
        </w:tabs>
        <w:spacing w:after="0" w:line="240" w:lineRule="auto"/>
        <w:ind w:left="0" w:firstLine="567"/>
        <w:jc w:val="both"/>
      </w:pPr>
      <w:r w:rsidRPr="00F503C8">
        <w:rPr>
          <w:rFonts w:ascii="Arial" w:hAnsi="Arial" w:cs="Arial"/>
          <w:lang w:val="mn-MN" w:eastAsia="zh-CN"/>
        </w:rPr>
        <w:t>Орон нутгийн чанартай автотээврийн дэд бүтэц нь орон нутгийн тээврийн логистикийн сүлжээнд холбогдсон тээврийн нэг төрлийн үйлчилгээнд зориулагдсан, орон нутгийн хэмжээнд үйл ажиллагаа эрхэлнэ.</w:t>
      </w:r>
    </w:p>
    <w:p w:rsidR="00F503C8" w:rsidRDefault="00F503C8" w:rsidP="009B727B">
      <w:pPr>
        <w:pStyle w:val="ListParagraph"/>
        <w:spacing w:after="0" w:line="240" w:lineRule="auto"/>
        <w:rPr>
          <w:rFonts w:ascii="Arial" w:hAnsi="Arial" w:cs="Arial"/>
          <w:lang w:val="mn-MN" w:eastAsia="zh-CN"/>
        </w:rPr>
      </w:pPr>
    </w:p>
    <w:p w:rsidR="00F503C8" w:rsidRDefault="00305E4A" w:rsidP="009B727B">
      <w:pPr>
        <w:pStyle w:val="DefaultStyle"/>
        <w:numPr>
          <w:ilvl w:val="1"/>
          <w:numId w:val="7"/>
        </w:numPr>
        <w:tabs>
          <w:tab w:val="left" w:pos="0"/>
          <w:tab w:val="left" w:pos="567"/>
          <w:tab w:val="left" w:pos="1134"/>
        </w:tabs>
        <w:spacing w:after="0" w:line="240" w:lineRule="auto"/>
        <w:ind w:left="0" w:firstLine="567"/>
        <w:jc w:val="both"/>
      </w:pPr>
      <w:r w:rsidRPr="00F503C8">
        <w:rPr>
          <w:rFonts w:ascii="Arial" w:hAnsi="Arial" w:cs="Arial"/>
          <w:lang w:val="mn-MN" w:eastAsia="zh-CN"/>
        </w:rPr>
        <w:t>Ачааны терминал нь үйлдвэрлэл, үйлчилгээний бүсэд ойрхон, эдийн засгийн ач холбогдол бүхий тээврийн нэгдсэн сүлжээний зангилаа хэсэгт байрласан, тээврийн логистикийн нэгдсэн сүлжээнд холбогдсон байна.</w:t>
      </w:r>
    </w:p>
    <w:p w:rsidR="00F503C8" w:rsidRDefault="00F503C8" w:rsidP="009B727B">
      <w:pPr>
        <w:pStyle w:val="ListParagraph"/>
        <w:spacing w:after="0" w:line="240" w:lineRule="auto"/>
        <w:rPr>
          <w:rFonts w:ascii="Arial" w:hAnsi="Arial" w:cs="Arial"/>
          <w:lang w:val="mn-MN" w:eastAsia="zh-CN"/>
        </w:rPr>
      </w:pPr>
    </w:p>
    <w:p w:rsidR="007621E7" w:rsidRDefault="00305E4A" w:rsidP="009B727B">
      <w:pPr>
        <w:pStyle w:val="DefaultStyle"/>
        <w:numPr>
          <w:ilvl w:val="1"/>
          <w:numId w:val="7"/>
        </w:numPr>
        <w:tabs>
          <w:tab w:val="left" w:pos="0"/>
          <w:tab w:val="left" w:pos="567"/>
          <w:tab w:val="left" w:pos="1134"/>
        </w:tabs>
        <w:spacing w:after="0" w:line="240" w:lineRule="auto"/>
        <w:ind w:left="0" w:firstLine="567"/>
        <w:jc w:val="both"/>
      </w:pPr>
      <w:r w:rsidRPr="00F503C8">
        <w:rPr>
          <w:rFonts w:ascii="Arial" w:hAnsi="Arial" w:cs="Arial"/>
          <w:lang w:val="mn-MN" w:eastAsia="zh-CN"/>
        </w:rPr>
        <w:t xml:space="preserve">Автотээврийн дэд бүтцийн үйл ажиллагаа, үйлчилгээнд тавигдах шаардлага, зэрэглэлийг стандартаар тогтооно. </w:t>
      </w:r>
    </w:p>
    <w:p w:rsidR="007621E7" w:rsidRDefault="007621E7" w:rsidP="009B727B">
      <w:pPr>
        <w:pStyle w:val="ListParagraph"/>
        <w:spacing w:after="0" w:line="240" w:lineRule="auto"/>
      </w:pPr>
    </w:p>
    <w:p w:rsidR="007621E7" w:rsidRDefault="00305E4A" w:rsidP="009B727B">
      <w:pPr>
        <w:pStyle w:val="DefaultStyle"/>
        <w:spacing w:after="0" w:line="240" w:lineRule="auto"/>
        <w:ind w:firstLine="0"/>
        <w:jc w:val="center"/>
      </w:pPr>
      <w:r>
        <w:rPr>
          <w:rFonts w:ascii="Arial" w:hAnsi="Arial" w:cs="Arial"/>
          <w:b/>
          <w:caps/>
          <w:lang w:val="mn-MN"/>
        </w:rPr>
        <w:t>ТАВ дугаар бүлэг</w:t>
      </w:r>
    </w:p>
    <w:p w:rsidR="007621E7" w:rsidRDefault="007621E7" w:rsidP="009B727B">
      <w:pPr>
        <w:pStyle w:val="DefaultStyle"/>
        <w:spacing w:after="0" w:line="240" w:lineRule="auto"/>
        <w:ind w:firstLine="0"/>
        <w:jc w:val="center"/>
      </w:pPr>
    </w:p>
    <w:p w:rsidR="007621E7" w:rsidRDefault="00305E4A" w:rsidP="009B727B">
      <w:pPr>
        <w:pStyle w:val="DefaultStyle"/>
        <w:spacing w:after="0" w:line="240" w:lineRule="auto"/>
        <w:ind w:firstLine="0"/>
        <w:jc w:val="center"/>
      </w:pPr>
      <w:r>
        <w:rPr>
          <w:rFonts w:ascii="Arial" w:hAnsi="Arial" w:cs="Arial"/>
          <w:b/>
          <w:lang w:val="mn-MN"/>
        </w:rPr>
        <w:t>АВТОТЭЭВРИЙН ХЭРЭГСЛИЙН АШИГЛАЛТ</w:t>
      </w:r>
    </w:p>
    <w:p w:rsidR="007621E7" w:rsidRDefault="007621E7" w:rsidP="009B727B">
      <w:pPr>
        <w:pStyle w:val="DefaultStyle"/>
        <w:spacing w:after="0" w:line="240" w:lineRule="auto"/>
        <w:ind w:firstLine="0"/>
        <w:jc w:val="center"/>
      </w:pPr>
    </w:p>
    <w:p w:rsidR="007621E7" w:rsidRDefault="00305E4A" w:rsidP="009B727B">
      <w:pPr>
        <w:pStyle w:val="ListParagraph"/>
        <w:numPr>
          <w:ilvl w:val="0"/>
          <w:numId w:val="7"/>
        </w:numPr>
        <w:spacing w:after="0" w:line="240" w:lineRule="auto"/>
        <w:ind w:left="426" w:hanging="426"/>
        <w:jc w:val="both"/>
      </w:pPr>
      <w:r>
        <w:rPr>
          <w:rFonts w:ascii="Arial" w:hAnsi="Arial" w:cs="Arial"/>
          <w:b/>
          <w:lang w:val="mn-MN"/>
        </w:rPr>
        <w:t>д</w:t>
      </w:r>
      <w:r w:rsidR="007B247D">
        <w:rPr>
          <w:rFonts w:ascii="Arial" w:hAnsi="Arial" w:cs="Arial"/>
          <w:b/>
          <w:lang w:val="mn-MN"/>
        </w:rPr>
        <w:t>үгээ</w:t>
      </w:r>
      <w:r>
        <w:rPr>
          <w:rFonts w:ascii="Arial" w:hAnsi="Arial" w:cs="Arial"/>
          <w:b/>
          <w:lang w:val="mn-MN"/>
        </w:rPr>
        <w:t xml:space="preserve">р зүйл. Авто үйлчилгээ эрхлэгч </w:t>
      </w:r>
    </w:p>
    <w:p w:rsidR="007621E7" w:rsidRDefault="007621E7" w:rsidP="009B727B">
      <w:pPr>
        <w:spacing w:after="0" w:line="240" w:lineRule="auto"/>
        <w:jc w:val="both"/>
      </w:pPr>
    </w:p>
    <w:p w:rsidR="007621E7" w:rsidRDefault="00305E4A" w:rsidP="009B727B">
      <w:pPr>
        <w:pStyle w:val="DefaultStyle"/>
        <w:numPr>
          <w:ilvl w:val="1"/>
          <w:numId w:val="7"/>
        </w:numPr>
        <w:tabs>
          <w:tab w:val="left" w:pos="1276"/>
        </w:tabs>
        <w:spacing w:after="0" w:line="240" w:lineRule="auto"/>
        <w:ind w:left="0" w:firstLine="709"/>
        <w:jc w:val="both"/>
      </w:pPr>
      <w:r>
        <w:rPr>
          <w:rFonts w:ascii="Arial" w:eastAsia="Times New Roman" w:hAnsi="Arial" w:cs="Arial"/>
          <w:lang w:val="mn-MN"/>
        </w:rPr>
        <w:t xml:space="preserve">Авто үйлчилгээнд автотээврийн хэрэгслийн ашиглалт, найдвартай ажиллагааг хангахтай холбоотой </w:t>
      </w:r>
      <w:r w:rsidR="009624D5">
        <w:rPr>
          <w:rFonts w:ascii="Arial" w:eastAsia="Times New Roman" w:hAnsi="Arial" w:cs="Arial"/>
          <w:lang w:val="mn-MN"/>
        </w:rPr>
        <w:t>дараахь</w:t>
      </w:r>
      <w:r>
        <w:rPr>
          <w:rFonts w:ascii="Arial" w:eastAsia="Times New Roman" w:hAnsi="Arial" w:cs="Arial"/>
          <w:lang w:val="mn-MN"/>
        </w:rPr>
        <w:t xml:space="preserve"> үйл ажиллагаа хамаарна</w:t>
      </w:r>
      <w:r>
        <w:rPr>
          <w:rFonts w:ascii="Arial" w:eastAsia="Times New Roman" w:hAnsi="Arial" w:cs="Mongolian Baiti"/>
          <w:lang w:val="mn-MN"/>
        </w:rPr>
        <w:t>:</w:t>
      </w:r>
    </w:p>
    <w:p w:rsidR="007621E7" w:rsidRDefault="007621E7" w:rsidP="009B727B">
      <w:pPr>
        <w:pStyle w:val="DefaultStyle"/>
        <w:spacing w:after="0" w:line="240" w:lineRule="auto"/>
        <w:ind w:firstLine="0"/>
        <w:jc w:val="both"/>
      </w:pPr>
    </w:p>
    <w:p w:rsidR="000D1611" w:rsidRPr="000D1611" w:rsidRDefault="00305E4A" w:rsidP="003A7F2F">
      <w:pPr>
        <w:pStyle w:val="ListParagraph"/>
        <w:numPr>
          <w:ilvl w:val="2"/>
          <w:numId w:val="7"/>
        </w:numPr>
        <w:tabs>
          <w:tab w:val="left" w:pos="1560"/>
        </w:tabs>
        <w:spacing w:after="0" w:line="240" w:lineRule="auto"/>
        <w:ind w:left="0" w:firstLine="709"/>
        <w:jc w:val="both"/>
      </w:pPr>
      <w:r>
        <w:rPr>
          <w:rFonts w:ascii="Arial" w:eastAsia="Times New Roman" w:hAnsi="Arial" w:cs="Arial"/>
          <w:lang w:val="mn-MN"/>
        </w:rPr>
        <w:t>автотээврийн хэрэгсэл болон түүний сэлбэг хэрэгсэл, тос тосолгооны материалын импорт, үйлдвэрлэл, худалдаа</w:t>
      </w:r>
      <w:r>
        <w:rPr>
          <w:rFonts w:ascii="Arial" w:eastAsia="Times New Roman" w:hAnsi="Arial" w:cs="Arial"/>
        </w:rPr>
        <w:t>;</w:t>
      </w:r>
    </w:p>
    <w:p w:rsidR="000D1611" w:rsidRDefault="000D1611" w:rsidP="009B727B">
      <w:pPr>
        <w:pStyle w:val="ListParagraph"/>
        <w:tabs>
          <w:tab w:val="left" w:pos="1560"/>
        </w:tabs>
        <w:spacing w:after="0" w:line="240" w:lineRule="auto"/>
        <w:ind w:left="709" w:firstLine="0"/>
        <w:jc w:val="both"/>
      </w:pPr>
    </w:p>
    <w:p w:rsidR="000D1611" w:rsidRDefault="00305E4A" w:rsidP="009B727B">
      <w:pPr>
        <w:pStyle w:val="ListParagraph"/>
        <w:numPr>
          <w:ilvl w:val="2"/>
          <w:numId w:val="7"/>
        </w:numPr>
        <w:tabs>
          <w:tab w:val="left" w:pos="1560"/>
        </w:tabs>
        <w:spacing w:after="0" w:line="240" w:lineRule="auto"/>
        <w:ind w:left="709" w:firstLine="0"/>
        <w:jc w:val="both"/>
      </w:pPr>
      <w:r w:rsidRPr="000D1611">
        <w:rPr>
          <w:rFonts w:ascii="Arial" w:eastAsia="Times New Roman" w:hAnsi="Arial" w:cs="Arial"/>
          <w:lang w:val="mn-MN"/>
        </w:rPr>
        <w:t>авто</w:t>
      </w:r>
      <w:r w:rsidRPr="000D1611">
        <w:rPr>
          <w:rFonts w:ascii="Arial" w:eastAsia="Times New Roman" w:hAnsi="Arial" w:cs="Mongolian Baiti"/>
        </w:rPr>
        <w:t xml:space="preserve"> </w:t>
      </w:r>
      <w:r w:rsidRPr="000D1611">
        <w:rPr>
          <w:rFonts w:ascii="Arial" w:eastAsia="Times New Roman" w:hAnsi="Arial" w:cs="Arial"/>
          <w:lang w:val="mn-MN"/>
        </w:rPr>
        <w:t>техникийн засвар үйлчилгээ;</w:t>
      </w:r>
    </w:p>
    <w:p w:rsidR="000D1611" w:rsidRPr="000D1611" w:rsidRDefault="000D1611" w:rsidP="009B727B">
      <w:pPr>
        <w:pStyle w:val="ListParagraph"/>
        <w:spacing w:after="0" w:line="240" w:lineRule="auto"/>
        <w:rPr>
          <w:rFonts w:ascii="Arial" w:eastAsia="Times New Roman" w:hAnsi="Arial" w:cs="Arial"/>
          <w:lang w:val="mn-MN"/>
        </w:rPr>
      </w:pPr>
    </w:p>
    <w:p w:rsidR="007621E7" w:rsidRDefault="00305E4A" w:rsidP="009B727B">
      <w:pPr>
        <w:pStyle w:val="ListParagraph"/>
        <w:numPr>
          <w:ilvl w:val="2"/>
          <w:numId w:val="7"/>
        </w:numPr>
        <w:tabs>
          <w:tab w:val="left" w:pos="1560"/>
        </w:tabs>
        <w:spacing w:after="0" w:line="240" w:lineRule="auto"/>
        <w:ind w:left="709" w:firstLine="0"/>
        <w:jc w:val="both"/>
      </w:pPr>
      <w:r w:rsidRPr="000D1611">
        <w:rPr>
          <w:rFonts w:ascii="Arial" w:eastAsia="Times New Roman" w:hAnsi="Arial" w:cs="Arial"/>
          <w:lang w:val="mn-MN"/>
        </w:rPr>
        <w:t>автотээврийн хэрэгслийн ашиглалттай холбоотой бусад үйлчилгээ</w:t>
      </w:r>
      <w:r w:rsidRPr="000D1611">
        <w:rPr>
          <w:rFonts w:ascii="Arial" w:eastAsia="Times New Roman" w:hAnsi="Arial" w:cs="Mongolian Baiti"/>
          <w:lang w:val="mn-MN"/>
        </w:rPr>
        <w:t>.</w:t>
      </w:r>
    </w:p>
    <w:p w:rsidR="007621E7" w:rsidRDefault="007621E7" w:rsidP="009B727B">
      <w:pPr>
        <w:pStyle w:val="ListParagraph"/>
        <w:spacing w:after="0" w:line="240" w:lineRule="auto"/>
        <w:ind w:left="2552" w:hanging="851"/>
      </w:pPr>
    </w:p>
    <w:p w:rsidR="000D1611" w:rsidRPr="000D1611" w:rsidRDefault="00305E4A" w:rsidP="009B727B">
      <w:pPr>
        <w:pStyle w:val="ListParagraph"/>
        <w:numPr>
          <w:ilvl w:val="1"/>
          <w:numId w:val="7"/>
        </w:numPr>
        <w:tabs>
          <w:tab w:val="left" w:pos="993"/>
          <w:tab w:val="left" w:pos="1418"/>
        </w:tabs>
        <w:spacing w:after="0" w:line="240" w:lineRule="auto"/>
        <w:ind w:left="0" w:firstLine="709"/>
        <w:jc w:val="both"/>
      </w:pPr>
      <w:r>
        <w:rPr>
          <w:rFonts w:ascii="Arial" w:eastAsia="Times New Roman" w:hAnsi="Arial" w:cs="Arial"/>
          <w:lang w:val="mn-MN"/>
        </w:rPr>
        <w:t>Авто үйлчилгээ эрхлэгчийн үйл ажиллагаанд тавигдах шаардлагыг стандартаар тогтооно</w:t>
      </w:r>
      <w:r>
        <w:rPr>
          <w:rFonts w:ascii="Arial" w:eastAsia="Times New Roman" w:hAnsi="Arial" w:cs="Mongolian Baiti"/>
          <w:lang w:val="mn-MN"/>
        </w:rPr>
        <w:t xml:space="preserve">. </w:t>
      </w:r>
    </w:p>
    <w:p w:rsidR="000D1611" w:rsidRDefault="000D1611" w:rsidP="009B727B">
      <w:pPr>
        <w:pStyle w:val="ListParagraph"/>
        <w:tabs>
          <w:tab w:val="left" w:pos="993"/>
          <w:tab w:val="left" w:pos="1418"/>
        </w:tabs>
        <w:spacing w:after="0" w:line="240" w:lineRule="auto"/>
        <w:ind w:left="709" w:firstLine="0"/>
        <w:jc w:val="both"/>
      </w:pPr>
    </w:p>
    <w:p w:rsidR="007621E7" w:rsidRDefault="00305E4A" w:rsidP="009B727B">
      <w:pPr>
        <w:pStyle w:val="ListParagraph"/>
        <w:numPr>
          <w:ilvl w:val="1"/>
          <w:numId w:val="7"/>
        </w:numPr>
        <w:tabs>
          <w:tab w:val="left" w:pos="993"/>
          <w:tab w:val="left" w:pos="1418"/>
        </w:tabs>
        <w:spacing w:after="0" w:line="240" w:lineRule="auto"/>
        <w:ind w:left="0" w:firstLine="709"/>
        <w:jc w:val="both"/>
      </w:pPr>
      <w:r w:rsidRPr="000D1611">
        <w:rPr>
          <w:rFonts w:ascii="Arial" w:eastAsia="Times New Roman" w:hAnsi="Arial" w:cs="Arial"/>
          <w:lang w:val="mn-MN"/>
        </w:rPr>
        <w:t xml:space="preserve">Авто үйлчилгээ эрхлэгч  </w:t>
      </w:r>
      <w:r w:rsidR="009624D5">
        <w:rPr>
          <w:rFonts w:ascii="Arial" w:eastAsia="Times New Roman" w:hAnsi="Arial" w:cs="Arial"/>
          <w:lang w:val="mn-MN"/>
        </w:rPr>
        <w:t>дараахь</w:t>
      </w:r>
      <w:r w:rsidRPr="000D1611">
        <w:rPr>
          <w:rFonts w:ascii="Arial" w:eastAsia="Times New Roman" w:hAnsi="Arial" w:cs="Arial"/>
          <w:lang w:val="mn-MN"/>
        </w:rPr>
        <w:t xml:space="preserve"> үүрэг хүлээнэ:</w:t>
      </w:r>
    </w:p>
    <w:p w:rsidR="007621E7" w:rsidRDefault="007621E7" w:rsidP="009B727B">
      <w:pPr>
        <w:pStyle w:val="DefaultStyle"/>
        <w:spacing w:after="0" w:line="240" w:lineRule="auto"/>
        <w:ind w:firstLine="1440"/>
        <w:jc w:val="both"/>
      </w:pPr>
    </w:p>
    <w:p w:rsidR="000D1611" w:rsidRPr="000D1611" w:rsidRDefault="00305E4A" w:rsidP="003A7F2F">
      <w:pPr>
        <w:pStyle w:val="ListParagraph"/>
        <w:numPr>
          <w:ilvl w:val="2"/>
          <w:numId w:val="7"/>
        </w:numPr>
        <w:tabs>
          <w:tab w:val="left" w:pos="1560"/>
        </w:tabs>
        <w:spacing w:after="0" w:line="240" w:lineRule="auto"/>
        <w:ind w:left="0" w:firstLine="709"/>
        <w:jc w:val="both"/>
      </w:pPr>
      <w:r>
        <w:rPr>
          <w:rFonts w:ascii="Arial" w:eastAsia="Times New Roman" w:hAnsi="Arial" w:cs="Arial"/>
          <w:lang w:val="mn-MN"/>
        </w:rPr>
        <w:t>үйл ажиллагаанд тавигдаж буй стандартын шаардлагыг хангаж байгаа  эсэхэд тохирлын үнэлгээ хийлгэж баталгаажуулах;</w:t>
      </w:r>
    </w:p>
    <w:p w:rsidR="000D1611" w:rsidRDefault="000D1611" w:rsidP="009B727B">
      <w:pPr>
        <w:pStyle w:val="ListParagraph"/>
        <w:tabs>
          <w:tab w:val="left" w:pos="1560"/>
        </w:tabs>
        <w:spacing w:after="0" w:line="240" w:lineRule="auto"/>
        <w:ind w:left="709" w:firstLine="0"/>
        <w:jc w:val="both"/>
      </w:pPr>
    </w:p>
    <w:p w:rsidR="000D1611" w:rsidRPr="003A7F2F" w:rsidRDefault="00305E4A" w:rsidP="003A7F2F">
      <w:pPr>
        <w:pStyle w:val="ListParagraph"/>
        <w:numPr>
          <w:ilvl w:val="2"/>
          <w:numId w:val="7"/>
        </w:numPr>
        <w:tabs>
          <w:tab w:val="left" w:pos="1560"/>
        </w:tabs>
        <w:spacing w:after="0" w:line="240" w:lineRule="auto"/>
        <w:ind w:left="0" w:firstLine="709"/>
        <w:jc w:val="both"/>
        <w:rPr>
          <w:rFonts w:ascii="Arial" w:eastAsia="Times New Roman" w:hAnsi="Arial" w:cs="Arial"/>
          <w:lang w:val="mn-MN"/>
        </w:rPr>
      </w:pPr>
      <w:r w:rsidRPr="000D1611">
        <w:rPr>
          <w:rFonts w:ascii="Arial" w:eastAsia="Times New Roman" w:hAnsi="Arial" w:cs="Arial"/>
          <w:lang w:val="mn-MN"/>
        </w:rPr>
        <w:t>стандартын шаардлага хангасан тоног төхөөрөмжийг засвар үйлчилгээнд ашиглах;</w:t>
      </w:r>
    </w:p>
    <w:p w:rsidR="000D1611" w:rsidRPr="003A7F2F" w:rsidRDefault="00305E4A" w:rsidP="003A7F2F">
      <w:pPr>
        <w:pStyle w:val="ListParagraph"/>
        <w:numPr>
          <w:ilvl w:val="2"/>
          <w:numId w:val="7"/>
        </w:numPr>
        <w:tabs>
          <w:tab w:val="left" w:pos="1560"/>
        </w:tabs>
        <w:spacing w:after="0" w:line="240" w:lineRule="auto"/>
        <w:ind w:left="0" w:firstLine="709"/>
        <w:jc w:val="both"/>
        <w:rPr>
          <w:rFonts w:ascii="Arial" w:eastAsia="Times New Roman" w:hAnsi="Arial" w:cs="Arial"/>
          <w:lang w:val="mn-MN"/>
        </w:rPr>
      </w:pPr>
      <w:r w:rsidRPr="000D1611">
        <w:rPr>
          <w:rFonts w:ascii="Arial" w:eastAsia="Times New Roman" w:hAnsi="Arial" w:cs="Arial"/>
          <w:lang w:val="mn-MN"/>
        </w:rPr>
        <w:t>хэрэглэгчдэд худалдах сэлбэг хэрэгсэл, тос, тосолгооны  материал нь Монгол Улсад хүчин төгөлдөр мөрдөгдөж буй стандартын шаардлагыг хангасан, хүлээн зөвшөөрөгдсөн гарал үүслийн гэрчилгээтэй байх;</w:t>
      </w:r>
    </w:p>
    <w:p w:rsidR="007621E7" w:rsidRDefault="00305E4A" w:rsidP="003A7F2F">
      <w:pPr>
        <w:pStyle w:val="ListParagraph"/>
        <w:numPr>
          <w:ilvl w:val="2"/>
          <w:numId w:val="7"/>
        </w:numPr>
        <w:tabs>
          <w:tab w:val="left" w:pos="1560"/>
        </w:tabs>
        <w:spacing w:after="0" w:line="240" w:lineRule="auto"/>
        <w:ind w:left="0" w:firstLine="709"/>
        <w:jc w:val="both"/>
      </w:pPr>
      <w:r w:rsidRPr="000D1611">
        <w:rPr>
          <w:rFonts w:ascii="Arial" w:eastAsia="Times New Roman" w:hAnsi="Arial" w:cs="Arial"/>
          <w:lang w:val="mn-MN"/>
        </w:rPr>
        <w:t>Монгол Улсад хүчин төгөлдөр мөрдөгдөж буй стандартын шаардлагыг хангаагүй, хүлээн зөвшөөрөгдсөн гарал үүслийн гэрчилгээгүй баталгаа хэрэгсэл, тос тосолгооны материал хэрэглэгчдэд худалдахыг хориглоно.</w:t>
      </w:r>
    </w:p>
    <w:p w:rsidR="007621E7" w:rsidRDefault="007621E7" w:rsidP="009B727B">
      <w:pPr>
        <w:pStyle w:val="DefaultStyle"/>
        <w:spacing w:after="0" w:line="240" w:lineRule="auto"/>
        <w:ind w:firstLine="1440"/>
        <w:jc w:val="both"/>
      </w:pPr>
    </w:p>
    <w:p w:rsidR="007621E7" w:rsidRDefault="00305E4A" w:rsidP="009B727B">
      <w:pPr>
        <w:pStyle w:val="ListParagraph"/>
        <w:numPr>
          <w:ilvl w:val="0"/>
          <w:numId w:val="7"/>
        </w:numPr>
        <w:spacing w:after="0" w:line="240" w:lineRule="auto"/>
        <w:ind w:left="426" w:hanging="426"/>
        <w:jc w:val="both"/>
      </w:pPr>
      <w:r>
        <w:rPr>
          <w:rFonts w:ascii="Arial" w:hAnsi="Arial" w:cs="Arial"/>
          <w:b/>
          <w:lang w:val="mn-MN"/>
        </w:rPr>
        <w:t>дугаар зүйл. Автотээврийн хэрэгслийн улсын бүртгэл</w:t>
      </w:r>
    </w:p>
    <w:p w:rsidR="007621E7" w:rsidRDefault="007621E7" w:rsidP="009B727B">
      <w:pPr>
        <w:pStyle w:val="DefaultStyle"/>
        <w:spacing w:after="0" w:line="240" w:lineRule="auto"/>
      </w:pPr>
    </w:p>
    <w:p w:rsidR="00367EA9" w:rsidRPr="00367EA9" w:rsidRDefault="00305E4A" w:rsidP="009B727B">
      <w:pPr>
        <w:pStyle w:val="ListParagraph"/>
        <w:numPr>
          <w:ilvl w:val="1"/>
          <w:numId w:val="7"/>
        </w:numPr>
        <w:tabs>
          <w:tab w:val="left" w:pos="1276"/>
        </w:tabs>
        <w:spacing w:after="0" w:line="240" w:lineRule="auto"/>
        <w:ind w:left="0" w:firstLine="709"/>
        <w:jc w:val="both"/>
      </w:pPr>
      <w:r w:rsidRPr="00367EA9">
        <w:rPr>
          <w:rFonts w:ascii="Arial" w:hAnsi="Arial" w:cs="Arial"/>
          <w:lang w:val="mn-MN"/>
        </w:rPr>
        <w:lastRenderedPageBreak/>
        <w:t>Автотээврийн хэрэгсэл өмчлөх, эзэмших эрх үүсэх, өөрчлөгдөх, дуусгавар болохтой холбоотой хуульд заасан үйл ажиллагааг автотээврийн хэрэгслийн улсын бүртгэл гэнэ</w:t>
      </w:r>
      <w:r w:rsidRPr="00367EA9">
        <w:rPr>
          <w:rFonts w:ascii="Arial" w:hAnsi="Arial" w:cs="Mongolian Baiti"/>
          <w:lang w:val="mn-MN"/>
        </w:rPr>
        <w:t>.</w:t>
      </w:r>
    </w:p>
    <w:p w:rsidR="00367EA9" w:rsidRDefault="00367EA9" w:rsidP="009B727B">
      <w:pPr>
        <w:pStyle w:val="ListParagraph"/>
        <w:tabs>
          <w:tab w:val="left" w:pos="1276"/>
        </w:tabs>
        <w:spacing w:after="0" w:line="240" w:lineRule="auto"/>
        <w:ind w:left="709" w:firstLine="0"/>
        <w:jc w:val="both"/>
      </w:pPr>
    </w:p>
    <w:p w:rsidR="00367EA9" w:rsidRDefault="00305E4A" w:rsidP="009B727B">
      <w:pPr>
        <w:pStyle w:val="ListParagraph"/>
        <w:numPr>
          <w:ilvl w:val="1"/>
          <w:numId w:val="7"/>
        </w:numPr>
        <w:tabs>
          <w:tab w:val="left" w:pos="1276"/>
        </w:tabs>
        <w:spacing w:after="0" w:line="240" w:lineRule="auto"/>
        <w:ind w:left="0" w:firstLine="709"/>
        <w:jc w:val="both"/>
      </w:pPr>
      <w:r w:rsidRPr="00367EA9">
        <w:rPr>
          <w:rFonts w:ascii="Arial" w:hAnsi="Arial" w:cs="Arial"/>
          <w:lang w:val="mn-MN"/>
        </w:rPr>
        <w:t>Монгол Улсад бүртгэлтэй аж ахуйн нэгж, байгууллага, иргэд автотээврийн хэрэгсэл өмчилж авснаас хойш 72 цагийн дотор, ашиглалтаас хассанаас хойш нэг сарын дотор бүртгэлийн байгууллагад бүртгүүлнэ.</w:t>
      </w:r>
    </w:p>
    <w:p w:rsidR="00367EA9" w:rsidRPr="00367EA9" w:rsidRDefault="00367EA9" w:rsidP="009B727B">
      <w:pPr>
        <w:pStyle w:val="ListParagraph"/>
        <w:spacing w:after="0" w:line="240" w:lineRule="auto"/>
        <w:rPr>
          <w:rFonts w:ascii="Arial" w:hAnsi="Arial" w:cs="Arial"/>
          <w:lang w:val="mn-MN"/>
        </w:rPr>
      </w:pPr>
    </w:p>
    <w:p w:rsidR="00367EA9" w:rsidRDefault="00305E4A" w:rsidP="009B727B">
      <w:pPr>
        <w:pStyle w:val="ListParagraph"/>
        <w:numPr>
          <w:ilvl w:val="1"/>
          <w:numId w:val="7"/>
        </w:numPr>
        <w:tabs>
          <w:tab w:val="left" w:pos="1276"/>
        </w:tabs>
        <w:spacing w:after="0" w:line="240" w:lineRule="auto"/>
        <w:ind w:left="0" w:firstLine="709"/>
        <w:jc w:val="both"/>
      </w:pPr>
      <w:r w:rsidRPr="00367EA9">
        <w:rPr>
          <w:rFonts w:ascii="Arial" w:hAnsi="Arial" w:cs="Arial"/>
          <w:lang w:val="mn-MN"/>
        </w:rPr>
        <w:t>Автотээврийн хэрэгслийн бүртгэлийн үйл ажиллагааг автотээврийн асуудал эрхэлсэн төрийн захиргааны байгууллага улсын хэмжээнд нэгтгэн зохион байгуулна.</w:t>
      </w:r>
    </w:p>
    <w:p w:rsidR="00367EA9" w:rsidRPr="00367EA9" w:rsidRDefault="00367EA9" w:rsidP="009B727B">
      <w:pPr>
        <w:pStyle w:val="ListParagraph"/>
        <w:spacing w:after="0" w:line="240" w:lineRule="auto"/>
        <w:rPr>
          <w:rFonts w:ascii="Arial" w:hAnsi="Arial" w:cs="Arial"/>
          <w:lang w:val="mn-MN"/>
        </w:rPr>
      </w:pPr>
    </w:p>
    <w:p w:rsidR="00367EA9" w:rsidRDefault="00305E4A" w:rsidP="009B727B">
      <w:pPr>
        <w:pStyle w:val="ListParagraph"/>
        <w:numPr>
          <w:ilvl w:val="1"/>
          <w:numId w:val="7"/>
        </w:numPr>
        <w:tabs>
          <w:tab w:val="left" w:pos="1276"/>
        </w:tabs>
        <w:spacing w:after="0" w:line="240" w:lineRule="auto"/>
        <w:ind w:left="0" w:firstLine="709"/>
        <w:jc w:val="both"/>
      </w:pPr>
      <w:r w:rsidRPr="00367EA9">
        <w:rPr>
          <w:rFonts w:ascii="Arial" w:hAnsi="Arial" w:cs="Arial"/>
          <w:lang w:val="mn-MN"/>
        </w:rPr>
        <w:t>Зэвсэгт хүчин, хил хамгаалах байгууллагад ашиглагдаж байгаа автотээврийн хэрэгслийн улсын бүртгэл хөтлөх асуудлыг тухайн асуудал эрхэлсэн цэргийн автотехникийн хяналтын албадууд зохион байгуулна.</w:t>
      </w:r>
    </w:p>
    <w:p w:rsidR="00367EA9" w:rsidRPr="00367EA9" w:rsidRDefault="00367EA9" w:rsidP="009B727B">
      <w:pPr>
        <w:pStyle w:val="ListParagraph"/>
        <w:spacing w:after="0" w:line="240" w:lineRule="auto"/>
        <w:rPr>
          <w:rFonts w:ascii="Arial" w:hAnsi="Arial" w:cs="Arial"/>
          <w:lang w:val="mn-MN"/>
        </w:rPr>
      </w:pPr>
    </w:p>
    <w:p w:rsidR="007621E7" w:rsidRDefault="00305E4A" w:rsidP="009B727B">
      <w:pPr>
        <w:pStyle w:val="ListParagraph"/>
        <w:numPr>
          <w:ilvl w:val="1"/>
          <w:numId w:val="7"/>
        </w:numPr>
        <w:tabs>
          <w:tab w:val="left" w:pos="1276"/>
        </w:tabs>
        <w:spacing w:after="0" w:line="240" w:lineRule="auto"/>
        <w:ind w:left="0" w:firstLine="709"/>
        <w:jc w:val="both"/>
      </w:pPr>
      <w:r w:rsidRPr="00367EA9">
        <w:rPr>
          <w:rFonts w:ascii="Arial" w:hAnsi="Arial" w:cs="Arial"/>
          <w:lang w:val="mn-MN"/>
        </w:rPr>
        <w:t xml:space="preserve">Автотээврийн хэрэгслийн улсын бүртгэл нь </w:t>
      </w:r>
      <w:r w:rsidR="009624D5">
        <w:rPr>
          <w:rFonts w:ascii="Arial" w:hAnsi="Arial" w:cs="Arial"/>
          <w:lang w:val="mn-MN"/>
        </w:rPr>
        <w:t>дараахь</w:t>
      </w:r>
      <w:r w:rsidRPr="00367EA9">
        <w:rPr>
          <w:rFonts w:ascii="Arial" w:hAnsi="Arial" w:cs="Arial"/>
          <w:lang w:val="mn-MN"/>
        </w:rPr>
        <w:t xml:space="preserve"> төрөлтэй байна:</w:t>
      </w:r>
    </w:p>
    <w:p w:rsidR="007621E7" w:rsidRDefault="007621E7" w:rsidP="009B727B">
      <w:pPr>
        <w:pStyle w:val="ListParagraph"/>
        <w:spacing w:after="0" w:line="240" w:lineRule="auto"/>
      </w:pPr>
    </w:p>
    <w:p w:rsidR="002F37E6" w:rsidRDefault="00305E4A" w:rsidP="009B727B">
      <w:pPr>
        <w:pStyle w:val="ListParagraph"/>
        <w:numPr>
          <w:ilvl w:val="2"/>
          <w:numId w:val="7"/>
        </w:numPr>
        <w:tabs>
          <w:tab w:val="left" w:pos="1843"/>
        </w:tabs>
        <w:spacing w:after="0" w:line="240" w:lineRule="auto"/>
        <w:ind w:left="0" w:firstLine="993"/>
        <w:jc w:val="both"/>
      </w:pPr>
      <w:r>
        <w:rPr>
          <w:rFonts w:ascii="Arial" w:hAnsi="Arial" w:cs="Arial"/>
          <w:lang w:val="mn-MN"/>
        </w:rPr>
        <w:t>автотээврийн хэрэгсэл шинээр бүртгэж, бүртгэлийн дугаар олгох</w:t>
      </w:r>
      <w:r>
        <w:rPr>
          <w:rFonts w:ascii="Arial" w:hAnsi="Arial" w:cs="Arial"/>
        </w:rPr>
        <w:t>;</w:t>
      </w:r>
    </w:p>
    <w:p w:rsidR="002F37E6" w:rsidRDefault="00305E4A" w:rsidP="009B727B">
      <w:pPr>
        <w:pStyle w:val="ListParagraph"/>
        <w:numPr>
          <w:ilvl w:val="2"/>
          <w:numId w:val="7"/>
        </w:numPr>
        <w:tabs>
          <w:tab w:val="left" w:pos="1843"/>
        </w:tabs>
        <w:spacing w:after="0" w:line="240" w:lineRule="auto"/>
        <w:ind w:left="0" w:firstLine="993"/>
        <w:jc w:val="both"/>
      </w:pPr>
      <w:r w:rsidRPr="002F37E6">
        <w:rPr>
          <w:rFonts w:ascii="Arial" w:hAnsi="Arial" w:cs="Arial"/>
          <w:lang w:val="mn-MN"/>
        </w:rPr>
        <w:t>автотээврийн хэрэгслийн өмчлөгч, эзэмшигчийг бүртгэх</w:t>
      </w:r>
      <w:r w:rsidRPr="002F37E6">
        <w:rPr>
          <w:rFonts w:ascii="Arial" w:hAnsi="Arial" w:cs="Arial"/>
        </w:rPr>
        <w:t>;</w:t>
      </w:r>
    </w:p>
    <w:p w:rsidR="002F37E6" w:rsidRDefault="00305E4A" w:rsidP="009B727B">
      <w:pPr>
        <w:pStyle w:val="ListParagraph"/>
        <w:numPr>
          <w:ilvl w:val="2"/>
          <w:numId w:val="7"/>
        </w:numPr>
        <w:tabs>
          <w:tab w:val="left" w:pos="1843"/>
        </w:tabs>
        <w:spacing w:after="0" w:line="240" w:lineRule="auto"/>
        <w:ind w:left="0" w:firstLine="993"/>
        <w:jc w:val="both"/>
      </w:pPr>
      <w:r w:rsidRPr="002F37E6">
        <w:rPr>
          <w:rFonts w:ascii="Arial" w:hAnsi="Arial" w:cs="Arial"/>
          <w:lang w:val="mn-MN"/>
        </w:rPr>
        <w:t>автотээврийн хэрэгслийг улсын бүртгэлээс хасах</w:t>
      </w:r>
      <w:r w:rsidRPr="002F37E6">
        <w:rPr>
          <w:rFonts w:ascii="Arial" w:hAnsi="Arial" w:cs="Arial"/>
        </w:rPr>
        <w:t>;</w:t>
      </w:r>
    </w:p>
    <w:p w:rsidR="007621E7" w:rsidRDefault="00305E4A" w:rsidP="009B727B">
      <w:pPr>
        <w:pStyle w:val="ListParagraph"/>
        <w:numPr>
          <w:ilvl w:val="2"/>
          <w:numId w:val="7"/>
        </w:numPr>
        <w:tabs>
          <w:tab w:val="left" w:pos="1843"/>
        </w:tabs>
        <w:spacing w:after="0" w:line="240" w:lineRule="auto"/>
        <w:ind w:left="0" w:firstLine="993"/>
        <w:jc w:val="both"/>
      </w:pPr>
      <w:r w:rsidRPr="002F37E6">
        <w:rPr>
          <w:rFonts w:ascii="Arial" w:hAnsi="Arial" w:cs="Arial"/>
          <w:lang w:val="mn-MN"/>
        </w:rPr>
        <w:t>автотээврийн хэрэгслийн ашиглалтын бүртгэл.</w:t>
      </w:r>
    </w:p>
    <w:p w:rsidR="007621E7" w:rsidRDefault="007621E7" w:rsidP="009B727B">
      <w:pPr>
        <w:pStyle w:val="DefaultStyle"/>
        <w:tabs>
          <w:tab w:val="left" w:pos="4254"/>
        </w:tabs>
        <w:spacing w:after="0" w:line="240" w:lineRule="auto"/>
        <w:ind w:left="851" w:firstLine="0"/>
        <w:jc w:val="both"/>
      </w:pPr>
    </w:p>
    <w:p w:rsidR="002F37E6" w:rsidRPr="002F37E6" w:rsidRDefault="002F37E6" w:rsidP="009B727B">
      <w:pPr>
        <w:pStyle w:val="ListParagraph"/>
        <w:numPr>
          <w:ilvl w:val="1"/>
          <w:numId w:val="7"/>
        </w:numPr>
        <w:tabs>
          <w:tab w:val="left" w:pos="1276"/>
        </w:tabs>
        <w:spacing w:after="0" w:line="240" w:lineRule="auto"/>
        <w:ind w:left="0" w:firstLine="709"/>
        <w:jc w:val="both"/>
      </w:pPr>
      <w:r>
        <w:rPr>
          <w:rFonts w:ascii="Arial" w:hAnsi="Arial" w:cs="Arial"/>
          <w:lang w:val="mn-MN"/>
        </w:rPr>
        <w:t xml:space="preserve"> </w:t>
      </w:r>
      <w:r w:rsidR="00305E4A">
        <w:rPr>
          <w:rFonts w:ascii="Arial" w:hAnsi="Arial" w:cs="Arial"/>
          <w:lang w:val="mn-MN"/>
        </w:rPr>
        <w:t>Автотээврийн хэрэгслийг улсын бүртгэгч бүртгэн бүртгэлийн дугаар, автотээврийн хэрэгслийн гэрчилгээ олгоно.</w:t>
      </w:r>
    </w:p>
    <w:p w:rsidR="002F37E6" w:rsidRDefault="002F37E6" w:rsidP="009B727B">
      <w:pPr>
        <w:pStyle w:val="ListParagraph"/>
        <w:tabs>
          <w:tab w:val="left" w:pos="1276"/>
        </w:tabs>
        <w:spacing w:after="0" w:line="240" w:lineRule="auto"/>
        <w:ind w:left="709" w:firstLine="0"/>
        <w:jc w:val="both"/>
      </w:pPr>
    </w:p>
    <w:p w:rsidR="007621E7" w:rsidRDefault="009624D5" w:rsidP="009B727B">
      <w:pPr>
        <w:pStyle w:val="ListParagraph"/>
        <w:numPr>
          <w:ilvl w:val="1"/>
          <w:numId w:val="7"/>
        </w:numPr>
        <w:tabs>
          <w:tab w:val="left" w:pos="1276"/>
        </w:tabs>
        <w:spacing w:after="0" w:line="240" w:lineRule="auto"/>
        <w:ind w:left="0" w:firstLine="709"/>
        <w:jc w:val="both"/>
      </w:pPr>
      <w:r>
        <w:rPr>
          <w:rFonts w:ascii="Arial" w:hAnsi="Arial" w:cs="Arial"/>
          <w:lang w:val="mn-MN"/>
        </w:rPr>
        <w:t>Дараахь</w:t>
      </w:r>
      <w:r w:rsidR="00305E4A" w:rsidRPr="002F37E6">
        <w:rPr>
          <w:rFonts w:ascii="Arial" w:hAnsi="Arial" w:cs="Arial"/>
          <w:lang w:val="mn-MN"/>
        </w:rPr>
        <w:t xml:space="preserve"> автотээврийн хэрэгслийг улсын бүртгэлд бүртгэхийг хориглоно:</w:t>
      </w:r>
    </w:p>
    <w:p w:rsidR="007621E7" w:rsidRDefault="007621E7" w:rsidP="009B727B">
      <w:pPr>
        <w:pStyle w:val="ListParagraph"/>
        <w:spacing w:after="0" w:line="240" w:lineRule="auto"/>
      </w:pPr>
    </w:p>
    <w:p w:rsidR="00A26EE0" w:rsidRPr="00A26EE0" w:rsidRDefault="00305E4A" w:rsidP="003A7F2F">
      <w:pPr>
        <w:pStyle w:val="ListParagraph"/>
        <w:numPr>
          <w:ilvl w:val="2"/>
          <w:numId w:val="7"/>
        </w:numPr>
        <w:tabs>
          <w:tab w:val="left" w:pos="1843"/>
        </w:tabs>
        <w:spacing w:after="0" w:line="240" w:lineRule="auto"/>
        <w:ind w:left="0" w:firstLine="993"/>
        <w:jc w:val="both"/>
      </w:pPr>
      <w:r>
        <w:rPr>
          <w:rFonts w:ascii="Arial" w:hAnsi="Arial" w:cs="Arial"/>
          <w:lang w:val="mn-MN"/>
        </w:rPr>
        <w:t>Монгол Улсад хүчин төгөлдөр мөрдөж буй стандартын шаардлага хангаагүй</w:t>
      </w:r>
      <w:r>
        <w:rPr>
          <w:rFonts w:ascii="Arial" w:hAnsi="Arial" w:cs="Mongolian Baiti"/>
          <w:lang w:val="mn-MN"/>
        </w:rPr>
        <w:t>:</w:t>
      </w:r>
    </w:p>
    <w:p w:rsidR="00A26EE0" w:rsidRDefault="00A26EE0" w:rsidP="009B727B">
      <w:pPr>
        <w:pStyle w:val="ListParagraph"/>
        <w:tabs>
          <w:tab w:val="left" w:pos="1843"/>
        </w:tabs>
        <w:spacing w:after="0" w:line="240" w:lineRule="auto"/>
        <w:ind w:left="993" w:firstLine="0"/>
        <w:jc w:val="both"/>
      </w:pPr>
    </w:p>
    <w:p w:rsidR="00A26EE0" w:rsidRPr="003A7F2F" w:rsidRDefault="00305E4A" w:rsidP="003A7F2F">
      <w:pPr>
        <w:pStyle w:val="ListParagraph"/>
        <w:numPr>
          <w:ilvl w:val="2"/>
          <w:numId w:val="7"/>
        </w:numPr>
        <w:tabs>
          <w:tab w:val="left" w:pos="1843"/>
        </w:tabs>
        <w:spacing w:after="0" w:line="240" w:lineRule="auto"/>
        <w:ind w:left="0" w:firstLine="993"/>
        <w:jc w:val="both"/>
        <w:rPr>
          <w:rFonts w:ascii="Arial" w:hAnsi="Arial" w:cs="Arial"/>
          <w:lang w:val="mn-MN"/>
        </w:rPr>
      </w:pPr>
      <w:r w:rsidRPr="00A26EE0">
        <w:rPr>
          <w:rFonts w:ascii="Arial" w:hAnsi="Arial" w:cs="Arial"/>
          <w:lang w:val="mn-MN"/>
        </w:rPr>
        <w:t>баруун талдаа жолооны хүрдтэй автотээврийг хэрэгсэл</w:t>
      </w:r>
      <w:r w:rsidRPr="003A7F2F">
        <w:rPr>
          <w:rFonts w:ascii="Arial" w:hAnsi="Arial" w:cs="Arial"/>
          <w:lang w:val="mn-MN"/>
        </w:rPr>
        <w:t>; (</w:t>
      </w:r>
      <w:r w:rsidRPr="00A26EE0">
        <w:rPr>
          <w:rFonts w:ascii="Arial" w:hAnsi="Arial" w:cs="Arial"/>
          <w:lang w:val="mn-MN"/>
        </w:rPr>
        <w:t>энэ заалтыг 2020 оны 09 дүгээр сарын 01</w:t>
      </w:r>
      <w:r w:rsidRPr="003A7F2F">
        <w:rPr>
          <w:rFonts w:ascii="Arial" w:hAnsi="Arial" w:cs="Arial"/>
          <w:lang w:val="mn-MN"/>
        </w:rPr>
        <w:t>-</w:t>
      </w:r>
      <w:r w:rsidRPr="00A26EE0">
        <w:rPr>
          <w:rFonts w:ascii="Arial" w:hAnsi="Arial" w:cs="Arial"/>
          <w:lang w:val="mn-MN"/>
        </w:rPr>
        <w:t>ны өдрөөс мөрдөнө</w:t>
      </w:r>
      <w:r w:rsidRPr="003A7F2F">
        <w:rPr>
          <w:rFonts w:ascii="Arial" w:hAnsi="Arial" w:cs="Arial"/>
          <w:lang w:val="mn-MN"/>
        </w:rPr>
        <w:t>)</w:t>
      </w:r>
    </w:p>
    <w:p w:rsidR="00A26EE0" w:rsidRPr="003A7F2F" w:rsidRDefault="00305E4A" w:rsidP="003A7F2F">
      <w:pPr>
        <w:pStyle w:val="ListParagraph"/>
        <w:numPr>
          <w:ilvl w:val="2"/>
          <w:numId w:val="7"/>
        </w:numPr>
        <w:tabs>
          <w:tab w:val="left" w:pos="1843"/>
        </w:tabs>
        <w:spacing w:after="0" w:line="240" w:lineRule="auto"/>
        <w:ind w:left="0" w:firstLine="993"/>
        <w:jc w:val="both"/>
        <w:rPr>
          <w:rFonts w:ascii="Arial" w:hAnsi="Arial" w:cs="Arial"/>
          <w:lang w:val="mn-MN"/>
        </w:rPr>
      </w:pPr>
      <w:r w:rsidRPr="00A26EE0">
        <w:rPr>
          <w:rFonts w:ascii="Arial" w:hAnsi="Arial" w:cs="Arial"/>
          <w:lang w:val="mn-MN"/>
        </w:rPr>
        <w:t>зохих хууль тогтоомжийн дагуу бүрдүүлэлт хийгээгүй, татвар төлөөгүй</w:t>
      </w:r>
      <w:r w:rsidRPr="003A7F2F">
        <w:rPr>
          <w:rFonts w:ascii="Arial" w:hAnsi="Arial" w:cs="Arial"/>
          <w:lang w:val="mn-MN"/>
        </w:rPr>
        <w:t>;</w:t>
      </w:r>
    </w:p>
    <w:p w:rsidR="007621E7" w:rsidRPr="003A7F2F" w:rsidRDefault="00305E4A" w:rsidP="003A7F2F">
      <w:pPr>
        <w:pStyle w:val="ListParagraph"/>
        <w:numPr>
          <w:ilvl w:val="2"/>
          <w:numId w:val="7"/>
        </w:numPr>
        <w:tabs>
          <w:tab w:val="left" w:pos="1843"/>
        </w:tabs>
        <w:spacing w:after="0" w:line="240" w:lineRule="auto"/>
        <w:ind w:left="0" w:firstLine="993"/>
        <w:jc w:val="both"/>
        <w:rPr>
          <w:rFonts w:ascii="Arial" w:hAnsi="Arial" w:cs="Arial"/>
          <w:lang w:val="mn-MN"/>
        </w:rPr>
      </w:pPr>
      <w:r w:rsidRPr="00A26EE0">
        <w:rPr>
          <w:rFonts w:ascii="Arial" w:hAnsi="Arial" w:cs="Arial"/>
          <w:lang w:val="mn-MN"/>
        </w:rPr>
        <w:t>тухайн автотээврийн хэрэгслийн техникийн үзүүлэлт нь техникийн баримт бичигтэй зөрсөн, хуурамчаар үйлдсэн</w:t>
      </w:r>
      <w:r w:rsidRPr="003A7F2F">
        <w:rPr>
          <w:rFonts w:ascii="Arial" w:hAnsi="Arial" w:cs="Arial"/>
          <w:lang w:val="mn-MN"/>
        </w:rPr>
        <w:t>.</w:t>
      </w:r>
    </w:p>
    <w:p w:rsidR="007621E7" w:rsidRDefault="007621E7" w:rsidP="009B727B">
      <w:pPr>
        <w:pStyle w:val="ListParagraph"/>
        <w:tabs>
          <w:tab w:val="left" w:pos="3971"/>
        </w:tabs>
        <w:spacing w:after="0" w:line="240" w:lineRule="auto"/>
        <w:ind w:left="851" w:firstLine="0"/>
        <w:jc w:val="both"/>
      </w:pPr>
    </w:p>
    <w:p w:rsidR="00A26EE0" w:rsidRPr="00A26EE0" w:rsidRDefault="00305E4A" w:rsidP="009B727B">
      <w:pPr>
        <w:pStyle w:val="ListParagraph"/>
        <w:numPr>
          <w:ilvl w:val="1"/>
          <w:numId w:val="7"/>
        </w:numPr>
        <w:tabs>
          <w:tab w:val="left" w:pos="1276"/>
        </w:tabs>
        <w:spacing w:after="0" w:line="240" w:lineRule="auto"/>
        <w:ind w:left="0" w:firstLine="709"/>
        <w:jc w:val="both"/>
      </w:pPr>
      <w:r>
        <w:rPr>
          <w:rFonts w:ascii="Arial" w:hAnsi="Arial" w:cs="Arial"/>
          <w:lang w:val="mn-MN"/>
        </w:rPr>
        <w:t>Улсын бүртгэгч нь автотээврийн чиглэлээр дээд боловсролтой эсхүл эрх зүйч мэргэжилтэй, улсын бүртгэгч бэлтгэх албан ёсны сургалтад хамрагдсан Монгол Улсын иргэн байна.</w:t>
      </w:r>
    </w:p>
    <w:p w:rsidR="00A26EE0" w:rsidRDefault="00A26EE0" w:rsidP="009B727B">
      <w:pPr>
        <w:pStyle w:val="ListParagraph"/>
        <w:tabs>
          <w:tab w:val="left" w:pos="1276"/>
        </w:tabs>
        <w:spacing w:after="0" w:line="240" w:lineRule="auto"/>
        <w:ind w:left="709" w:firstLine="0"/>
        <w:jc w:val="both"/>
      </w:pPr>
    </w:p>
    <w:p w:rsidR="00A26EE0" w:rsidRDefault="00305E4A" w:rsidP="009B727B">
      <w:pPr>
        <w:pStyle w:val="ListParagraph"/>
        <w:numPr>
          <w:ilvl w:val="1"/>
          <w:numId w:val="7"/>
        </w:numPr>
        <w:tabs>
          <w:tab w:val="left" w:pos="1276"/>
        </w:tabs>
        <w:spacing w:after="0" w:line="240" w:lineRule="auto"/>
        <w:ind w:left="0" w:firstLine="709"/>
        <w:jc w:val="both"/>
      </w:pPr>
      <w:r w:rsidRPr="00A26EE0">
        <w:rPr>
          <w:rFonts w:ascii="Arial" w:hAnsi="Arial" w:cs="Arial"/>
          <w:lang w:val="mn-MN"/>
        </w:rPr>
        <w:t>Автотээврийн хэрэгслийн бүртгэл нь улсын хэмжээнд нэгдмэл байна.</w:t>
      </w:r>
    </w:p>
    <w:p w:rsidR="00A26EE0" w:rsidRPr="00A26EE0" w:rsidRDefault="00A26EE0" w:rsidP="009B727B">
      <w:pPr>
        <w:pStyle w:val="ListParagraph"/>
        <w:spacing w:after="0" w:line="240" w:lineRule="auto"/>
        <w:rPr>
          <w:rFonts w:ascii="Arial" w:hAnsi="Arial" w:cs="Arial"/>
          <w:lang w:val="mn-MN"/>
        </w:rPr>
      </w:pPr>
    </w:p>
    <w:p w:rsidR="007621E7" w:rsidRDefault="00305E4A" w:rsidP="009B727B">
      <w:pPr>
        <w:pStyle w:val="ListParagraph"/>
        <w:numPr>
          <w:ilvl w:val="1"/>
          <w:numId w:val="7"/>
        </w:numPr>
        <w:tabs>
          <w:tab w:val="left" w:pos="1276"/>
        </w:tabs>
        <w:spacing w:after="0" w:line="240" w:lineRule="auto"/>
        <w:ind w:left="0" w:firstLine="709"/>
        <w:jc w:val="both"/>
      </w:pPr>
      <w:r w:rsidRPr="00A26EE0">
        <w:rPr>
          <w:rFonts w:ascii="Arial" w:hAnsi="Arial" w:cs="Arial"/>
          <w:lang w:val="mn-MN"/>
        </w:rPr>
        <w:t>Автотээврийн хэрэгслийн улсын бүртгэлийн дугаарын тэмдэг, тэмдгийн үйлдвэрлэлд тавигдах шаардлагыг стандартаар тогтооно.</w:t>
      </w:r>
    </w:p>
    <w:p w:rsidR="007621E7" w:rsidRDefault="007621E7" w:rsidP="009B727B">
      <w:pPr>
        <w:pStyle w:val="ListParagraph"/>
        <w:spacing w:after="0" w:line="240" w:lineRule="auto"/>
      </w:pPr>
    </w:p>
    <w:p w:rsidR="007621E7" w:rsidRDefault="00305E4A" w:rsidP="009B727B">
      <w:pPr>
        <w:pStyle w:val="ListParagraph"/>
        <w:numPr>
          <w:ilvl w:val="0"/>
          <w:numId w:val="7"/>
        </w:numPr>
        <w:spacing w:after="0" w:line="240" w:lineRule="auto"/>
        <w:ind w:left="426" w:hanging="426"/>
        <w:jc w:val="both"/>
      </w:pPr>
      <w:r>
        <w:rPr>
          <w:rFonts w:ascii="Arial" w:hAnsi="Arial" w:cs="Arial"/>
          <w:b/>
          <w:lang w:val="mn-MN"/>
        </w:rPr>
        <w:t>дугаар зүйл. Автотээврийн хэрэгслийн техникийн хяналт</w:t>
      </w:r>
    </w:p>
    <w:p w:rsidR="007621E7" w:rsidRDefault="007621E7" w:rsidP="009B727B">
      <w:pPr>
        <w:pStyle w:val="DefaultStyle"/>
        <w:spacing w:after="0" w:line="240" w:lineRule="auto"/>
        <w:jc w:val="both"/>
      </w:pPr>
    </w:p>
    <w:p w:rsidR="00A26EE0" w:rsidRPr="007D7202" w:rsidRDefault="00305E4A" w:rsidP="009B727B">
      <w:pPr>
        <w:pStyle w:val="ListParagraph"/>
        <w:numPr>
          <w:ilvl w:val="1"/>
          <w:numId w:val="7"/>
        </w:numPr>
        <w:tabs>
          <w:tab w:val="left" w:pos="1276"/>
        </w:tabs>
        <w:spacing w:after="0" w:line="240" w:lineRule="auto"/>
        <w:ind w:left="0" w:firstLine="709"/>
        <w:jc w:val="both"/>
      </w:pPr>
      <w:r>
        <w:rPr>
          <w:rFonts w:ascii="Arial" w:hAnsi="Arial" w:cs="Arial"/>
          <w:lang w:val="mn-MN"/>
        </w:rPr>
        <w:t xml:space="preserve">Автотээврийн  хэрэгслийн хүн амын эрүүл мэнд, хүрээлэн буй орчинд нөлөө үзүүлэх сөрөг хүчин зүйлсийн зөвшөөрөгдөх хэмжээний түвшин, тээвэрлэлтийн </w:t>
      </w:r>
      <w:r>
        <w:rPr>
          <w:rFonts w:ascii="Arial" w:hAnsi="Arial" w:cs="Arial"/>
          <w:lang w:val="mn-MN"/>
        </w:rPr>
        <w:lastRenderedPageBreak/>
        <w:t>болон техник ашиглалтын шаардлагыг хангасан байдалд жилийн турш техникийн хяналтын үзлэг хийнэ.</w:t>
      </w:r>
    </w:p>
    <w:p w:rsidR="007D7202" w:rsidRDefault="007D7202" w:rsidP="009B727B">
      <w:pPr>
        <w:pStyle w:val="ListParagraph"/>
        <w:tabs>
          <w:tab w:val="left" w:pos="1276"/>
        </w:tabs>
        <w:spacing w:after="0" w:line="240" w:lineRule="auto"/>
        <w:ind w:left="709" w:firstLine="0"/>
        <w:jc w:val="both"/>
      </w:pPr>
    </w:p>
    <w:p w:rsidR="007D7202" w:rsidRPr="00B221DC" w:rsidRDefault="00305E4A" w:rsidP="009B727B">
      <w:pPr>
        <w:pStyle w:val="ListParagraph"/>
        <w:numPr>
          <w:ilvl w:val="1"/>
          <w:numId w:val="7"/>
        </w:numPr>
        <w:tabs>
          <w:tab w:val="left" w:pos="1276"/>
        </w:tabs>
        <w:spacing w:after="0" w:line="240" w:lineRule="auto"/>
        <w:ind w:left="0" w:firstLine="709"/>
        <w:jc w:val="both"/>
        <w:rPr>
          <w:rFonts w:ascii="Arial" w:hAnsi="Arial" w:cs="Arial"/>
          <w:lang w:val="mn-MN"/>
        </w:rPr>
      </w:pPr>
      <w:r w:rsidRPr="00B221DC">
        <w:rPr>
          <w:rFonts w:ascii="Arial" w:hAnsi="Arial" w:cs="Arial"/>
          <w:lang w:val="mn-MN"/>
        </w:rPr>
        <w:t>Автотээврийн хэрэгслийн техникийн хяналтын үзлэгийг энэ хуулийн 32.1.2-д заасан тусгай зөвшөөрөл бүхий аж ахуйн нэгж байгууллага эрхэлнэ.</w:t>
      </w:r>
    </w:p>
    <w:p w:rsidR="007D7202" w:rsidRPr="007D7202" w:rsidRDefault="007D7202" w:rsidP="009B727B">
      <w:pPr>
        <w:pStyle w:val="ListParagraph"/>
        <w:spacing w:after="0" w:line="240" w:lineRule="auto"/>
        <w:rPr>
          <w:rFonts w:ascii="Arial" w:hAnsi="Arial" w:cs="Arial"/>
          <w:lang w:val="mn-MN"/>
        </w:rPr>
      </w:pPr>
    </w:p>
    <w:p w:rsidR="007D7202" w:rsidRDefault="00305E4A" w:rsidP="009B727B">
      <w:pPr>
        <w:pStyle w:val="ListParagraph"/>
        <w:numPr>
          <w:ilvl w:val="1"/>
          <w:numId w:val="7"/>
        </w:numPr>
        <w:tabs>
          <w:tab w:val="left" w:pos="1276"/>
        </w:tabs>
        <w:spacing w:after="0" w:line="240" w:lineRule="auto"/>
        <w:ind w:left="0" w:firstLine="709"/>
        <w:jc w:val="both"/>
      </w:pPr>
      <w:r w:rsidRPr="007D7202">
        <w:rPr>
          <w:rFonts w:ascii="Arial" w:hAnsi="Arial" w:cs="Arial"/>
          <w:lang w:val="mn-MN"/>
        </w:rPr>
        <w:t>Автотээврийн хэрэгслийн техникийн хяналтын үзлэг хийх байгууллага нь стандартчилал, тохирлын үнэлгээний тухай хуулийн дагуу итгэмжлэгдсэн байна.</w:t>
      </w:r>
    </w:p>
    <w:p w:rsidR="007D7202" w:rsidRPr="007D7202" w:rsidRDefault="007D7202" w:rsidP="009B727B">
      <w:pPr>
        <w:pStyle w:val="ListParagraph"/>
        <w:spacing w:after="0" w:line="240" w:lineRule="auto"/>
        <w:rPr>
          <w:rFonts w:ascii="Arial" w:hAnsi="Arial" w:cs="Arial"/>
          <w:lang w:val="mn-MN"/>
        </w:rPr>
      </w:pPr>
    </w:p>
    <w:p w:rsidR="007D7202" w:rsidRDefault="00305E4A" w:rsidP="009B727B">
      <w:pPr>
        <w:pStyle w:val="ListParagraph"/>
        <w:numPr>
          <w:ilvl w:val="1"/>
          <w:numId w:val="7"/>
        </w:numPr>
        <w:tabs>
          <w:tab w:val="left" w:pos="1276"/>
        </w:tabs>
        <w:spacing w:after="0" w:line="240" w:lineRule="auto"/>
        <w:ind w:left="0" w:firstLine="709"/>
        <w:jc w:val="both"/>
      </w:pPr>
      <w:r w:rsidRPr="007D7202">
        <w:rPr>
          <w:rFonts w:ascii="Arial" w:hAnsi="Arial" w:cs="Arial"/>
          <w:lang w:val="mn-MN"/>
        </w:rPr>
        <w:t>Үйлдвэрлэгдсэнээс хойш эхний 2 жилд автотээврийн хэрэгслийг техникийн хяналтын үзлэгт хамруулахгүй байж болох бөгөөд нийтийн тээврийн үйлчилгээний автотээврийн хэрэгслийг хагас жил тутамд, бусад автотээврийн хэрэгслийг жилд нэг удаа техникийн хяналтын гэрчилгээнд заасан хугацаанд техникийн хяналтын үзлэгт хамруулна.</w:t>
      </w:r>
    </w:p>
    <w:p w:rsidR="007D7202" w:rsidRPr="007D7202" w:rsidRDefault="007D7202" w:rsidP="009B727B">
      <w:pPr>
        <w:pStyle w:val="ListParagraph"/>
        <w:spacing w:after="0" w:line="240" w:lineRule="auto"/>
        <w:rPr>
          <w:rFonts w:ascii="Arial" w:hAnsi="Arial" w:cs="Arial"/>
          <w:lang w:val="mn-MN"/>
        </w:rPr>
      </w:pPr>
    </w:p>
    <w:p w:rsidR="007D7202" w:rsidRDefault="00305E4A" w:rsidP="009B727B">
      <w:pPr>
        <w:pStyle w:val="ListParagraph"/>
        <w:numPr>
          <w:ilvl w:val="1"/>
          <w:numId w:val="7"/>
        </w:numPr>
        <w:tabs>
          <w:tab w:val="left" w:pos="1276"/>
        </w:tabs>
        <w:spacing w:after="0" w:line="240" w:lineRule="auto"/>
        <w:ind w:left="0" w:firstLine="709"/>
        <w:jc w:val="both"/>
      </w:pPr>
      <w:r w:rsidRPr="007D7202">
        <w:rPr>
          <w:rFonts w:ascii="Arial" w:hAnsi="Arial" w:cs="Arial"/>
          <w:lang w:val="mn-MN"/>
        </w:rPr>
        <w:t>Техникийн хяналтын гэрчилгээнд заасан хугацаанд техникийн хяналтын үзлэгт хамрагдаагүй автотээврийн хэрэгслийг /байлдааны тусгай зориулалттайгаас бусад/ замын хөдөлгөөнд оролцохыг хориглоно.</w:t>
      </w:r>
    </w:p>
    <w:p w:rsidR="007D7202" w:rsidRPr="007D7202" w:rsidRDefault="007D7202" w:rsidP="009B727B">
      <w:pPr>
        <w:pStyle w:val="ListParagraph"/>
        <w:spacing w:after="0" w:line="240" w:lineRule="auto"/>
        <w:rPr>
          <w:rFonts w:ascii="Arial" w:hAnsi="Arial" w:cs="Arial"/>
          <w:lang w:val="mn-MN"/>
        </w:rPr>
      </w:pPr>
    </w:p>
    <w:p w:rsidR="007621E7" w:rsidRDefault="009624D5" w:rsidP="009B727B">
      <w:pPr>
        <w:pStyle w:val="ListParagraph"/>
        <w:numPr>
          <w:ilvl w:val="1"/>
          <w:numId w:val="7"/>
        </w:numPr>
        <w:tabs>
          <w:tab w:val="left" w:pos="1276"/>
        </w:tabs>
        <w:spacing w:after="0" w:line="240" w:lineRule="auto"/>
        <w:ind w:left="0" w:firstLine="709"/>
        <w:jc w:val="both"/>
      </w:pPr>
      <w:r>
        <w:rPr>
          <w:rFonts w:ascii="Arial" w:hAnsi="Arial" w:cs="Arial"/>
          <w:lang w:val="mn-MN"/>
        </w:rPr>
        <w:t>Дараахь</w:t>
      </w:r>
      <w:r w:rsidR="00305E4A" w:rsidRPr="007D7202">
        <w:rPr>
          <w:rFonts w:ascii="Arial" w:hAnsi="Arial" w:cs="Arial"/>
          <w:lang w:val="mn-MN"/>
        </w:rPr>
        <w:t xml:space="preserve"> тохиолдолд энэхүү хуулийн 2</w:t>
      </w:r>
      <w:r w:rsidR="009D0919">
        <w:rPr>
          <w:rFonts w:ascii="Arial" w:hAnsi="Arial" w:cs="Arial"/>
          <w:lang w:val="mn-MN"/>
        </w:rPr>
        <w:t>6</w:t>
      </w:r>
      <w:r w:rsidR="00305E4A" w:rsidRPr="007D7202">
        <w:rPr>
          <w:rFonts w:ascii="Arial" w:hAnsi="Arial" w:cs="Arial"/>
          <w:lang w:val="mn-MN"/>
        </w:rPr>
        <w:t>.4-т заасан хугацааг үл харгалзан автотээврийн хэрэгслийг техникийн хяналтын үзлэгт хамруулна:</w:t>
      </w:r>
    </w:p>
    <w:p w:rsidR="007621E7" w:rsidRDefault="007621E7" w:rsidP="009B727B">
      <w:pPr>
        <w:pStyle w:val="DefaultStyle"/>
        <w:spacing w:after="0" w:line="240" w:lineRule="auto"/>
        <w:ind w:firstLine="0"/>
        <w:jc w:val="both"/>
      </w:pPr>
    </w:p>
    <w:p w:rsidR="007D7202" w:rsidRPr="003A7F2F" w:rsidRDefault="00305E4A" w:rsidP="003A7F2F">
      <w:pPr>
        <w:pStyle w:val="ListParagraph"/>
        <w:numPr>
          <w:ilvl w:val="2"/>
          <w:numId w:val="7"/>
        </w:numPr>
        <w:tabs>
          <w:tab w:val="left" w:pos="1276"/>
        </w:tabs>
        <w:spacing w:after="0" w:line="240" w:lineRule="auto"/>
        <w:ind w:left="0" w:firstLine="1710"/>
        <w:jc w:val="both"/>
        <w:rPr>
          <w:rFonts w:ascii="Arial" w:hAnsi="Arial" w:cs="Arial"/>
          <w:lang w:val="mn-MN"/>
        </w:rPr>
      </w:pPr>
      <w:r>
        <w:rPr>
          <w:rFonts w:ascii="Arial" w:hAnsi="Arial" w:cs="Arial"/>
          <w:lang w:val="mn-MN"/>
        </w:rPr>
        <w:t>хөдөлгүүр болон арлыг сольсон, нэмэлт тоног төхөөрөмж суурилуулсан, ажил үйлчилгээний шаардлагын дагуу үйлдвэрлэгчийн зөвшөөрлөөр автотээврийн хэрэгслийн зориулалтыг өөрчилсөн;</w:t>
      </w:r>
    </w:p>
    <w:p w:rsidR="007D7202" w:rsidRPr="003A7F2F" w:rsidRDefault="00305E4A" w:rsidP="003A7F2F">
      <w:pPr>
        <w:pStyle w:val="ListParagraph"/>
        <w:numPr>
          <w:ilvl w:val="2"/>
          <w:numId w:val="7"/>
        </w:numPr>
        <w:tabs>
          <w:tab w:val="left" w:pos="1276"/>
        </w:tabs>
        <w:spacing w:after="0" w:line="240" w:lineRule="auto"/>
        <w:ind w:left="0" w:firstLine="1710"/>
        <w:jc w:val="both"/>
        <w:rPr>
          <w:rFonts w:ascii="Arial" w:hAnsi="Arial" w:cs="Arial"/>
          <w:lang w:val="mn-MN"/>
        </w:rPr>
      </w:pPr>
      <w:r w:rsidRPr="007D7202">
        <w:rPr>
          <w:rFonts w:ascii="Arial" w:hAnsi="Arial" w:cs="Arial"/>
          <w:lang w:val="mn-MN"/>
        </w:rPr>
        <w:t>өмчлөгч, эзэмшигч нь хүсэлт гаргасан;</w:t>
      </w:r>
    </w:p>
    <w:p w:rsidR="007621E7" w:rsidRPr="003A7F2F" w:rsidRDefault="00305E4A" w:rsidP="003A7F2F">
      <w:pPr>
        <w:pStyle w:val="ListParagraph"/>
        <w:numPr>
          <w:ilvl w:val="2"/>
          <w:numId w:val="7"/>
        </w:numPr>
        <w:tabs>
          <w:tab w:val="left" w:pos="1276"/>
        </w:tabs>
        <w:spacing w:after="0" w:line="240" w:lineRule="auto"/>
        <w:ind w:left="0" w:firstLine="1710"/>
        <w:jc w:val="both"/>
        <w:rPr>
          <w:rFonts w:ascii="Arial" w:hAnsi="Arial" w:cs="Arial"/>
          <w:lang w:val="mn-MN"/>
        </w:rPr>
      </w:pPr>
      <w:r w:rsidRPr="007D7202">
        <w:rPr>
          <w:rFonts w:ascii="Arial" w:hAnsi="Arial" w:cs="Arial"/>
          <w:lang w:val="mn-MN"/>
        </w:rPr>
        <w:t>зам тээврийн осолд өртөж хөдөлгөөний аюулгүй байдалд нөлөөлөх агрегат, зангилаа, механизмд эвдрэл гарсныг засварласан</w:t>
      </w:r>
      <w:r w:rsidRPr="003A7F2F">
        <w:rPr>
          <w:rFonts w:ascii="Arial" w:hAnsi="Arial" w:cs="Arial"/>
          <w:lang w:val="mn-MN"/>
        </w:rPr>
        <w:t>.</w:t>
      </w:r>
    </w:p>
    <w:p w:rsidR="007621E7" w:rsidRDefault="007621E7" w:rsidP="009B727B">
      <w:pPr>
        <w:pStyle w:val="DefaultStyle"/>
        <w:tabs>
          <w:tab w:val="left" w:pos="1560"/>
          <w:tab w:val="left" w:pos="1701"/>
        </w:tabs>
        <w:spacing w:after="0" w:line="240" w:lineRule="auto"/>
        <w:ind w:firstLine="0"/>
        <w:jc w:val="both"/>
      </w:pPr>
    </w:p>
    <w:p w:rsidR="007D7202" w:rsidRPr="007D7202" w:rsidRDefault="00305E4A" w:rsidP="009B727B">
      <w:pPr>
        <w:pStyle w:val="ListParagraph"/>
        <w:numPr>
          <w:ilvl w:val="1"/>
          <w:numId w:val="7"/>
        </w:numPr>
        <w:tabs>
          <w:tab w:val="left" w:pos="1418"/>
        </w:tabs>
        <w:spacing w:after="0" w:line="240" w:lineRule="auto"/>
        <w:ind w:left="0" w:firstLine="851"/>
        <w:jc w:val="both"/>
      </w:pPr>
      <w:r>
        <w:rPr>
          <w:rFonts w:ascii="Arial" w:hAnsi="Arial" w:cs="Arial"/>
          <w:lang w:val="mn-MN"/>
        </w:rPr>
        <w:t xml:space="preserve"> Ашиглагдаж байгаад импортоор орж ирсэн автотээврийн хэрэгслийг техникийн хяналтын үзлэгт хамруулж, стандартын шаардлагыг хангасан тохиолдолд улсын бүртгэлд  бүртгэнэ. </w:t>
      </w:r>
    </w:p>
    <w:p w:rsidR="007D7202" w:rsidRDefault="007D7202" w:rsidP="009B727B">
      <w:pPr>
        <w:pStyle w:val="ListParagraph"/>
        <w:tabs>
          <w:tab w:val="left" w:pos="1418"/>
        </w:tabs>
        <w:spacing w:after="0" w:line="240" w:lineRule="auto"/>
        <w:ind w:left="851" w:firstLine="0"/>
        <w:jc w:val="both"/>
      </w:pPr>
    </w:p>
    <w:p w:rsidR="007621E7" w:rsidRDefault="00305E4A" w:rsidP="009B727B">
      <w:pPr>
        <w:pStyle w:val="ListParagraph"/>
        <w:numPr>
          <w:ilvl w:val="1"/>
          <w:numId w:val="7"/>
        </w:numPr>
        <w:tabs>
          <w:tab w:val="left" w:pos="1418"/>
        </w:tabs>
        <w:spacing w:after="0" w:line="240" w:lineRule="auto"/>
        <w:ind w:left="0" w:firstLine="851"/>
        <w:jc w:val="both"/>
      </w:pPr>
      <w:r w:rsidRPr="007D7202">
        <w:rPr>
          <w:rFonts w:ascii="Arial" w:hAnsi="Arial" w:cs="Arial"/>
          <w:lang w:val="mn-MN"/>
        </w:rPr>
        <w:t>Зам тээврийн осол, гамшиг, аюулт үзэгдэлд өртсөн автотээврийн хэрэгслийг цаашид ашиглаж болох эсэхэд хөрөнгийн үнэлгээний дүгнэлт гаргана.</w:t>
      </w:r>
    </w:p>
    <w:p w:rsidR="007621E7" w:rsidRDefault="007621E7" w:rsidP="009B727B">
      <w:pPr>
        <w:pStyle w:val="ListParagraph"/>
        <w:tabs>
          <w:tab w:val="left" w:pos="1985"/>
          <w:tab w:val="left" w:pos="2410"/>
        </w:tabs>
        <w:spacing w:after="0" w:line="240" w:lineRule="auto"/>
        <w:ind w:left="709" w:firstLine="0"/>
        <w:jc w:val="both"/>
      </w:pPr>
    </w:p>
    <w:p w:rsidR="007621E7" w:rsidRDefault="00305E4A" w:rsidP="009B727B">
      <w:pPr>
        <w:pStyle w:val="DefaultStyle"/>
        <w:spacing w:after="0" w:line="240" w:lineRule="auto"/>
        <w:ind w:firstLine="0"/>
        <w:jc w:val="center"/>
      </w:pPr>
      <w:r>
        <w:rPr>
          <w:rFonts w:ascii="Arial" w:hAnsi="Arial" w:cs="Arial"/>
          <w:b/>
          <w:caps/>
          <w:lang w:val="mn-MN"/>
        </w:rPr>
        <w:t>ЗУРГААдугаар бүлэг</w:t>
      </w:r>
    </w:p>
    <w:p w:rsidR="007621E7" w:rsidRDefault="007621E7" w:rsidP="009B727B">
      <w:pPr>
        <w:pStyle w:val="DefaultStyle"/>
        <w:spacing w:after="0" w:line="240" w:lineRule="auto"/>
        <w:ind w:firstLine="720"/>
        <w:jc w:val="center"/>
      </w:pPr>
    </w:p>
    <w:p w:rsidR="007621E7" w:rsidRDefault="00305E4A" w:rsidP="009B727B">
      <w:pPr>
        <w:pStyle w:val="DefaultStyle"/>
        <w:spacing w:after="0" w:line="240" w:lineRule="auto"/>
        <w:ind w:firstLine="0"/>
        <w:jc w:val="center"/>
      </w:pPr>
      <w:r>
        <w:rPr>
          <w:rFonts w:ascii="Arial" w:hAnsi="Arial" w:cs="Arial"/>
          <w:b/>
          <w:lang w:val="mn-MN"/>
        </w:rPr>
        <w:t>Автотээврийн салбарын ажилтны давтан сургалт,</w:t>
      </w:r>
    </w:p>
    <w:p w:rsidR="007621E7" w:rsidRDefault="00305E4A" w:rsidP="009B727B">
      <w:pPr>
        <w:pStyle w:val="DefaultStyle"/>
        <w:spacing w:after="0" w:line="240" w:lineRule="auto"/>
        <w:ind w:firstLine="0"/>
        <w:jc w:val="center"/>
      </w:pPr>
      <w:r>
        <w:rPr>
          <w:rFonts w:ascii="Arial" w:hAnsi="Arial" w:cs="Arial"/>
          <w:b/>
          <w:lang w:val="mn-MN"/>
        </w:rPr>
        <w:t>мэргэжлийн зэрэг олгох</w:t>
      </w:r>
    </w:p>
    <w:p w:rsidR="007621E7" w:rsidRDefault="007621E7" w:rsidP="009B727B">
      <w:pPr>
        <w:pStyle w:val="ListParagraph"/>
        <w:spacing w:after="0" w:line="240" w:lineRule="auto"/>
        <w:ind w:firstLine="0"/>
      </w:pPr>
    </w:p>
    <w:p w:rsidR="007621E7" w:rsidRDefault="00305E4A" w:rsidP="009B727B">
      <w:pPr>
        <w:pStyle w:val="ListParagraph"/>
        <w:numPr>
          <w:ilvl w:val="0"/>
          <w:numId w:val="7"/>
        </w:numPr>
        <w:tabs>
          <w:tab w:val="left" w:pos="426"/>
        </w:tabs>
        <w:spacing w:after="0" w:line="240" w:lineRule="auto"/>
        <w:ind w:left="0" w:firstLine="0"/>
        <w:jc w:val="both"/>
      </w:pPr>
      <w:r>
        <w:rPr>
          <w:rFonts w:ascii="Arial" w:hAnsi="Arial" w:cs="Arial"/>
          <w:b/>
          <w:lang w:val="mn-MN"/>
        </w:rPr>
        <w:t>дугаар зүйл. Автотээврийн салбарын ажилтны мэргэжил дээшлүүлэх, мэргэшлийн зэрэг олгох</w:t>
      </w:r>
    </w:p>
    <w:p w:rsidR="007621E7" w:rsidRDefault="007621E7" w:rsidP="009B727B">
      <w:pPr>
        <w:tabs>
          <w:tab w:val="left" w:pos="1996"/>
        </w:tabs>
        <w:spacing w:after="0" w:line="240" w:lineRule="auto"/>
        <w:jc w:val="both"/>
      </w:pPr>
    </w:p>
    <w:p w:rsidR="007D7202" w:rsidRPr="007D7202" w:rsidRDefault="00305E4A" w:rsidP="009B727B">
      <w:pPr>
        <w:pStyle w:val="ListParagraph"/>
        <w:numPr>
          <w:ilvl w:val="1"/>
          <w:numId w:val="7"/>
        </w:numPr>
        <w:tabs>
          <w:tab w:val="left" w:pos="1418"/>
          <w:tab w:val="left" w:pos="1560"/>
        </w:tabs>
        <w:spacing w:after="0" w:line="240" w:lineRule="auto"/>
        <w:ind w:left="0" w:firstLine="851"/>
        <w:jc w:val="both"/>
      </w:pPr>
      <w:r>
        <w:rPr>
          <w:rFonts w:ascii="Arial" w:hAnsi="Arial" w:cs="Arial"/>
          <w:lang w:val="mn-MN"/>
        </w:rPr>
        <w:t>Автотээврийн салбарын ажилтны мэргэжил дээшлүүлэх, мэргэшлийн зэрэг олгох, сунгах, хүчингүй болгох асуудлыг автотээврийн асуудал эрхэлсэн төрийн захиргааны төв байгууллагын дэргэдэх мэргэжил дээшлүүлэх, мэргэшлийн зэрэг олгох орон тооны бус зөвлөл хариуцна. Зөвлөлийн дүрмийг автотээврийн асуудал эрхэлсэн Засгийн газрын гишүүн батална.</w:t>
      </w:r>
    </w:p>
    <w:p w:rsidR="007D7202" w:rsidRDefault="007D7202" w:rsidP="009B727B">
      <w:pPr>
        <w:pStyle w:val="ListParagraph"/>
        <w:tabs>
          <w:tab w:val="left" w:pos="1418"/>
          <w:tab w:val="left" w:pos="1560"/>
        </w:tabs>
        <w:spacing w:after="0" w:line="240" w:lineRule="auto"/>
        <w:ind w:left="851" w:firstLine="0"/>
        <w:jc w:val="both"/>
      </w:pPr>
    </w:p>
    <w:p w:rsidR="007D7202" w:rsidRDefault="00305E4A" w:rsidP="009B727B">
      <w:pPr>
        <w:pStyle w:val="ListParagraph"/>
        <w:numPr>
          <w:ilvl w:val="1"/>
          <w:numId w:val="7"/>
        </w:numPr>
        <w:tabs>
          <w:tab w:val="left" w:pos="1418"/>
          <w:tab w:val="left" w:pos="1560"/>
        </w:tabs>
        <w:spacing w:after="0" w:line="240" w:lineRule="auto"/>
        <w:ind w:left="0" w:firstLine="851"/>
        <w:jc w:val="both"/>
      </w:pPr>
      <w:r w:rsidRPr="007D7202">
        <w:rPr>
          <w:rFonts w:ascii="Arial" w:hAnsi="Arial" w:cs="Arial"/>
          <w:lang w:val="mn-MN"/>
        </w:rPr>
        <w:lastRenderedPageBreak/>
        <w:t>Автотээврийн салбарын мэргэжилтэй ажилтны мэргэжлийн түвшинг нэгээс зургаан зэргээр тогтоох бөгөөд мэргэжлийн түвшин, үйл ажиллагааны хамрах хүрээг стандартаар тогтоож өгнө.</w:t>
      </w:r>
    </w:p>
    <w:p w:rsidR="007D7202" w:rsidRPr="007D7202" w:rsidRDefault="007D7202" w:rsidP="009B727B">
      <w:pPr>
        <w:pStyle w:val="ListParagraph"/>
        <w:spacing w:after="0" w:line="240" w:lineRule="auto"/>
        <w:rPr>
          <w:rFonts w:ascii="Arial" w:hAnsi="Arial" w:cs="Arial"/>
          <w:lang w:val="mn-MN"/>
        </w:rPr>
      </w:pPr>
    </w:p>
    <w:p w:rsidR="007621E7" w:rsidRDefault="00305E4A" w:rsidP="009B727B">
      <w:pPr>
        <w:pStyle w:val="ListParagraph"/>
        <w:numPr>
          <w:ilvl w:val="1"/>
          <w:numId w:val="7"/>
        </w:numPr>
        <w:tabs>
          <w:tab w:val="left" w:pos="1418"/>
          <w:tab w:val="left" w:pos="1560"/>
        </w:tabs>
        <w:spacing w:after="0" w:line="240" w:lineRule="auto"/>
        <w:ind w:left="0" w:firstLine="851"/>
        <w:jc w:val="both"/>
      </w:pPr>
      <w:r w:rsidRPr="007D7202">
        <w:rPr>
          <w:rFonts w:ascii="Arial" w:hAnsi="Arial" w:cs="Arial"/>
          <w:lang w:val="mn-MN"/>
        </w:rPr>
        <w:t>Автотээврийн салбарын мэргэжилтэн нь мэргэшсэн инженер, зөвлөх инженер гэсэн мэргэшлийн зэрэгтэй байна.</w:t>
      </w:r>
    </w:p>
    <w:p w:rsidR="007621E7" w:rsidRDefault="007621E7" w:rsidP="009B727B">
      <w:pPr>
        <w:pStyle w:val="ListParagraph"/>
        <w:spacing w:after="0" w:line="240" w:lineRule="auto"/>
      </w:pPr>
    </w:p>
    <w:p w:rsidR="007621E7" w:rsidRDefault="00305E4A" w:rsidP="009B727B">
      <w:pPr>
        <w:pStyle w:val="ListParagraph"/>
        <w:numPr>
          <w:ilvl w:val="0"/>
          <w:numId w:val="7"/>
        </w:numPr>
        <w:tabs>
          <w:tab w:val="left" w:pos="426"/>
        </w:tabs>
        <w:spacing w:after="0" w:line="240" w:lineRule="auto"/>
        <w:ind w:left="0"/>
        <w:jc w:val="both"/>
      </w:pPr>
      <w:r>
        <w:rPr>
          <w:rFonts w:ascii="Arial" w:hAnsi="Arial" w:cs="Arial"/>
          <w:b/>
          <w:lang w:val="mn-MN"/>
        </w:rPr>
        <w:t>д</w:t>
      </w:r>
      <w:r w:rsidR="008842A6">
        <w:rPr>
          <w:rFonts w:ascii="Arial" w:hAnsi="Arial" w:cs="Arial"/>
          <w:b/>
          <w:lang w:val="mn-MN"/>
        </w:rPr>
        <w:t>угаа</w:t>
      </w:r>
      <w:r>
        <w:rPr>
          <w:rFonts w:ascii="Arial" w:hAnsi="Arial" w:cs="Arial"/>
          <w:b/>
          <w:lang w:val="mn-MN"/>
        </w:rPr>
        <w:t xml:space="preserve">р зүйл. Мэргэшсэн жолооч </w:t>
      </w:r>
    </w:p>
    <w:p w:rsidR="007621E7" w:rsidRDefault="007621E7" w:rsidP="009B727B">
      <w:pPr>
        <w:pStyle w:val="DefaultStyle"/>
        <w:tabs>
          <w:tab w:val="left" w:pos="1276"/>
        </w:tabs>
        <w:spacing w:after="0" w:line="240" w:lineRule="auto"/>
        <w:ind w:firstLine="709"/>
        <w:jc w:val="both"/>
      </w:pPr>
    </w:p>
    <w:p w:rsidR="007D7202" w:rsidRPr="007D7202" w:rsidRDefault="00305E4A" w:rsidP="009B727B">
      <w:pPr>
        <w:pStyle w:val="ListParagraph"/>
        <w:numPr>
          <w:ilvl w:val="1"/>
          <w:numId w:val="7"/>
        </w:numPr>
        <w:tabs>
          <w:tab w:val="left" w:pos="1418"/>
          <w:tab w:val="left" w:pos="1560"/>
        </w:tabs>
        <w:spacing w:after="0" w:line="240" w:lineRule="auto"/>
        <w:ind w:left="0" w:firstLine="851"/>
        <w:jc w:val="both"/>
      </w:pPr>
      <w:r>
        <w:rPr>
          <w:rFonts w:ascii="Arial" w:hAnsi="Arial" w:cs="Arial"/>
          <w:lang w:val="mn-MN"/>
        </w:rPr>
        <w:t>Мэргэшсэн жолоочоор гүйцэтгүүлэх ажил, үйлчилгээний жагсаалтыг автотээврийн асуудал эрхэлсэн Засгийн газрын гишүүн батална.</w:t>
      </w:r>
    </w:p>
    <w:p w:rsidR="007D7202" w:rsidRDefault="007D7202" w:rsidP="009B727B">
      <w:pPr>
        <w:pStyle w:val="ListParagraph"/>
        <w:tabs>
          <w:tab w:val="left" w:pos="1418"/>
          <w:tab w:val="left" w:pos="1560"/>
        </w:tabs>
        <w:spacing w:after="0" w:line="240" w:lineRule="auto"/>
        <w:ind w:left="851" w:firstLine="0"/>
        <w:jc w:val="both"/>
      </w:pPr>
    </w:p>
    <w:p w:rsidR="007D7202" w:rsidRDefault="00305E4A" w:rsidP="009B727B">
      <w:pPr>
        <w:pStyle w:val="ListParagraph"/>
        <w:numPr>
          <w:ilvl w:val="1"/>
          <w:numId w:val="7"/>
        </w:numPr>
        <w:tabs>
          <w:tab w:val="left" w:pos="1418"/>
          <w:tab w:val="left" w:pos="1560"/>
        </w:tabs>
        <w:spacing w:after="0" w:line="240" w:lineRule="auto"/>
        <w:ind w:left="0" w:firstLine="851"/>
        <w:jc w:val="both"/>
      </w:pPr>
      <w:r w:rsidRPr="007D7202">
        <w:rPr>
          <w:rFonts w:ascii="Arial" w:hAnsi="Arial" w:cs="Arial"/>
          <w:lang w:val="mn-MN"/>
        </w:rPr>
        <w:t>Мэргэшсэн жолоочийн үнэмлэх нь тухайн ангиллын автотээврийн хэрэгслийг жолоодох эрхийн үнэмлэхийн хамт хүчинтэй.</w:t>
      </w:r>
    </w:p>
    <w:p w:rsidR="007D7202" w:rsidRPr="007D7202" w:rsidRDefault="007D7202" w:rsidP="009B727B">
      <w:pPr>
        <w:pStyle w:val="ListParagraph"/>
        <w:spacing w:after="0" w:line="240" w:lineRule="auto"/>
        <w:rPr>
          <w:rFonts w:ascii="Arial" w:hAnsi="Arial" w:cs="Arial"/>
          <w:lang w:val="mn-MN"/>
        </w:rPr>
      </w:pPr>
    </w:p>
    <w:p w:rsidR="007621E7" w:rsidRDefault="00305E4A" w:rsidP="009B727B">
      <w:pPr>
        <w:pStyle w:val="ListParagraph"/>
        <w:numPr>
          <w:ilvl w:val="1"/>
          <w:numId w:val="7"/>
        </w:numPr>
        <w:tabs>
          <w:tab w:val="left" w:pos="1418"/>
          <w:tab w:val="left" w:pos="1560"/>
        </w:tabs>
        <w:spacing w:after="0" w:line="240" w:lineRule="auto"/>
        <w:ind w:left="0" w:firstLine="851"/>
        <w:jc w:val="both"/>
      </w:pPr>
      <w:r w:rsidRPr="007D7202">
        <w:rPr>
          <w:rFonts w:ascii="Arial" w:hAnsi="Arial" w:cs="Arial"/>
          <w:lang w:val="mn-MN"/>
        </w:rPr>
        <w:t>Мэргэшсэн жолоочийн эрх дор дурдсан тохиолдолд дуусгавар болно:</w:t>
      </w:r>
    </w:p>
    <w:p w:rsidR="007621E7" w:rsidRDefault="007621E7" w:rsidP="009B727B">
      <w:pPr>
        <w:tabs>
          <w:tab w:val="left" w:pos="2280"/>
        </w:tabs>
        <w:spacing w:after="0" w:line="240" w:lineRule="auto"/>
        <w:jc w:val="both"/>
      </w:pPr>
    </w:p>
    <w:p w:rsidR="009F65C3" w:rsidRPr="009F65C3" w:rsidRDefault="00305E4A" w:rsidP="009B727B">
      <w:pPr>
        <w:pStyle w:val="ListParagraph"/>
        <w:numPr>
          <w:ilvl w:val="2"/>
          <w:numId w:val="7"/>
        </w:numPr>
        <w:tabs>
          <w:tab w:val="left" w:pos="3698"/>
        </w:tabs>
        <w:spacing w:after="0" w:line="240" w:lineRule="auto"/>
        <w:ind w:left="1701" w:hanging="850"/>
        <w:jc w:val="both"/>
      </w:pPr>
      <w:r w:rsidRPr="009F65C3">
        <w:rPr>
          <w:rFonts w:ascii="Arial" w:hAnsi="Arial" w:cs="Arial"/>
          <w:lang w:val="mn-MN"/>
        </w:rPr>
        <w:t>мэргэшсэн жолоочийн үнэмлэхийн хүчинтэй хугацаа дууссан бол;</w:t>
      </w:r>
    </w:p>
    <w:p w:rsidR="009F65C3" w:rsidRDefault="009F65C3" w:rsidP="009B727B">
      <w:pPr>
        <w:pStyle w:val="ListParagraph"/>
        <w:tabs>
          <w:tab w:val="left" w:pos="3698"/>
        </w:tabs>
        <w:spacing w:after="0" w:line="240" w:lineRule="auto"/>
        <w:ind w:left="1701" w:firstLine="0"/>
        <w:jc w:val="both"/>
      </w:pPr>
    </w:p>
    <w:p w:rsidR="009F65C3" w:rsidRDefault="00305E4A" w:rsidP="007F33B2">
      <w:pPr>
        <w:pStyle w:val="ListParagraph"/>
        <w:numPr>
          <w:ilvl w:val="2"/>
          <w:numId w:val="7"/>
        </w:numPr>
        <w:tabs>
          <w:tab w:val="left" w:pos="1701"/>
        </w:tabs>
        <w:spacing w:after="0" w:line="240" w:lineRule="auto"/>
        <w:ind w:left="0" w:firstLine="851"/>
        <w:jc w:val="both"/>
      </w:pPr>
      <w:r w:rsidRPr="009F65C3">
        <w:rPr>
          <w:rFonts w:ascii="Arial" w:hAnsi="Arial" w:cs="Arial"/>
          <w:lang w:val="mn-MN"/>
        </w:rPr>
        <w:t>автотээврийн хэрэгсэл жолоодох эрхийн үнэмлэхийн хүчинтэй хугацаа дууссан, эсхүл бусад үндэслэлээр хүчингүй болсон бол;</w:t>
      </w:r>
    </w:p>
    <w:p w:rsidR="009F65C3" w:rsidRPr="009F65C3" w:rsidRDefault="009F65C3" w:rsidP="009B727B">
      <w:pPr>
        <w:pStyle w:val="ListParagraph"/>
        <w:spacing w:after="0" w:line="240" w:lineRule="auto"/>
        <w:rPr>
          <w:rFonts w:ascii="Arial" w:hAnsi="Arial" w:cs="Arial"/>
          <w:lang w:val="mn-MN"/>
        </w:rPr>
      </w:pPr>
    </w:p>
    <w:p w:rsidR="009F65C3" w:rsidRDefault="00305E4A" w:rsidP="007F33B2">
      <w:pPr>
        <w:pStyle w:val="ListParagraph"/>
        <w:numPr>
          <w:ilvl w:val="2"/>
          <w:numId w:val="7"/>
        </w:numPr>
        <w:tabs>
          <w:tab w:val="left" w:pos="1701"/>
        </w:tabs>
        <w:spacing w:after="0" w:line="240" w:lineRule="auto"/>
        <w:ind w:left="0" w:firstLine="851"/>
        <w:jc w:val="both"/>
      </w:pPr>
      <w:r w:rsidRPr="009F65C3">
        <w:rPr>
          <w:rFonts w:ascii="Arial" w:hAnsi="Arial" w:cs="Arial"/>
          <w:lang w:val="mn-MN"/>
        </w:rPr>
        <w:t>мэргэшсэн жолоочийн эрх дуусгавар болсон нь тухайн ангиллын автотээврийн хэрэгсэл жолоодох эрхийг хүчингүй болгох, хасах үндэслэл болохгүй</w:t>
      </w:r>
      <w:r w:rsidRPr="009F65C3">
        <w:rPr>
          <w:rFonts w:ascii="Arial" w:hAnsi="Arial" w:cs="Arial"/>
        </w:rPr>
        <w:t>;</w:t>
      </w:r>
    </w:p>
    <w:p w:rsidR="009F65C3" w:rsidRPr="009F65C3" w:rsidRDefault="009F65C3" w:rsidP="009B727B">
      <w:pPr>
        <w:pStyle w:val="ListParagraph"/>
        <w:spacing w:after="0" w:line="240" w:lineRule="auto"/>
        <w:rPr>
          <w:rFonts w:ascii="Arial" w:hAnsi="Arial" w:cs="Arial"/>
          <w:lang w:val="mn-MN"/>
        </w:rPr>
      </w:pPr>
    </w:p>
    <w:p w:rsidR="007621E7" w:rsidRDefault="00305E4A" w:rsidP="009B727B">
      <w:pPr>
        <w:pStyle w:val="ListParagraph"/>
        <w:numPr>
          <w:ilvl w:val="2"/>
          <w:numId w:val="7"/>
        </w:numPr>
        <w:tabs>
          <w:tab w:val="left" w:pos="1701"/>
        </w:tabs>
        <w:spacing w:after="0" w:line="240" w:lineRule="auto"/>
        <w:ind w:left="851" w:firstLine="0"/>
        <w:jc w:val="both"/>
      </w:pPr>
      <w:r w:rsidRPr="009F65C3">
        <w:rPr>
          <w:rFonts w:ascii="Arial" w:hAnsi="Arial" w:cs="Arial"/>
          <w:lang w:val="mn-MN"/>
        </w:rPr>
        <w:t>мэргэшсэн жолоочийн зөрчлийн оноо тогтоосон хязгаарт хүрсэн</w:t>
      </w:r>
      <w:r w:rsidRPr="009F65C3">
        <w:rPr>
          <w:rFonts w:ascii="Arial" w:hAnsi="Arial" w:cs="Mongolian Baiti"/>
          <w:lang w:val="mn-MN"/>
        </w:rPr>
        <w:t>.</w:t>
      </w:r>
    </w:p>
    <w:p w:rsidR="007621E7" w:rsidRDefault="007621E7" w:rsidP="009B727B">
      <w:pPr>
        <w:pStyle w:val="ListParagraph"/>
        <w:spacing w:after="0" w:line="240" w:lineRule="auto"/>
      </w:pPr>
    </w:p>
    <w:p w:rsidR="007621E7" w:rsidRDefault="00305E4A" w:rsidP="009B727B">
      <w:pPr>
        <w:pStyle w:val="ListParagraph"/>
        <w:numPr>
          <w:ilvl w:val="1"/>
          <w:numId w:val="7"/>
        </w:numPr>
        <w:tabs>
          <w:tab w:val="left" w:pos="1418"/>
          <w:tab w:val="left" w:pos="1560"/>
        </w:tabs>
        <w:spacing w:after="0" w:line="240" w:lineRule="auto"/>
        <w:ind w:left="0" w:firstLine="851"/>
        <w:jc w:val="both"/>
      </w:pPr>
      <w:r>
        <w:rPr>
          <w:rFonts w:ascii="Arial" w:hAnsi="Arial" w:cs="Arial"/>
          <w:lang w:val="mn-MN"/>
        </w:rPr>
        <w:t xml:space="preserve"> Энэ хуулийн 29.3-д заасан шалтгаан арилсан нөхцөлд мэргэшсэн жолоочийн эрхийг сэргээж болно.</w:t>
      </w:r>
    </w:p>
    <w:p w:rsidR="003C0FC9" w:rsidRDefault="00305E4A" w:rsidP="009B727B">
      <w:pPr>
        <w:pStyle w:val="DefaultStyle"/>
        <w:tabs>
          <w:tab w:val="left" w:pos="3245"/>
        </w:tabs>
        <w:spacing w:after="0" w:line="240" w:lineRule="auto"/>
        <w:ind w:firstLine="0"/>
        <w:rPr>
          <w:rFonts w:ascii="Arial" w:hAnsi="Arial" w:cs="Arial"/>
          <w:b/>
          <w:lang w:val="mn-MN"/>
        </w:rPr>
      </w:pPr>
      <w:r>
        <w:rPr>
          <w:rFonts w:ascii="Arial" w:hAnsi="Arial" w:cs="Arial"/>
          <w:b/>
          <w:lang w:val="mn-MN"/>
        </w:rPr>
        <w:tab/>
      </w:r>
    </w:p>
    <w:p w:rsidR="007621E7" w:rsidRDefault="00305E4A" w:rsidP="003C0FC9">
      <w:pPr>
        <w:pStyle w:val="DefaultStyle"/>
        <w:tabs>
          <w:tab w:val="left" w:pos="3245"/>
        </w:tabs>
        <w:spacing w:after="0" w:line="240" w:lineRule="auto"/>
        <w:ind w:firstLine="0"/>
        <w:jc w:val="center"/>
      </w:pPr>
      <w:r>
        <w:rPr>
          <w:rFonts w:ascii="Arial" w:hAnsi="Arial" w:cs="Arial"/>
          <w:b/>
          <w:caps/>
          <w:lang w:val="mn-MN"/>
        </w:rPr>
        <w:t>ДОЛООдугаар бүлэг</w:t>
      </w:r>
    </w:p>
    <w:p w:rsidR="007621E7" w:rsidRDefault="007621E7" w:rsidP="009B727B">
      <w:pPr>
        <w:pStyle w:val="DefaultStyle"/>
        <w:spacing w:after="0" w:line="240" w:lineRule="auto"/>
        <w:ind w:firstLine="0"/>
        <w:jc w:val="center"/>
      </w:pPr>
    </w:p>
    <w:p w:rsidR="007621E7" w:rsidRDefault="00305E4A" w:rsidP="009B727B">
      <w:pPr>
        <w:pStyle w:val="DefaultStyle"/>
        <w:spacing w:after="0" w:line="240" w:lineRule="auto"/>
        <w:ind w:firstLine="0"/>
        <w:jc w:val="center"/>
      </w:pPr>
      <w:r>
        <w:rPr>
          <w:rFonts w:ascii="Arial" w:hAnsi="Arial" w:cs="Arial"/>
          <w:b/>
          <w:lang w:val="mn-MN"/>
        </w:rPr>
        <w:t>АВТОТЭЭВРИЙН МЭДЭЭЛЛИЙН НЭГДСЭН САН</w:t>
      </w:r>
    </w:p>
    <w:p w:rsidR="007621E7" w:rsidRDefault="007621E7" w:rsidP="009B727B">
      <w:pPr>
        <w:pStyle w:val="DefaultStyle"/>
        <w:spacing w:after="0" w:line="240" w:lineRule="auto"/>
        <w:ind w:firstLine="0"/>
        <w:jc w:val="both"/>
      </w:pPr>
    </w:p>
    <w:p w:rsidR="007621E7" w:rsidRDefault="00305E4A" w:rsidP="009B727B">
      <w:pPr>
        <w:pStyle w:val="ListParagraph"/>
        <w:numPr>
          <w:ilvl w:val="0"/>
          <w:numId w:val="7"/>
        </w:numPr>
        <w:tabs>
          <w:tab w:val="left" w:pos="426"/>
        </w:tabs>
        <w:spacing w:after="0" w:line="240" w:lineRule="auto"/>
        <w:ind w:left="0" w:firstLine="0"/>
        <w:jc w:val="both"/>
      </w:pPr>
      <w:r>
        <w:rPr>
          <w:rFonts w:ascii="Arial" w:hAnsi="Arial" w:cs="Arial"/>
          <w:b/>
          <w:lang w:val="mn-MN"/>
        </w:rPr>
        <w:t>д</w:t>
      </w:r>
      <w:r w:rsidR="002A29E6">
        <w:rPr>
          <w:rFonts w:ascii="Arial" w:hAnsi="Arial" w:cs="Arial"/>
          <w:b/>
          <w:lang w:val="mn-MN"/>
        </w:rPr>
        <w:t>үгээ</w:t>
      </w:r>
      <w:r>
        <w:rPr>
          <w:rFonts w:ascii="Arial" w:hAnsi="Arial" w:cs="Arial"/>
          <w:b/>
          <w:lang w:val="mn-MN"/>
        </w:rPr>
        <w:t>р зүйл. Автотээврийн мэдээллийн нэгдсэн сан</w:t>
      </w:r>
    </w:p>
    <w:p w:rsidR="007621E7" w:rsidRDefault="007621E7" w:rsidP="009B727B">
      <w:pPr>
        <w:tabs>
          <w:tab w:val="left" w:pos="1996"/>
        </w:tabs>
        <w:spacing w:after="0" w:line="240" w:lineRule="auto"/>
        <w:jc w:val="both"/>
      </w:pPr>
    </w:p>
    <w:p w:rsidR="007621E7" w:rsidRDefault="00305E4A" w:rsidP="009B727B">
      <w:pPr>
        <w:pStyle w:val="ListParagraph"/>
        <w:numPr>
          <w:ilvl w:val="1"/>
          <w:numId w:val="7"/>
        </w:numPr>
        <w:spacing w:after="0" w:line="240" w:lineRule="auto"/>
        <w:ind w:left="0" w:firstLine="709"/>
        <w:jc w:val="both"/>
      </w:pPr>
      <w:r>
        <w:rPr>
          <w:rFonts w:ascii="Arial" w:hAnsi="Arial" w:cs="Arial"/>
          <w:lang w:val="mn-MN"/>
        </w:rPr>
        <w:t xml:space="preserve">Автотээврийн мэдээллийн нэгдсэн сан нь </w:t>
      </w:r>
      <w:r w:rsidR="009624D5">
        <w:rPr>
          <w:rFonts w:ascii="Arial" w:hAnsi="Arial" w:cs="Arial"/>
          <w:lang w:val="mn-MN"/>
        </w:rPr>
        <w:t>дараахь</w:t>
      </w:r>
      <w:r>
        <w:rPr>
          <w:rFonts w:ascii="Arial" w:hAnsi="Arial" w:cs="Arial"/>
          <w:lang w:val="mn-MN"/>
        </w:rPr>
        <w:t xml:space="preserve"> төрөлжсөн сангуудаас бүрдэнэ:</w:t>
      </w:r>
    </w:p>
    <w:p w:rsidR="007621E7" w:rsidRDefault="007621E7" w:rsidP="009B727B">
      <w:pPr>
        <w:tabs>
          <w:tab w:val="left" w:pos="2847"/>
        </w:tabs>
        <w:spacing w:after="0" w:line="240" w:lineRule="auto"/>
        <w:jc w:val="both"/>
      </w:pPr>
    </w:p>
    <w:p w:rsidR="000F5F6C" w:rsidRPr="000F5F6C" w:rsidRDefault="00305E4A" w:rsidP="009B727B">
      <w:pPr>
        <w:pStyle w:val="ListParagraph"/>
        <w:numPr>
          <w:ilvl w:val="2"/>
          <w:numId w:val="7"/>
        </w:numPr>
        <w:tabs>
          <w:tab w:val="left" w:pos="4265"/>
        </w:tabs>
        <w:spacing w:after="0" w:line="240" w:lineRule="auto"/>
        <w:ind w:left="1843" w:hanging="862"/>
        <w:jc w:val="both"/>
      </w:pPr>
      <w:r>
        <w:rPr>
          <w:rFonts w:ascii="Arial" w:hAnsi="Arial" w:cs="Arial"/>
          <w:lang w:val="mn-MN"/>
        </w:rPr>
        <w:t>автотээврийн хэрэгслийн бүртгэл, мэдээллийн сан;</w:t>
      </w:r>
    </w:p>
    <w:p w:rsidR="000F5F6C" w:rsidRDefault="000F5F6C" w:rsidP="009B727B">
      <w:pPr>
        <w:pStyle w:val="ListParagraph"/>
        <w:tabs>
          <w:tab w:val="left" w:pos="4265"/>
        </w:tabs>
        <w:spacing w:after="0" w:line="240" w:lineRule="auto"/>
        <w:ind w:left="1843" w:firstLine="0"/>
        <w:jc w:val="both"/>
      </w:pPr>
    </w:p>
    <w:p w:rsidR="000F5F6C" w:rsidRDefault="00305E4A" w:rsidP="009B727B">
      <w:pPr>
        <w:pStyle w:val="ListParagraph"/>
        <w:numPr>
          <w:ilvl w:val="2"/>
          <w:numId w:val="7"/>
        </w:numPr>
        <w:tabs>
          <w:tab w:val="left" w:pos="4265"/>
        </w:tabs>
        <w:spacing w:after="0" w:line="240" w:lineRule="auto"/>
        <w:ind w:left="1843" w:hanging="862"/>
        <w:jc w:val="both"/>
      </w:pPr>
      <w:r w:rsidRPr="000F5F6C">
        <w:rPr>
          <w:rFonts w:ascii="Arial" w:hAnsi="Arial" w:cs="Arial"/>
          <w:lang w:val="mn-MN"/>
        </w:rPr>
        <w:t>мэргэшсэн жолоочийн мэдээллийн сан;</w:t>
      </w:r>
    </w:p>
    <w:p w:rsidR="000F5F6C" w:rsidRPr="000F5F6C" w:rsidRDefault="000F5F6C" w:rsidP="009B727B">
      <w:pPr>
        <w:pStyle w:val="ListParagraph"/>
        <w:spacing w:after="0" w:line="240" w:lineRule="auto"/>
        <w:rPr>
          <w:rFonts w:ascii="Arial" w:hAnsi="Arial" w:cs="Arial"/>
          <w:lang w:val="mn-MN"/>
        </w:rPr>
      </w:pPr>
    </w:p>
    <w:p w:rsidR="000F5F6C" w:rsidRDefault="00305E4A" w:rsidP="009B727B">
      <w:pPr>
        <w:pStyle w:val="ListParagraph"/>
        <w:numPr>
          <w:ilvl w:val="2"/>
          <w:numId w:val="7"/>
        </w:numPr>
        <w:tabs>
          <w:tab w:val="left" w:pos="4265"/>
        </w:tabs>
        <w:spacing w:after="0" w:line="240" w:lineRule="auto"/>
        <w:ind w:left="1843" w:hanging="862"/>
        <w:jc w:val="both"/>
      </w:pPr>
      <w:r w:rsidRPr="000F5F6C">
        <w:rPr>
          <w:rFonts w:ascii="Arial" w:hAnsi="Arial" w:cs="Arial"/>
          <w:lang w:val="mn-MN"/>
        </w:rPr>
        <w:t>ачаа тээврийн мэдээллийн сан;</w:t>
      </w:r>
    </w:p>
    <w:p w:rsidR="000F5F6C" w:rsidRPr="000F5F6C" w:rsidRDefault="000F5F6C" w:rsidP="009B727B">
      <w:pPr>
        <w:pStyle w:val="ListParagraph"/>
        <w:spacing w:after="0" w:line="240" w:lineRule="auto"/>
        <w:rPr>
          <w:rFonts w:ascii="Arial" w:hAnsi="Arial" w:cs="Arial"/>
          <w:lang w:val="mn-MN"/>
        </w:rPr>
      </w:pPr>
    </w:p>
    <w:p w:rsidR="000F5F6C" w:rsidRDefault="00305E4A" w:rsidP="009B727B">
      <w:pPr>
        <w:pStyle w:val="ListParagraph"/>
        <w:numPr>
          <w:ilvl w:val="2"/>
          <w:numId w:val="7"/>
        </w:numPr>
        <w:tabs>
          <w:tab w:val="left" w:pos="4265"/>
        </w:tabs>
        <w:spacing w:after="0" w:line="240" w:lineRule="auto"/>
        <w:ind w:left="1843" w:hanging="862"/>
        <w:jc w:val="both"/>
      </w:pPr>
      <w:r w:rsidRPr="000F5F6C">
        <w:rPr>
          <w:rFonts w:ascii="Arial" w:hAnsi="Arial" w:cs="Arial"/>
          <w:lang w:val="mn-MN"/>
        </w:rPr>
        <w:t>зорчигч тээврийн мэдээллийн сан;</w:t>
      </w:r>
    </w:p>
    <w:p w:rsidR="000F5F6C" w:rsidRPr="000F5F6C" w:rsidRDefault="000F5F6C" w:rsidP="009B727B">
      <w:pPr>
        <w:pStyle w:val="ListParagraph"/>
        <w:spacing w:after="0" w:line="240" w:lineRule="auto"/>
        <w:rPr>
          <w:rFonts w:ascii="Arial" w:hAnsi="Arial" w:cs="Arial"/>
          <w:lang w:val="mn-MN"/>
        </w:rPr>
      </w:pPr>
    </w:p>
    <w:p w:rsidR="007621E7" w:rsidRDefault="00305E4A" w:rsidP="009B727B">
      <w:pPr>
        <w:pStyle w:val="ListParagraph"/>
        <w:numPr>
          <w:ilvl w:val="2"/>
          <w:numId w:val="7"/>
        </w:numPr>
        <w:tabs>
          <w:tab w:val="left" w:pos="4265"/>
        </w:tabs>
        <w:spacing w:after="0" w:line="240" w:lineRule="auto"/>
        <w:ind w:left="1843" w:hanging="862"/>
        <w:jc w:val="both"/>
      </w:pPr>
      <w:r w:rsidRPr="000F5F6C">
        <w:rPr>
          <w:rFonts w:ascii="Arial" w:hAnsi="Arial" w:cs="Arial"/>
          <w:lang w:val="mn-MN"/>
        </w:rPr>
        <w:t>автотээврийн хяналтын мэдээллийн сан;</w:t>
      </w:r>
    </w:p>
    <w:p w:rsidR="007621E7" w:rsidRDefault="007621E7" w:rsidP="009B727B">
      <w:pPr>
        <w:pStyle w:val="ListParagraph"/>
        <w:tabs>
          <w:tab w:val="left" w:pos="2268"/>
        </w:tabs>
        <w:spacing w:after="0" w:line="240" w:lineRule="auto"/>
        <w:ind w:left="0" w:firstLine="1418"/>
      </w:pPr>
    </w:p>
    <w:p w:rsidR="00BD5A56" w:rsidRPr="00BD5A56" w:rsidRDefault="00305E4A" w:rsidP="009B727B">
      <w:pPr>
        <w:pStyle w:val="ListParagraph"/>
        <w:numPr>
          <w:ilvl w:val="1"/>
          <w:numId w:val="7"/>
        </w:numPr>
        <w:tabs>
          <w:tab w:val="left" w:pos="1276"/>
          <w:tab w:val="left" w:pos="1418"/>
        </w:tabs>
        <w:spacing w:after="0" w:line="240" w:lineRule="auto"/>
        <w:ind w:left="0" w:firstLine="709"/>
        <w:jc w:val="both"/>
      </w:pPr>
      <w:r>
        <w:rPr>
          <w:rFonts w:ascii="Arial" w:hAnsi="Arial" w:cs="Arial"/>
          <w:lang w:val="mn-MN"/>
        </w:rPr>
        <w:lastRenderedPageBreak/>
        <w:t xml:space="preserve"> Автотээврийн хэрэгслийн мэдээллийн санд автотээврийн хэрэгслийн улсын бүртгэл, техникийн хяналтын үзлэг, засвар үйлчилгээний мэдээллийг хамруулна.</w:t>
      </w:r>
    </w:p>
    <w:p w:rsidR="00BD5A56" w:rsidRDefault="00BD5A56" w:rsidP="009B727B">
      <w:pPr>
        <w:pStyle w:val="ListParagraph"/>
        <w:tabs>
          <w:tab w:val="left" w:pos="1276"/>
          <w:tab w:val="left" w:pos="1418"/>
        </w:tabs>
        <w:spacing w:after="0" w:line="240" w:lineRule="auto"/>
        <w:ind w:left="709" w:firstLine="0"/>
        <w:jc w:val="both"/>
      </w:pPr>
    </w:p>
    <w:p w:rsidR="00BD5A56" w:rsidRDefault="00305E4A" w:rsidP="009B727B">
      <w:pPr>
        <w:pStyle w:val="ListParagraph"/>
        <w:numPr>
          <w:ilvl w:val="1"/>
          <w:numId w:val="7"/>
        </w:numPr>
        <w:tabs>
          <w:tab w:val="left" w:pos="1276"/>
          <w:tab w:val="left" w:pos="1418"/>
        </w:tabs>
        <w:spacing w:after="0" w:line="240" w:lineRule="auto"/>
        <w:ind w:left="0" w:firstLine="709"/>
        <w:jc w:val="both"/>
      </w:pPr>
      <w:r w:rsidRPr="00BD5A56">
        <w:rPr>
          <w:rFonts w:ascii="Arial" w:hAnsi="Arial" w:cs="Arial"/>
          <w:lang w:val="mn-MN"/>
        </w:rPr>
        <w:t>Мэргэшсэн жолоочийн мэдээллийн санд мэргэшсэн жолооч бэлтгэх сургалт эрхлэх байгууллага, мэргэшсэн жолооч нарын нэгдсэн бүртгэл, тэдгээрт эрх олгосон ангилал, хүчинтэй хугацаатай холбогдсон мэдээллийг хамруулна.</w:t>
      </w:r>
    </w:p>
    <w:p w:rsidR="00BD5A56" w:rsidRPr="00BD5A56" w:rsidRDefault="00BD5A56" w:rsidP="009B727B">
      <w:pPr>
        <w:pStyle w:val="ListParagraph"/>
        <w:spacing w:after="0" w:line="240" w:lineRule="auto"/>
        <w:rPr>
          <w:rFonts w:ascii="Arial" w:hAnsi="Arial" w:cs="Arial"/>
          <w:lang w:val="mn-MN"/>
        </w:rPr>
      </w:pPr>
    </w:p>
    <w:p w:rsidR="00BD5A56" w:rsidRDefault="00305E4A" w:rsidP="009B727B">
      <w:pPr>
        <w:pStyle w:val="ListParagraph"/>
        <w:numPr>
          <w:ilvl w:val="1"/>
          <w:numId w:val="7"/>
        </w:numPr>
        <w:tabs>
          <w:tab w:val="left" w:pos="1276"/>
          <w:tab w:val="left" w:pos="1418"/>
        </w:tabs>
        <w:spacing w:after="0" w:line="240" w:lineRule="auto"/>
        <w:ind w:left="0" w:firstLine="709"/>
        <w:jc w:val="both"/>
      </w:pPr>
      <w:r w:rsidRPr="00BD5A56">
        <w:rPr>
          <w:rFonts w:ascii="Arial" w:hAnsi="Arial" w:cs="Arial"/>
          <w:lang w:val="mn-MN"/>
        </w:rPr>
        <w:t>Ачаа тээврийн мэдээллийн санд тээвэрлэгчийн мэдээлэл, ачаа тээврийн тоо хэмжээ, давтамж, хамрах хүрээ, төрөл, ангилал болон автотээврийн терминалын үйл ажиллагаатай холбогдсон мэдээллийг хамруулна.</w:t>
      </w:r>
    </w:p>
    <w:p w:rsidR="00BD5A56" w:rsidRPr="00BD5A56" w:rsidRDefault="00BD5A56" w:rsidP="009B727B">
      <w:pPr>
        <w:pStyle w:val="ListParagraph"/>
        <w:spacing w:after="0" w:line="240" w:lineRule="auto"/>
        <w:rPr>
          <w:rFonts w:ascii="Arial" w:hAnsi="Arial" w:cs="Arial"/>
          <w:lang w:val="mn-MN"/>
        </w:rPr>
      </w:pPr>
    </w:p>
    <w:p w:rsidR="00BD5A56" w:rsidRDefault="00305E4A" w:rsidP="009B727B">
      <w:pPr>
        <w:pStyle w:val="ListParagraph"/>
        <w:numPr>
          <w:ilvl w:val="1"/>
          <w:numId w:val="7"/>
        </w:numPr>
        <w:tabs>
          <w:tab w:val="left" w:pos="1276"/>
          <w:tab w:val="left" w:pos="1418"/>
        </w:tabs>
        <w:spacing w:after="0" w:line="240" w:lineRule="auto"/>
        <w:ind w:left="0" w:firstLine="709"/>
        <w:jc w:val="both"/>
      </w:pPr>
      <w:r w:rsidRPr="00BD5A56">
        <w:rPr>
          <w:rFonts w:ascii="Arial" w:hAnsi="Arial" w:cs="Arial"/>
          <w:lang w:val="mn-MN"/>
        </w:rPr>
        <w:t>Зорчигч тээврийн мэдээллийн санд жуулчин тээврийн үйлчилгээ, нийтийн тээврийн үйлчилгээний цагийн хуваарь, үнэ тариф, чиглэл, автотээврийн хэрэгслийн байршил, хөдөлгөөнийг тодорхойлох, зохицуулах, цаг агаар, байгалийн гамшигтай холбогдсон мэдээлэл болон зорчигч тээвэртэй холбогдсон статистик мэдээллийг хамруулна.</w:t>
      </w:r>
    </w:p>
    <w:p w:rsidR="00BD5A56" w:rsidRPr="00BD5A56" w:rsidRDefault="00BD5A56" w:rsidP="009B727B">
      <w:pPr>
        <w:pStyle w:val="ListParagraph"/>
        <w:spacing w:after="0" w:line="240" w:lineRule="auto"/>
        <w:rPr>
          <w:rFonts w:ascii="Arial" w:hAnsi="Arial" w:cs="Arial"/>
          <w:lang w:val="mn-MN"/>
        </w:rPr>
      </w:pPr>
    </w:p>
    <w:p w:rsidR="00BD5A56" w:rsidRDefault="00305E4A" w:rsidP="009B727B">
      <w:pPr>
        <w:pStyle w:val="ListParagraph"/>
        <w:numPr>
          <w:ilvl w:val="1"/>
          <w:numId w:val="7"/>
        </w:numPr>
        <w:tabs>
          <w:tab w:val="left" w:pos="1276"/>
          <w:tab w:val="left" w:pos="1418"/>
        </w:tabs>
        <w:spacing w:after="0" w:line="240" w:lineRule="auto"/>
        <w:ind w:left="0" w:firstLine="709"/>
        <w:jc w:val="both"/>
      </w:pPr>
      <w:r w:rsidRPr="00BD5A56">
        <w:rPr>
          <w:rFonts w:ascii="Arial" w:hAnsi="Arial" w:cs="Arial"/>
          <w:lang w:val="mn-MN"/>
        </w:rPr>
        <w:t>Автотээврийн хяналтын мэдээллийн санд автотээврийн үйл ажиллагаанд гарсан зөрчил, тэдгээрт хийсэн эрсдэлийн үнэлгээ, хууль тогтоомж, холбогдох дүрэм, журам, стандартын хэрэгжилтэд тавих хяналт шалгалттай холбогдсон мэдээллийг хамруулна.</w:t>
      </w:r>
    </w:p>
    <w:p w:rsidR="00BD5A56" w:rsidRPr="00BD5A56" w:rsidRDefault="00BD5A56" w:rsidP="009B727B">
      <w:pPr>
        <w:pStyle w:val="ListParagraph"/>
        <w:spacing w:after="0" w:line="240" w:lineRule="auto"/>
        <w:rPr>
          <w:rFonts w:ascii="Arial" w:hAnsi="Arial" w:cs="Arial"/>
          <w:lang w:val="mn-MN"/>
        </w:rPr>
      </w:pPr>
    </w:p>
    <w:p w:rsidR="00BD5A56" w:rsidRDefault="00305E4A" w:rsidP="009B727B">
      <w:pPr>
        <w:pStyle w:val="ListParagraph"/>
        <w:numPr>
          <w:ilvl w:val="1"/>
          <w:numId w:val="7"/>
        </w:numPr>
        <w:tabs>
          <w:tab w:val="left" w:pos="1276"/>
          <w:tab w:val="left" w:pos="1418"/>
        </w:tabs>
        <w:spacing w:after="0" w:line="240" w:lineRule="auto"/>
        <w:ind w:left="0" w:firstLine="709"/>
        <w:jc w:val="both"/>
      </w:pPr>
      <w:r w:rsidRPr="00BD5A56">
        <w:rPr>
          <w:rFonts w:ascii="Arial" w:hAnsi="Arial" w:cs="Arial"/>
          <w:lang w:val="mn-MN"/>
        </w:rPr>
        <w:t xml:space="preserve">Автотээврийн мэдээллийн нэгдсэн санг автотээврийн асуудал эрхэлсэн төрийн захиргааны байгууллага хариуцан хөтөлнө. </w:t>
      </w:r>
    </w:p>
    <w:p w:rsidR="00BD5A56" w:rsidRPr="00BD5A56" w:rsidRDefault="00BD5A56" w:rsidP="009B727B">
      <w:pPr>
        <w:pStyle w:val="ListParagraph"/>
        <w:spacing w:after="0" w:line="240" w:lineRule="auto"/>
        <w:rPr>
          <w:rFonts w:ascii="Arial" w:hAnsi="Arial" w:cs="Arial"/>
          <w:lang w:val="mn-MN"/>
        </w:rPr>
      </w:pPr>
    </w:p>
    <w:p w:rsidR="007621E7" w:rsidRDefault="00305E4A" w:rsidP="009B727B">
      <w:pPr>
        <w:pStyle w:val="ListParagraph"/>
        <w:numPr>
          <w:ilvl w:val="1"/>
          <w:numId w:val="7"/>
        </w:numPr>
        <w:tabs>
          <w:tab w:val="left" w:pos="1276"/>
          <w:tab w:val="left" w:pos="1418"/>
        </w:tabs>
        <w:spacing w:after="0" w:line="240" w:lineRule="auto"/>
        <w:ind w:left="0" w:firstLine="709"/>
        <w:jc w:val="both"/>
      </w:pPr>
      <w:r w:rsidRPr="00BD5A56">
        <w:rPr>
          <w:rFonts w:ascii="Arial" w:hAnsi="Arial" w:cs="Arial"/>
          <w:lang w:val="mn-MN"/>
        </w:rPr>
        <w:t>Автотээврийн мэдээллийн нэгдсэн сан нь хилийн хяналтын байгууллагууд, даатгал, татвар, цагдаа, шүүхийн шийдвэр гүйцэтгэх байгууллага болон бусад холбогдох байгууллагуудын сүлжээтэй уялдсан байна.</w:t>
      </w:r>
    </w:p>
    <w:p w:rsidR="007621E7" w:rsidRDefault="007621E7" w:rsidP="009B727B">
      <w:pPr>
        <w:pStyle w:val="DefaultStyle"/>
        <w:spacing w:after="0" w:line="240" w:lineRule="auto"/>
        <w:ind w:firstLine="720"/>
        <w:jc w:val="both"/>
      </w:pPr>
    </w:p>
    <w:p w:rsidR="007621E7" w:rsidRDefault="00305E4A" w:rsidP="009B727B">
      <w:pPr>
        <w:pStyle w:val="DefaultStyle"/>
        <w:widowControl w:val="0"/>
        <w:tabs>
          <w:tab w:val="left" w:pos="3744"/>
        </w:tabs>
        <w:spacing w:after="0" w:line="240" w:lineRule="auto"/>
        <w:ind w:firstLine="709"/>
        <w:jc w:val="both"/>
      </w:pPr>
      <w:r>
        <w:rPr>
          <w:rFonts w:ascii="Arial" w:hAnsi="Arial" w:cs="Arial"/>
        </w:rPr>
        <w:tab/>
      </w:r>
    </w:p>
    <w:p w:rsidR="007621E7" w:rsidRDefault="00305E4A" w:rsidP="009B727B">
      <w:pPr>
        <w:pStyle w:val="DefaultStyle"/>
        <w:spacing w:after="0" w:line="240" w:lineRule="auto"/>
        <w:ind w:firstLine="0"/>
        <w:jc w:val="center"/>
      </w:pPr>
      <w:r>
        <w:rPr>
          <w:rFonts w:ascii="Arial" w:hAnsi="Arial" w:cs="Arial"/>
          <w:b/>
          <w:caps/>
          <w:lang w:val="mn-MN"/>
        </w:rPr>
        <w:t>НАЙМДУГААР бүлэг</w:t>
      </w:r>
    </w:p>
    <w:p w:rsidR="007621E7" w:rsidRDefault="007621E7" w:rsidP="009B727B">
      <w:pPr>
        <w:pStyle w:val="DefaultStyle"/>
        <w:spacing w:after="0" w:line="240" w:lineRule="auto"/>
        <w:ind w:firstLine="0"/>
        <w:jc w:val="center"/>
      </w:pPr>
    </w:p>
    <w:p w:rsidR="007621E7" w:rsidRDefault="00305E4A" w:rsidP="009B727B">
      <w:pPr>
        <w:pStyle w:val="DefaultStyle"/>
        <w:tabs>
          <w:tab w:val="left" w:pos="993"/>
        </w:tabs>
        <w:spacing w:after="0" w:line="240" w:lineRule="auto"/>
        <w:ind w:firstLine="0"/>
        <w:jc w:val="center"/>
      </w:pPr>
      <w:r>
        <w:rPr>
          <w:rFonts w:ascii="Arial" w:hAnsi="Arial" w:cs="Arial"/>
          <w:b/>
          <w:lang w:val="mn-MN"/>
        </w:rPr>
        <w:t>ТУСГАЙ ЗӨВШӨӨРӨЛ</w:t>
      </w:r>
    </w:p>
    <w:p w:rsidR="007621E7" w:rsidRDefault="007621E7" w:rsidP="009B727B">
      <w:pPr>
        <w:pStyle w:val="DefaultStyle"/>
        <w:spacing w:after="0" w:line="240" w:lineRule="auto"/>
        <w:ind w:firstLine="0"/>
      </w:pPr>
    </w:p>
    <w:p w:rsidR="007621E7" w:rsidRDefault="00305E4A" w:rsidP="009B727B">
      <w:pPr>
        <w:pStyle w:val="ListParagraph"/>
        <w:numPr>
          <w:ilvl w:val="0"/>
          <w:numId w:val="7"/>
        </w:numPr>
        <w:tabs>
          <w:tab w:val="left" w:pos="426"/>
        </w:tabs>
        <w:spacing w:after="0" w:line="240" w:lineRule="auto"/>
        <w:ind w:left="0" w:firstLine="0"/>
        <w:jc w:val="both"/>
      </w:pPr>
      <w:r>
        <w:rPr>
          <w:rFonts w:ascii="Arial" w:hAnsi="Arial" w:cs="Arial"/>
          <w:b/>
          <w:lang w:val="mn-MN"/>
        </w:rPr>
        <w:t>дугаар зүйл. Тусгай зөвшөөрөл</w:t>
      </w:r>
    </w:p>
    <w:p w:rsidR="007621E7" w:rsidRDefault="007621E7" w:rsidP="009B727B">
      <w:pPr>
        <w:widowControl w:val="0"/>
        <w:tabs>
          <w:tab w:val="left" w:pos="2421"/>
        </w:tabs>
        <w:spacing w:after="0" w:line="240" w:lineRule="auto"/>
        <w:jc w:val="both"/>
      </w:pPr>
    </w:p>
    <w:p w:rsidR="007621E7" w:rsidRDefault="00305E4A" w:rsidP="009B727B">
      <w:pPr>
        <w:pStyle w:val="ListParagraph"/>
        <w:numPr>
          <w:ilvl w:val="1"/>
          <w:numId w:val="7"/>
        </w:numPr>
        <w:tabs>
          <w:tab w:val="left" w:pos="993"/>
          <w:tab w:val="left" w:pos="1560"/>
        </w:tabs>
        <w:spacing w:after="0" w:line="240" w:lineRule="auto"/>
        <w:ind w:left="0" w:firstLine="426"/>
        <w:jc w:val="both"/>
      </w:pPr>
      <w:r>
        <w:rPr>
          <w:rFonts w:ascii="Arial" w:hAnsi="Arial" w:cs="Arial"/>
          <w:lang w:val="mn-MN"/>
        </w:rPr>
        <w:t>Дор дурдсан үйл ажиллагааг тусгай зөвшөөрөлтэйгөөр эрхэлнэ:</w:t>
      </w:r>
    </w:p>
    <w:p w:rsidR="007621E7" w:rsidRDefault="007621E7" w:rsidP="009B727B">
      <w:pPr>
        <w:tabs>
          <w:tab w:val="left" w:pos="2847"/>
        </w:tabs>
        <w:spacing w:after="0" w:line="240" w:lineRule="auto"/>
        <w:jc w:val="both"/>
      </w:pPr>
    </w:p>
    <w:p w:rsidR="00BD5A56" w:rsidRPr="00BD5A56" w:rsidRDefault="00305E4A" w:rsidP="009B727B">
      <w:pPr>
        <w:pStyle w:val="ListParagraph"/>
        <w:numPr>
          <w:ilvl w:val="2"/>
          <w:numId w:val="7"/>
        </w:numPr>
        <w:tabs>
          <w:tab w:val="left" w:pos="1843"/>
        </w:tabs>
        <w:spacing w:after="0" w:line="240" w:lineRule="auto"/>
        <w:ind w:left="720" w:firstLine="273"/>
        <w:jc w:val="both"/>
      </w:pPr>
      <w:r>
        <w:rPr>
          <w:rFonts w:ascii="Arial" w:hAnsi="Arial" w:cs="Arial"/>
          <w:lang w:val="mn-MN"/>
        </w:rPr>
        <w:t xml:space="preserve">нийтийн тээврийн үйлчилгээ; </w:t>
      </w:r>
    </w:p>
    <w:p w:rsidR="00BD5A56" w:rsidRDefault="00BD5A56" w:rsidP="009B727B">
      <w:pPr>
        <w:pStyle w:val="ListParagraph"/>
        <w:tabs>
          <w:tab w:val="left" w:pos="1843"/>
        </w:tabs>
        <w:spacing w:after="0" w:line="240" w:lineRule="auto"/>
        <w:ind w:left="993" w:firstLine="0"/>
        <w:jc w:val="both"/>
      </w:pPr>
    </w:p>
    <w:p w:rsidR="00BD5A56" w:rsidRDefault="00305E4A" w:rsidP="009B727B">
      <w:pPr>
        <w:pStyle w:val="ListParagraph"/>
        <w:numPr>
          <w:ilvl w:val="2"/>
          <w:numId w:val="7"/>
        </w:numPr>
        <w:tabs>
          <w:tab w:val="left" w:pos="1843"/>
        </w:tabs>
        <w:spacing w:after="0" w:line="240" w:lineRule="auto"/>
        <w:ind w:left="720" w:firstLine="273"/>
        <w:jc w:val="both"/>
      </w:pPr>
      <w:r w:rsidRPr="00BD5A56">
        <w:rPr>
          <w:rFonts w:ascii="Arial" w:hAnsi="Arial" w:cs="Arial"/>
          <w:lang w:val="mn-MN"/>
        </w:rPr>
        <w:t>автотээврийн хэрэгслийн техникийн хяналтын үзлэг явуулах;</w:t>
      </w:r>
    </w:p>
    <w:p w:rsidR="00BD5A56" w:rsidRPr="00BD5A56" w:rsidRDefault="00BD5A56" w:rsidP="009B727B">
      <w:pPr>
        <w:pStyle w:val="ListParagraph"/>
        <w:spacing w:after="0" w:line="240" w:lineRule="auto"/>
        <w:rPr>
          <w:rFonts w:ascii="Arial" w:hAnsi="Arial" w:cs="Arial"/>
          <w:lang w:val="mn-MN"/>
        </w:rPr>
      </w:pPr>
    </w:p>
    <w:p w:rsidR="00BD5A56" w:rsidRDefault="00305E4A" w:rsidP="009B727B">
      <w:pPr>
        <w:pStyle w:val="ListParagraph"/>
        <w:numPr>
          <w:ilvl w:val="2"/>
          <w:numId w:val="7"/>
        </w:numPr>
        <w:tabs>
          <w:tab w:val="left" w:pos="1843"/>
        </w:tabs>
        <w:spacing w:after="0" w:line="240" w:lineRule="auto"/>
        <w:ind w:left="720" w:firstLine="273"/>
        <w:jc w:val="both"/>
      </w:pPr>
      <w:r w:rsidRPr="00BD5A56">
        <w:rPr>
          <w:rFonts w:ascii="Arial" w:hAnsi="Arial" w:cs="Arial"/>
          <w:lang w:val="mn-MN"/>
        </w:rPr>
        <w:t>тээврийн хэрэгслийн бүртгэлийн дугаар үйлдвэрлэх;</w:t>
      </w:r>
    </w:p>
    <w:p w:rsidR="00BD5A56" w:rsidRPr="00BD5A56" w:rsidRDefault="00BD5A56" w:rsidP="009B727B">
      <w:pPr>
        <w:pStyle w:val="ListParagraph"/>
        <w:spacing w:after="0" w:line="240" w:lineRule="auto"/>
        <w:rPr>
          <w:rFonts w:ascii="Arial" w:hAnsi="Arial" w:cs="Arial"/>
          <w:lang w:val="mn-MN"/>
        </w:rPr>
      </w:pPr>
    </w:p>
    <w:p w:rsidR="00BD5A56" w:rsidRDefault="00305E4A" w:rsidP="009B727B">
      <w:pPr>
        <w:pStyle w:val="ListParagraph"/>
        <w:numPr>
          <w:ilvl w:val="2"/>
          <w:numId w:val="7"/>
        </w:numPr>
        <w:tabs>
          <w:tab w:val="left" w:pos="1843"/>
        </w:tabs>
        <w:spacing w:after="0" w:line="240" w:lineRule="auto"/>
        <w:ind w:left="720" w:firstLine="273"/>
        <w:jc w:val="both"/>
      </w:pPr>
      <w:r w:rsidRPr="00BD5A56">
        <w:rPr>
          <w:rFonts w:ascii="Arial" w:hAnsi="Arial" w:cs="Arial"/>
          <w:lang w:val="mn-MN"/>
        </w:rPr>
        <w:t>аюултай ачаа тээвэрлэх;</w:t>
      </w:r>
    </w:p>
    <w:p w:rsidR="00BD5A56" w:rsidRPr="00BD5A56" w:rsidRDefault="00BD5A56" w:rsidP="009B727B">
      <w:pPr>
        <w:pStyle w:val="ListParagraph"/>
        <w:spacing w:after="0" w:line="240" w:lineRule="auto"/>
        <w:rPr>
          <w:rFonts w:ascii="Arial" w:hAnsi="Arial" w:cs="Arial"/>
          <w:lang w:val="mn-MN"/>
        </w:rPr>
      </w:pPr>
    </w:p>
    <w:p w:rsidR="007621E7" w:rsidRDefault="00305E4A" w:rsidP="00F40CBD">
      <w:pPr>
        <w:pStyle w:val="ListParagraph"/>
        <w:numPr>
          <w:ilvl w:val="2"/>
          <w:numId w:val="7"/>
        </w:numPr>
        <w:tabs>
          <w:tab w:val="left" w:pos="1843"/>
        </w:tabs>
        <w:spacing w:after="0" w:line="240" w:lineRule="auto"/>
        <w:ind w:left="0" w:firstLine="993"/>
        <w:jc w:val="both"/>
      </w:pPr>
      <w:r w:rsidRPr="00BD5A56">
        <w:rPr>
          <w:rFonts w:ascii="Arial" w:hAnsi="Arial" w:cs="Arial"/>
          <w:lang w:val="mn-MN"/>
        </w:rPr>
        <w:t xml:space="preserve">автотээврийн хэрэгсэл, түүний эд ангийн үйлдвэрлэл, дахин боловсруулалт. </w:t>
      </w:r>
    </w:p>
    <w:p w:rsidR="007621E7" w:rsidRDefault="007621E7" w:rsidP="009B727B">
      <w:pPr>
        <w:pStyle w:val="DefaultStyle"/>
        <w:tabs>
          <w:tab w:val="left" w:pos="993"/>
        </w:tabs>
        <w:spacing w:after="0" w:line="240" w:lineRule="auto"/>
        <w:ind w:firstLine="0"/>
        <w:jc w:val="both"/>
      </w:pPr>
    </w:p>
    <w:p w:rsidR="007621E7" w:rsidRDefault="00305E4A" w:rsidP="009B727B">
      <w:pPr>
        <w:pStyle w:val="ListParagraph"/>
        <w:numPr>
          <w:ilvl w:val="1"/>
          <w:numId w:val="7"/>
        </w:numPr>
        <w:tabs>
          <w:tab w:val="left" w:pos="1134"/>
        </w:tabs>
        <w:spacing w:after="0" w:line="240" w:lineRule="auto"/>
        <w:ind w:left="0" w:firstLine="567"/>
        <w:jc w:val="both"/>
      </w:pPr>
      <w:r>
        <w:rPr>
          <w:rFonts w:ascii="Arial" w:hAnsi="Arial" w:cs="Arial"/>
          <w:lang w:val="mn-MN"/>
        </w:rPr>
        <w:lastRenderedPageBreak/>
        <w:t xml:space="preserve"> Энэ хуулийн 32.1.1-д заасан үйл ажиллагаа эрхлэх тусгай зөвшөөрлийг дор дурдсан байгууллага, албан тушаалтан олгоно. </w:t>
      </w:r>
    </w:p>
    <w:p w:rsidR="007621E7" w:rsidRDefault="007621E7" w:rsidP="009B727B">
      <w:pPr>
        <w:tabs>
          <w:tab w:val="left" w:pos="2563"/>
        </w:tabs>
        <w:spacing w:after="0" w:line="240" w:lineRule="auto"/>
        <w:jc w:val="both"/>
      </w:pPr>
    </w:p>
    <w:p w:rsidR="001B73DA" w:rsidRPr="001B73DA" w:rsidRDefault="00305E4A" w:rsidP="00865C64">
      <w:pPr>
        <w:pStyle w:val="ListParagraph"/>
        <w:numPr>
          <w:ilvl w:val="2"/>
          <w:numId w:val="7"/>
        </w:numPr>
        <w:tabs>
          <w:tab w:val="left" w:pos="1134"/>
          <w:tab w:val="left" w:pos="1418"/>
          <w:tab w:val="left" w:pos="1843"/>
        </w:tabs>
        <w:spacing w:after="0" w:line="240" w:lineRule="auto"/>
        <w:ind w:left="0" w:firstLine="993"/>
        <w:jc w:val="both"/>
      </w:pPr>
      <w:r>
        <w:rPr>
          <w:rFonts w:ascii="Arial" w:hAnsi="Arial" w:cs="Arial"/>
          <w:lang w:val="mn-MN"/>
        </w:rPr>
        <w:t>улс болон хот хоорондын нийтийн тээврийн үйлчилгээ эрхлэх тусгай зөвшөөрлийг автотээврийн асуудал эрхэлсэн төрийн захиргааны байгууллага;</w:t>
      </w:r>
    </w:p>
    <w:p w:rsidR="001B73DA" w:rsidRDefault="001B73DA" w:rsidP="009B727B">
      <w:pPr>
        <w:pStyle w:val="ListParagraph"/>
        <w:tabs>
          <w:tab w:val="left" w:pos="1134"/>
          <w:tab w:val="left" w:pos="1418"/>
          <w:tab w:val="left" w:pos="1843"/>
        </w:tabs>
        <w:spacing w:after="0" w:line="240" w:lineRule="auto"/>
        <w:ind w:left="993" w:firstLine="0"/>
        <w:jc w:val="both"/>
      </w:pPr>
    </w:p>
    <w:p w:rsidR="001B73DA" w:rsidRDefault="00305E4A" w:rsidP="00865C64">
      <w:pPr>
        <w:pStyle w:val="ListParagraph"/>
        <w:numPr>
          <w:ilvl w:val="2"/>
          <w:numId w:val="7"/>
        </w:numPr>
        <w:tabs>
          <w:tab w:val="left" w:pos="1134"/>
          <w:tab w:val="left" w:pos="1418"/>
          <w:tab w:val="left" w:pos="1843"/>
        </w:tabs>
        <w:spacing w:after="0" w:line="240" w:lineRule="auto"/>
        <w:ind w:left="0" w:firstLine="993"/>
        <w:jc w:val="both"/>
      </w:pPr>
      <w:r w:rsidRPr="001B73DA">
        <w:rPr>
          <w:rFonts w:ascii="Arial" w:hAnsi="Arial" w:cs="Arial"/>
          <w:lang w:val="mn-MN"/>
        </w:rPr>
        <w:t xml:space="preserve">орон нутгийн нийтийн тээврийн үйлчилгээ эрхлэх тусгай зөвшөөрлийг тухайн тээврийн чиглэл дайран өнгөрч байгаа аймаг, хотын Засаг дарга нар хамтран; </w:t>
      </w:r>
    </w:p>
    <w:p w:rsidR="001B73DA" w:rsidRPr="001B73DA" w:rsidRDefault="001B73DA" w:rsidP="009B727B">
      <w:pPr>
        <w:pStyle w:val="ListParagraph"/>
        <w:spacing w:after="0" w:line="240" w:lineRule="auto"/>
        <w:rPr>
          <w:rFonts w:ascii="Arial" w:hAnsi="Arial" w:cs="Arial"/>
          <w:lang w:val="mn-MN"/>
        </w:rPr>
      </w:pPr>
    </w:p>
    <w:p w:rsidR="007621E7" w:rsidRDefault="00305E4A" w:rsidP="00865C64">
      <w:pPr>
        <w:pStyle w:val="ListParagraph"/>
        <w:numPr>
          <w:ilvl w:val="2"/>
          <w:numId w:val="7"/>
        </w:numPr>
        <w:tabs>
          <w:tab w:val="left" w:pos="1134"/>
          <w:tab w:val="left" w:pos="1418"/>
          <w:tab w:val="left" w:pos="1843"/>
        </w:tabs>
        <w:spacing w:after="0" w:line="240" w:lineRule="auto"/>
        <w:ind w:left="0" w:firstLine="993"/>
        <w:jc w:val="both"/>
      </w:pPr>
      <w:r w:rsidRPr="001B73DA">
        <w:rPr>
          <w:rFonts w:ascii="Arial" w:hAnsi="Arial" w:cs="Arial"/>
          <w:lang w:val="mn-MN"/>
        </w:rPr>
        <w:t>хот доторх болон хот орчмын нийтийн тээврийн үйлчилгээ эрхлэх тусгай зөвшөөрлийг тухайн хотын захирагч.</w:t>
      </w:r>
    </w:p>
    <w:p w:rsidR="007621E7" w:rsidRDefault="007621E7" w:rsidP="009B727B">
      <w:pPr>
        <w:pStyle w:val="DefaultStyle"/>
        <w:spacing w:after="0" w:line="240" w:lineRule="auto"/>
        <w:ind w:firstLine="1440"/>
        <w:jc w:val="both"/>
      </w:pPr>
    </w:p>
    <w:p w:rsidR="001B73DA" w:rsidRPr="001B73DA" w:rsidRDefault="00305E4A" w:rsidP="009B727B">
      <w:pPr>
        <w:pStyle w:val="ListParagraph"/>
        <w:numPr>
          <w:ilvl w:val="1"/>
          <w:numId w:val="7"/>
        </w:numPr>
        <w:tabs>
          <w:tab w:val="left" w:pos="1276"/>
        </w:tabs>
        <w:spacing w:after="0" w:line="240" w:lineRule="auto"/>
        <w:ind w:left="0" w:firstLine="567"/>
        <w:jc w:val="both"/>
      </w:pPr>
      <w:r>
        <w:rPr>
          <w:rFonts w:ascii="Arial" w:hAnsi="Arial" w:cs="Arial"/>
          <w:lang w:val="mn-MN"/>
        </w:rPr>
        <w:t>Автотээврийн хэрэгслийн техникийн хяналтын үзлэг явуулах, автотээврийн хэрэгслийн бүртгэлийн дугаар үйлдвэрлэх, аюултай ачаа тээвэрлэх үйл ажиллагаа эрхлэх тусгай зөвшөөрлийг автотээврийн асуудал эрхэлсэн төрийн захиргааны байгууллага.</w:t>
      </w:r>
    </w:p>
    <w:p w:rsidR="001B73DA" w:rsidRDefault="001B73DA" w:rsidP="009B727B">
      <w:pPr>
        <w:pStyle w:val="ListParagraph"/>
        <w:tabs>
          <w:tab w:val="left" w:pos="1276"/>
        </w:tabs>
        <w:spacing w:after="0" w:line="240" w:lineRule="auto"/>
        <w:ind w:left="567" w:firstLine="0"/>
        <w:jc w:val="both"/>
      </w:pPr>
    </w:p>
    <w:p w:rsidR="001B73DA" w:rsidRDefault="00305E4A" w:rsidP="009B727B">
      <w:pPr>
        <w:pStyle w:val="ListParagraph"/>
        <w:numPr>
          <w:ilvl w:val="1"/>
          <w:numId w:val="7"/>
        </w:numPr>
        <w:tabs>
          <w:tab w:val="left" w:pos="1276"/>
        </w:tabs>
        <w:spacing w:after="0" w:line="240" w:lineRule="auto"/>
        <w:ind w:left="0" w:firstLine="567"/>
        <w:jc w:val="both"/>
      </w:pPr>
      <w:r w:rsidRPr="001B73DA">
        <w:rPr>
          <w:rFonts w:ascii="Arial" w:hAnsi="Arial" w:cs="Arial"/>
          <w:lang w:val="mn-MN"/>
        </w:rPr>
        <w:t>Автотээврийн хэрэгсэл, түүний эд ангийн үйлдвэрлэл, дахин боловсруулалт эрхлэх тусгай зөвшөөрлийг үйлдвэрлэлийн асуудал эрхэлсэн Засгийн газрын гишүүн олгоно.</w:t>
      </w:r>
    </w:p>
    <w:p w:rsidR="001B73DA" w:rsidRPr="001B73DA" w:rsidRDefault="001B73DA" w:rsidP="009B727B">
      <w:pPr>
        <w:pStyle w:val="ListParagraph"/>
        <w:spacing w:after="0" w:line="240" w:lineRule="auto"/>
        <w:rPr>
          <w:rFonts w:ascii="Arial" w:hAnsi="Arial" w:cs="Arial"/>
          <w:lang w:val="mn-MN"/>
        </w:rPr>
      </w:pPr>
    </w:p>
    <w:p w:rsidR="001B73DA" w:rsidRDefault="00305E4A" w:rsidP="009B727B">
      <w:pPr>
        <w:pStyle w:val="ListParagraph"/>
        <w:numPr>
          <w:ilvl w:val="1"/>
          <w:numId w:val="7"/>
        </w:numPr>
        <w:tabs>
          <w:tab w:val="left" w:pos="1276"/>
        </w:tabs>
        <w:spacing w:after="0" w:line="240" w:lineRule="auto"/>
        <w:ind w:left="0" w:firstLine="567"/>
        <w:jc w:val="both"/>
      </w:pPr>
      <w:r w:rsidRPr="001B73DA">
        <w:rPr>
          <w:rFonts w:ascii="Arial" w:hAnsi="Arial" w:cs="Arial"/>
          <w:lang w:val="mn-MN"/>
        </w:rPr>
        <w:t>Тусгай зөвшөөрлийг тухайн ажил үйлчилгээний эрэлт хэрэгцээнд нийцүүлэн тусгай зөвшөөрөл олгох нөхцөл шаардлагыг хангасан иргэн, аж ахуйн нэгж байгууллагад олгоно.</w:t>
      </w:r>
    </w:p>
    <w:p w:rsidR="001B73DA" w:rsidRPr="001B73DA" w:rsidRDefault="001B73DA" w:rsidP="009B727B">
      <w:pPr>
        <w:pStyle w:val="ListParagraph"/>
        <w:spacing w:after="0" w:line="240" w:lineRule="auto"/>
        <w:rPr>
          <w:rFonts w:ascii="Arial" w:hAnsi="Arial" w:cs="Arial"/>
          <w:lang w:val="mn-MN"/>
        </w:rPr>
      </w:pPr>
    </w:p>
    <w:p w:rsidR="007621E7" w:rsidRDefault="00305E4A" w:rsidP="009B727B">
      <w:pPr>
        <w:pStyle w:val="ListParagraph"/>
        <w:numPr>
          <w:ilvl w:val="1"/>
          <w:numId w:val="7"/>
        </w:numPr>
        <w:tabs>
          <w:tab w:val="left" w:pos="1276"/>
        </w:tabs>
        <w:spacing w:after="0" w:line="240" w:lineRule="auto"/>
        <w:ind w:left="0" w:firstLine="567"/>
        <w:jc w:val="both"/>
      </w:pPr>
      <w:r w:rsidRPr="001B73DA">
        <w:rPr>
          <w:rFonts w:ascii="Arial" w:hAnsi="Arial" w:cs="Arial"/>
          <w:lang w:val="mn-MN"/>
        </w:rPr>
        <w:t xml:space="preserve">Тусгай зөвшөөрөл олгохдоо </w:t>
      </w:r>
      <w:r w:rsidR="009624D5">
        <w:rPr>
          <w:rFonts w:ascii="Arial" w:hAnsi="Arial" w:cs="Arial"/>
          <w:lang w:val="mn-MN"/>
        </w:rPr>
        <w:t>дараахь</w:t>
      </w:r>
      <w:r w:rsidRPr="001B73DA">
        <w:rPr>
          <w:rFonts w:ascii="Arial" w:hAnsi="Arial" w:cs="Arial"/>
          <w:lang w:val="mn-MN"/>
        </w:rPr>
        <w:t xml:space="preserve"> нөхцөл шаардлагыг хангасан эсэхийг магадлан шалгасны үндсэн дээр олгоно:</w:t>
      </w:r>
    </w:p>
    <w:p w:rsidR="007621E7" w:rsidRDefault="007621E7" w:rsidP="009B727B">
      <w:pPr>
        <w:pStyle w:val="ListParagraph"/>
        <w:spacing w:after="0" w:line="240" w:lineRule="auto"/>
      </w:pPr>
    </w:p>
    <w:p w:rsidR="009106EF" w:rsidRPr="009106EF" w:rsidRDefault="00305E4A" w:rsidP="00865C64">
      <w:pPr>
        <w:pStyle w:val="ListParagraph"/>
        <w:numPr>
          <w:ilvl w:val="2"/>
          <w:numId w:val="7"/>
        </w:numPr>
        <w:tabs>
          <w:tab w:val="left" w:pos="1418"/>
          <w:tab w:val="left" w:pos="1560"/>
          <w:tab w:val="left" w:pos="2410"/>
        </w:tabs>
        <w:spacing w:after="0" w:line="240" w:lineRule="auto"/>
        <w:ind w:left="0" w:firstLine="709"/>
        <w:jc w:val="both"/>
      </w:pPr>
      <w:r>
        <w:rPr>
          <w:rFonts w:ascii="Arial" w:hAnsi="Arial" w:cs="Arial"/>
          <w:lang w:val="mn-MN"/>
        </w:rPr>
        <w:t>тусгай зөвшөөрөл авахыг сонирхогч этгээдэд тухайн ажил үйлчилгээг бүрэн, үнэн зөв гүйцэтгэх санхүү эдийн засаг, мэргэжлийн боловсон хүчний чадавх, үйл ажиллагааны үндсэн чиглэл, нэвтрүүлэх технологи, ажлын байр, тоног төхөөрөмжийн талаар тавих шаардлага;</w:t>
      </w:r>
    </w:p>
    <w:p w:rsidR="009106EF" w:rsidRDefault="009106EF" w:rsidP="009B727B">
      <w:pPr>
        <w:pStyle w:val="ListParagraph"/>
        <w:tabs>
          <w:tab w:val="left" w:pos="1418"/>
          <w:tab w:val="left" w:pos="1560"/>
          <w:tab w:val="left" w:pos="2410"/>
        </w:tabs>
        <w:spacing w:after="0" w:line="240" w:lineRule="auto"/>
        <w:ind w:left="709" w:firstLine="0"/>
        <w:jc w:val="both"/>
      </w:pPr>
    </w:p>
    <w:p w:rsidR="007621E7" w:rsidRDefault="00305E4A" w:rsidP="00865C64">
      <w:pPr>
        <w:pStyle w:val="ListParagraph"/>
        <w:numPr>
          <w:ilvl w:val="2"/>
          <w:numId w:val="7"/>
        </w:numPr>
        <w:tabs>
          <w:tab w:val="left" w:pos="1418"/>
          <w:tab w:val="left" w:pos="1560"/>
          <w:tab w:val="left" w:pos="2410"/>
        </w:tabs>
        <w:spacing w:after="0" w:line="240" w:lineRule="auto"/>
        <w:ind w:left="0" w:firstLine="709"/>
        <w:jc w:val="both"/>
      </w:pPr>
      <w:r w:rsidRPr="009106EF">
        <w:rPr>
          <w:rFonts w:ascii="Arial" w:hAnsi="Arial" w:cs="Arial"/>
          <w:lang w:val="mn-MN"/>
        </w:rPr>
        <w:t>тухайн ажил үйлчилгээнд мөрдүүлэхээр эрх бүхий байгууллагаас баталсан стандарт, дүрэм, журмаар тогтоосон нөхцөл.</w:t>
      </w:r>
    </w:p>
    <w:p w:rsidR="007621E7" w:rsidRDefault="007621E7" w:rsidP="009B727B">
      <w:pPr>
        <w:pStyle w:val="DefaultStyle"/>
        <w:spacing w:after="0" w:line="240" w:lineRule="auto"/>
        <w:ind w:firstLine="0"/>
        <w:jc w:val="both"/>
      </w:pPr>
    </w:p>
    <w:p w:rsidR="0056114F" w:rsidRPr="0056114F" w:rsidRDefault="00305E4A" w:rsidP="009B727B">
      <w:pPr>
        <w:pStyle w:val="ListParagraph"/>
        <w:numPr>
          <w:ilvl w:val="1"/>
          <w:numId w:val="7"/>
        </w:numPr>
        <w:tabs>
          <w:tab w:val="left" w:pos="1276"/>
          <w:tab w:val="left" w:pos="1560"/>
        </w:tabs>
        <w:spacing w:after="0" w:line="240" w:lineRule="auto"/>
        <w:ind w:left="0" w:firstLine="709"/>
        <w:jc w:val="both"/>
      </w:pPr>
      <w:r>
        <w:rPr>
          <w:rFonts w:ascii="Arial" w:hAnsi="Arial" w:cs="Arial"/>
          <w:lang w:val="mn-MN"/>
        </w:rPr>
        <w:t xml:space="preserve"> Тусгай зөвшөөрөл олгох эрх бүхий байгууллага нь тусгай зөвшөөрөл эзэмшигч иргэн, аж ахуйн нэгж, байгууллагатай гэрээ байгуулж ажиллана.</w:t>
      </w:r>
    </w:p>
    <w:p w:rsidR="0056114F" w:rsidRDefault="0056114F" w:rsidP="009B727B">
      <w:pPr>
        <w:pStyle w:val="ListParagraph"/>
        <w:tabs>
          <w:tab w:val="left" w:pos="1276"/>
          <w:tab w:val="left" w:pos="1560"/>
        </w:tabs>
        <w:spacing w:after="0" w:line="240" w:lineRule="auto"/>
        <w:ind w:left="709" w:firstLine="0"/>
        <w:jc w:val="both"/>
      </w:pPr>
    </w:p>
    <w:p w:rsidR="0056114F" w:rsidRDefault="00305E4A" w:rsidP="009B727B">
      <w:pPr>
        <w:pStyle w:val="ListParagraph"/>
        <w:numPr>
          <w:ilvl w:val="1"/>
          <w:numId w:val="7"/>
        </w:numPr>
        <w:tabs>
          <w:tab w:val="left" w:pos="1276"/>
          <w:tab w:val="left" w:pos="1560"/>
        </w:tabs>
        <w:spacing w:after="0" w:line="240" w:lineRule="auto"/>
        <w:ind w:left="0" w:firstLine="709"/>
        <w:jc w:val="both"/>
      </w:pPr>
      <w:r w:rsidRPr="0056114F">
        <w:rPr>
          <w:rFonts w:ascii="Arial" w:hAnsi="Arial" w:cs="Arial"/>
          <w:lang w:val="mn-MN"/>
        </w:rPr>
        <w:t>Тухайн үйлчилгээг эрхлэхээр хэд хэдэн сонирхогч этгээд хүсэлт гаргасан тохиолдолд, уг ажил, үйлчилгээний эрэлт, хэрэгцээг харгалзан сонирхогчдыг сонгон шалгаруулах замаар тусгай зөвшөөрлийг олгож болно.</w:t>
      </w:r>
    </w:p>
    <w:p w:rsidR="0056114F" w:rsidRPr="0056114F" w:rsidRDefault="0056114F" w:rsidP="009B727B">
      <w:pPr>
        <w:pStyle w:val="ListParagraph"/>
        <w:spacing w:after="0" w:line="240" w:lineRule="auto"/>
        <w:rPr>
          <w:rFonts w:ascii="Arial" w:hAnsi="Arial" w:cs="Arial"/>
          <w:lang w:val="mn-MN"/>
        </w:rPr>
      </w:pPr>
    </w:p>
    <w:p w:rsidR="007621E7" w:rsidRPr="0056114F" w:rsidRDefault="00305E4A" w:rsidP="009B727B">
      <w:pPr>
        <w:pStyle w:val="ListParagraph"/>
        <w:numPr>
          <w:ilvl w:val="1"/>
          <w:numId w:val="7"/>
        </w:numPr>
        <w:tabs>
          <w:tab w:val="left" w:pos="1276"/>
          <w:tab w:val="left" w:pos="1560"/>
        </w:tabs>
        <w:spacing w:after="0" w:line="240" w:lineRule="auto"/>
        <w:ind w:left="0" w:firstLine="709"/>
        <w:jc w:val="both"/>
      </w:pPr>
      <w:r w:rsidRPr="0056114F">
        <w:rPr>
          <w:rFonts w:ascii="Arial" w:hAnsi="Arial" w:cs="Arial"/>
          <w:lang w:val="mn-MN"/>
        </w:rPr>
        <w:t>Энэхүү хуулийн 31.8-д заасан сонгон шалгаруулалтыг журмаар зохицуулна.</w:t>
      </w:r>
    </w:p>
    <w:p w:rsidR="0056114F" w:rsidRDefault="0056114F" w:rsidP="009B727B">
      <w:pPr>
        <w:pStyle w:val="ListParagraph"/>
        <w:spacing w:after="0" w:line="240" w:lineRule="auto"/>
      </w:pPr>
    </w:p>
    <w:p w:rsidR="007621E7" w:rsidRDefault="00305E4A" w:rsidP="009B727B">
      <w:pPr>
        <w:pStyle w:val="DefaultStyle"/>
        <w:spacing w:after="0" w:line="240" w:lineRule="auto"/>
        <w:ind w:firstLine="0"/>
        <w:jc w:val="center"/>
      </w:pPr>
      <w:r>
        <w:rPr>
          <w:rFonts w:ascii="Arial" w:hAnsi="Arial" w:cs="Arial"/>
          <w:b/>
          <w:lang w:val="mn-MN"/>
        </w:rPr>
        <w:t>АРАВДУГААР БҮЛЭГ</w:t>
      </w:r>
    </w:p>
    <w:p w:rsidR="007621E7" w:rsidRDefault="00305E4A" w:rsidP="009B727B">
      <w:pPr>
        <w:pStyle w:val="DefaultStyle"/>
        <w:spacing w:after="0" w:line="240" w:lineRule="auto"/>
        <w:ind w:firstLine="0"/>
        <w:jc w:val="center"/>
      </w:pPr>
      <w:r>
        <w:rPr>
          <w:rFonts w:ascii="Arial" w:hAnsi="Arial" w:cs="Arial"/>
          <w:b/>
          <w:lang w:val="mn-MN"/>
        </w:rPr>
        <w:t>Автотээврийн хэрэгслийн үйлдвэрлэл</w:t>
      </w:r>
    </w:p>
    <w:p w:rsidR="007621E7" w:rsidRDefault="007621E7" w:rsidP="009B727B">
      <w:pPr>
        <w:pStyle w:val="DefaultStyle"/>
        <w:spacing w:after="0" w:line="240" w:lineRule="auto"/>
        <w:ind w:firstLine="720"/>
        <w:jc w:val="both"/>
      </w:pPr>
    </w:p>
    <w:p w:rsidR="007621E7" w:rsidRDefault="00305E4A" w:rsidP="009B727B">
      <w:pPr>
        <w:pStyle w:val="ListParagraph"/>
        <w:numPr>
          <w:ilvl w:val="0"/>
          <w:numId w:val="7"/>
        </w:numPr>
        <w:tabs>
          <w:tab w:val="left" w:pos="426"/>
        </w:tabs>
        <w:spacing w:after="0" w:line="240" w:lineRule="auto"/>
        <w:ind w:left="0" w:firstLine="0"/>
        <w:jc w:val="both"/>
      </w:pPr>
      <w:r>
        <w:rPr>
          <w:rFonts w:ascii="Arial" w:hAnsi="Arial" w:cs="Arial"/>
          <w:b/>
          <w:lang w:val="mn-MN"/>
        </w:rPr>
        <w:t>д</w:t>
      </w:r>
      <w:r w:rsidR="00865C64">
        <w:rPr>
          <w:rFonts w:ascii="Arial" w:hAnsi="Arial" w:cs="Arial"/>
          <w:b/>
          <w:lang w:val="mn-MN"/>
        </w:rPr>
        <w:t>үгээ</w:t>
      </w:r>
      <w:r>
        <w:rPr>
          <w:rFonts w:ascii="Arial" w:hAnsi="Arial" w:cs="Arial"/>
          <w:b/>
          <w:lang w:val="mn-MN"/>
        </w:rPr>
        <w:t>р зүйл. Автотээврийн хэрэгслийн үйлдвэрлэл</w:t>
      </w:r>
    </w:p>
    <w:p w:rsidR="007621E7" w:rsidRDefault="007621E7" w:rsidP="009B727B">
      <w:pPr>
        <w:tabs>
          <w:tab w:val="left" w:pos="2280"/>
        </w:tabs>
        <w:spacing w:after="0" w:line="240" w:lineRule="auto"/>
        <w:jc w:val="both"/>
      </w:pPr>
    </w:p>
    <w:p w:rsidR="0056114F" w:rsidRPr="002F43F7" w:rsidRDefault="00305E4A" w:rsidP="002F43F7">
      <w:pPr>
        <w:pStyle w:val="ListParagraph"/>
        <w:numPr>
          <w:ilvl w:val="1"/>
          <w:numId w:val="7"/>
        </w:numPr>
        <w:tabs>
          <w:tab w:val="left" w:pos="1276"/>
          <w:tab w:val="left" w:pos="1560"/>
        </w:tabs>
        <w:spacing w:after="0" w:line="240" w:lineRule="auto"/>
        <w:ind w:left="0" w:firstLine="709"/>
        <w:jc w:val="both"/>
        <w:rPr>
          <w:rFonts w:ascii="Arial" w:hAnsi="Arial" w:cs="Arial"/>
          <w:lang w:val="mn-MN"/>
        </w:rPr>
      </w:pPr>
      <w:r>
        <w:rPr>
          <w:rFonts w:ascii="Arial" w:hAnsi="Arial" w:cs="Arial"/>
          <w:lang w:val="mn-MN"/>
        </w:rPr>
        <w:lastRenderedPageBreak/>
        <w:t>Монгол Улсад үйлдвэрлэсэн, угсарсан автотээврийн хэрэгсэл, агрегат, эд анги нь хүний амь нас, эрүүл мэнд, хүрээлэн буй орчин, замын хөдөлгөөний аюулгүй байдалд сөрөг нөлөөгүй байна.</w:t>
      </w:r>
    </w:p>
    <w:p w:rsidR="0056114F" w:rsidRDefault="0056114F" w:rsidP="009B727B">
      <w:pPr>
        <w:pStyle w:val="ListParagraph"/>
        <w:tabs>
          <w:tab w:val="left" w:pos="993"/>
          <w:tab w:val="left" w:pos="1276"/>
        </w:tabs>
        <w:spacing w:after="0" w:line="240" w:lineRule="auto"/>
        <w:ind w:left="709" w:firstLine="0"/>
        <w:jc w:val="both"/>
      </w:pPr>
    </w:p>
    <w:p w:rsidR="0056114F" w:rsidRPr="002F43F7" w:rsidRDefault="00305E4A" w:rsidP="002F43F7">
      <w:pPr>
        <w:pStyle w:val="ListParagraph"/>
        <w:numPr>
          <w:ilvl w:val="1"/>
          <w:numId w:val="7"/>
        </w:numPr>
        <w:tabs>
          <w:tab w:val="left" w:pos="1276"/>
          <w:tab w:val="left" w:pos="1560"/>
        </w:tabs>
        <w:spacing w:after="0" w:line="240" w:lineRule="auto"/>
        <w:ind w:left="0" w:firstLine="709"/>
        <w:jc w:val="both"/>
        <w:rPr>
          <w:rFonts w:ascii="Arial" w:hAnsi="Arial" w:cs="Arial"/>
          <w:lang w:val="mn-MN"/>
        </w:rPr>
      </w:pPr>
      <w:r w:rsidRPr="0056114F">
        <w:rPr>
          <w:rFonts w:ascii="Arial" w:hAnsi="Arial" w:cs="Arial"/>
          <w:lang w:val="mn-MN"/>
        </w:rPr>
        <w:t>Монгол Улсад үйлдвэрлэсэн, угсарсан автотээврийн хэрэгсэл, агрегат, эд анги нь үндэсний болон олон улсын стандартын шаардлагыг  бүрэн хангасан байна.</w:t>
      </w:r>
    </w:p>
    <w:p w:rsidR="0056114F" w:rsidRPr="0056114F" w:rsidRDefault="0056114F" w:rsidP="009B727B">
      <w:pPr>
        <w:pStyle w:val="ListParagraph"/>
        <w:spacing w:after="0" w:line="240" w:lineRule="auto"/>
        <w:rPr>
          <w:rFonts w:ascii="Arial" w:hAnsi="Arial" w:cs="Arial"/>
          <w:lang w:val="mn-MN"/>
        </w:rPr>
      </w:pPr>
    </w:p>
    <w:p w:rsidR="0056114F" w:rsidRPr="002F43F7" w:rsidRDefault="00305E4A" w:rsidP="002F43F7">
      <w:pPr>
        <w:pStyle w:val="ListParagraph"/>
        <w:numPr>
          <w:ilvl w:val="1"/>
          <w:numId w:val="7"/>
        </w:numPr>
        <w:tabs>
          <w:tab w:val="left" w:pos="1276"/>
          <w:tab w:val="left" w:pos="1560"/>
        </w:tabs>
        <w:spacing w:after="0" w:line="240" w:lineRule="auto"/>
        <w:ind w:left="0" w:firstLine="709"/>
        <w:jc w:val="both"/>
        <w:rPr>
          <w:rFonts w:ascii="Arial" w:hAnsi="Arial" w:cs="Arial"/>
          <w:lang w:val="mn-MN"/>
        </w:rPr>
      </w:pPr>
      <w:r w:rsidRPr="0056114F">
        <w:rPr>
          <w:rFonts w:ascii="Arial" w:hAnsi="Arial" w:cs="Arial"/>
          <w:lang w:val="mn-MN"/>
        </w:rPr>
        <w:t xml:space="preserve">Монгол Улсад автотээврийн хэрэгсэл, агрегат, эд анги үйлдвэрлэх үйл ажиллагаа нь Стандартчилал, тохирлын үнэлгээний тухай хуулийн 10 дугаар зүйлд заасны дагуу техникийн зохицуулалтаар зохицуулагдана. </w:t>
      </w:r>
    </w:p>
    <w:p w:rsidR="0056114F" w:rsidRPr="0056114F" w:rsidRDefault="0056114F" w:rsidP="009B727B">
      <w:pPr>
        <w:pStyle w:val="ListParagraph"/>
        <w:spacing w:after="0" w:line="240" w:lineRule="auto"/>
        <w:rPr>
          <w:rFonts w:ascii="Arial" w:hAnsi="Arial" w:cs="Arial"/>
          <w:lang w:val="mn-MN"/>
        </w:rPr>
      </w:pPr>
    </w:p>
    <w:p w:rsidR="007621E7" w:rsidRPr="002F43F7" w:rsidRDefault="00305E4A" w:rsidP="002F43F7">
      <w:pPr>
        <w:pStyle w:val="ListParagraph"/>
        <w:numPr>
          <w:ilvl w:val="1"/>
          <w:numId w:val="7"/>
        </w:numPr>
        <w:tabs>
          <w:tab w:val="left" w:pos="1276"/>
          <w:tab w:val="left" w:pos="1560"/>
        </w:tabs>
        <w:spacing w:after="0" w:line="240" w:lineRule="auto"/>
        <w:ind w:left="0" w:firstLine="709"/>
        <w:jc w:val="both"/>
        <w:rPr>
          <w:rFonts w:ascii="Arial" w:hAnsi="Arial" w:cs="Arial"/>
          <w:lang w:val="mn-MN"/>
        </w:rPr>
      </w:pPr>
      <w:r w:rsidRPr="0056114F">
        <w:rPr>
          <w:rFonts w:ascii="Arial" w:hAnsi="Arial" w:cs="Arial"/>
          <w:lang w:val="mn-MN"/>
        </w:rPr>
        <w:t>Ашиглалтаас хасагдах тээврийн хэрэгслийг зөвхөн тусгай зөвшөөрөл бүхий иргэн, аж ахуйн нэгж байгууллага дахин боловсруулалт хийнэ.</w:t>
      </w:r>
    </w:p>
    <w:p w:rsidR="007621E7" w:rsidRDefault="007621E7" w:rsidP="009B727B">
      <w:pPr>
        <w:pStyle w:val="ListParagraph"/>
        <w:spacing w:after="0" w:line="240" w:lineRule="auto"/>
      </w:pPr>
    </w:p>
    <w:p w:rsidR="007621E7" w:rsidRDefault="00305E4A" w:rsidP="009B727B">
      <w:pPr>
        <w:pStyle w:val="DefaultStyle"/>
        <w:spacing w:after="0" w:line="240" w:lineRule="auto"/>
        <w:ind w:firstLine="0"/>
        <w:jc w:val="center"/>
      </w:pPr>
      <w:r>
        <w:rPr>
          <w:rFonts w:ascii="Arial" w:hAnsi="Arial" w:cs="Arial"/>
          <w:b/>
          <w:caps/>
          <w:lang w:val="mn-MN"/>
        </w:rPr>
        <w:t>АРВАН НЭГдҮгЭЭР БҮЛЭГ</w:t>
      </w:r>
    </w:p>
    <w:p w:rsidR="007621E7" w:rsidRDefault="00305E4A" w:rsidP="009B727B">
      <w:pPr>
        <w:pStyle w:val="DefaultStyle"/>
        <w:spacing w:after="0" w:line="240" w:lineRule="auto"/>
        <w:ind w:firstLine="0"/>
        <w:jc w:val="center"/>
      </w:pPr>
      <w:r>
        <w:rPr>
          <w:rFonts w:ascii="Arial" w:hAnsi="Arial" w:cs="Arial"/>
          <w:b/>
          <w:lang w:val="mn-MN"/>
        </w:rPr>
        <w:t>АВТОТЭЭВРИЙН ХЯНАЛТ</w:t>
      </w:r>
    </w:p>
    <w:p w:rsidR="007621E7" w:rsidRDefault="007621E7" w:rsidP="009B727B">
      <w:pPr>
        <w:pStyle w:val="DefaultStyle"/>
        <w:spacing w:after="0" w:line="240" w:lineRule="auto"/>
        <w:jc w:val="center"/>
      </w:pPr>
    </w:p>
    <w:p w:rsidR="007621E7" w:rsidRDefault="005E5B66" w:rsidP="009B727B">
      <w:pPr>
        <w:pStyle w:val="ListParagraph"/>
        <w:numPr>
          <w:ilvl w:val="0"/>
          <w:numId w:val="23"/>
        </w:numPr>
        <w:tabs>
          <w:tab w:val="left" w:pos="426"/>
        </w:tabs>
        <w:spacing w:after="0" w:line="240" w:lineRule="auto"/>
        <w:ind w:left="0" w:firstLine="0"/>
        <w:jc w:val="both"/>
      </w:pPr>
      <w:r>
        <w:rPr>
          <w:rFonts w:ascii="Arial" w:hAnsi="Arial" w:cs="Arial"/>
          <w:b/>
          <w:lang w:val="mn-MN"/>
        </w:rPr>
        <w:t>дугаа</w:t>
      </w:r>
      <w:r w:rsidR="00305E4A">
        <w:rPr>
          <w:rFonts w:ascii="Arial" w:hAnsi="Arial" w:cs="Arial"/>
          <w:b/>
          <w:lang w:val="mn-MN"/>
        </w:rPr>
        <w:t>р зүйл. Автотээврийн хяналтыг хэрэгжүүлэх</w:t>
      </w:r>
    </w:p>
    <w:p w:rsidR="007621E7" w:rsidRDefault="007621E7" w:rsidP="009B727B">
      <w:pPr>
        <w:pStyle w:val="DefaultStyle"/>
        <w:spacing w:after="0" w:line="240" w:lineRule="auto"/>
        <w:ind w:firstLine="0"/>
        <w:jc w:val="both"/>
      </w:pPr>
    </w:p>
    <w:p w:rsidR="00595EA7" w:rsidRPr="00595EA7" w:rsidRDefault="00305E4A" w:rsidP="009B727B">
      <w:pPr>
        <w:pStyle w:val="ListParagraph"/>
        <w:numPr>
          <w:ilvl w:val="1"/>
          <w:numId w:val="23"/>
        </w:numPr>
        <w:tabs>
          <w:tab w:val="left" w:pos="851"/>
        </w:tabs>
        <w:spacing w:after="0" w:line="240" w:lineRule="auto"/>
        <w:ind w:left="0" w:firstLine="709"/>
        <w:jc w:val="both"/>
      </w:pPr>
      <w:r w:rsidRPr="005E5B66">
        <w:rPr>
          <w:rFonts w:ascii="Arial" w:hAnsi="Arial" w:cs="Mongolian Baiti"/>
          <w:bCs/>
          <w:lang w:val="mn-MN"/>
        </w:rPr>
        <w:t>Автотээврийн салбарын үйл ажиллагаанд тавих захиргааны хяналтыг автотээврийн хяналт шалгалтын асуудал эрхэлсэн төв байгууллага</w:t>
      </w:r>
      <w:r w:rsidRPr="000A538D">
        <w:rPr>
          <w:rFonts w:ascii="Arial" w:hAnsi="Arial" w:cs="Mongolian Baiti"/>
          <w:bCs/>
          <w:lang w:val="mn-MN"/>
        </w:rPr>
        <w:t>, автотээврийн асуудал эрхэлсэн төрийн захиргааны төв байгууллагын дэргэдэх хяналтын</w:t>
      </w:r>
      <w:r>
        <w:rPr>
          <w:rFonts w:ascii="Arial" w:hAnsi="Arial" w:cs="Mongolian Baiti"/>
          <w:bCs/>
          <w:lang w:val="mn-MN"/>
        </w:rPr>
        <w:t xml:space="preserve"> алба болон нутгийн захиргааны байгууллагын мэргэжлийн хяналтын алба, автотээврийн хяналтын улсын байцаагч хэрэгжүүлнэ.</w:t>
      </w:r>
    </w:p>
    <w:p w:rsidR="00595EA7" w:rsidRDefault="00595EA7" w:rsidP="009B727B">
      <w:pPr>
        <w:pStyle w:val="ListParagraph"/>
        <w:tabs>
          <w:tab w:val="left" w:pos="851"/>
        </w:tabs>
        <w:spacing w:after="0" w:line="240" w:lineRule="auto"/>
        <w:ind w:left="709" w:firstLine="0"/>
        <w:jc w:val="both"/>
      </w:pPr>
    </w:p>
    <w:p w:rsidR="00595EA7" w:rsidRDefault="00305E4A" w:rsidP="009B727B">
      <w:pPr>
        <w:pStyle w:val="ListParagraph"/>
        <w:numPr>
          <w:ilvl w:val="1"/>
          <w:numId w:val="23"/>
        </w:numPr>
        <w:tabs>
          <w:tab w:val="left" w:pos="851"/>
        </w:tabs>
        <w:spacing w:after="0" w:line="240" w:lineRule="auto"/>
        <w:ind w:left="0" w:firstLine="709"/>
        <w:jc w:val="both"/>
      </w:pPr>
      <w:r w:rsidRPr="00595EA7">
        <w:rPr>
          <w:rFonts w:ascii="Arial" w:hAnsi="Arial" w:cs="Mongolian Baiti"/>
          <w:bCs/>
          <w:lang w:val="mn-MN"/>
        </w:rPr>
        <w:t>Автотээврийн хяналтыг автотээврийн тухай хууль тогтоомж, түүнд нийцүүлэн эрх бүхий байгууллага, албан тушаалтнаас нийтээр дагаж мөрдүүлэхээр гаргасан дүрэм, журам, стандарт, норм, нормативын хэрэгжилтэд хяналт тавих чиглэлээр хэрэгжүүлнэ.</w:t>
      </w:r>
    </w:p>
    <w:p w:rsidR="00595EA7" w:rsidRPr="00595EA7" w:rsidRDefault="00595EA7" w:rsidP="009B727B">
      <w:pPr>
        <w:pStyle w:val="ListParagraph"/>
        <w:spacing w:after="0" w:line="240" w:lineRule="auto"/>
        <w:rPr>
          <w:rFonts w:ascii="Arial" w:hAnsi="Arial" w:cs="Mongolian Baiti"/>
          <w:bCs/>
          <w:lang w:val="mn-MN"/>
        </w:rPr>
      </w:pPr>
    </w:p>
    <w:p w:rsidR="007621E7" w:rsidRDefault="00305E4A" w:rsidP="009B727B">
      <w:pPr>
        <w:pStyle w:val="ListParagraph"/>
        <w:numPr>
          <w:ilvl w:val="1"/>
          <w:numId w:val="23"/>
        </w:numPr>
        <w:tabs>
          <w:tab w:val="left" w:pos="851"/>
        </w:tabs>
        <w:spacing w:after="0" w:line="240" w:lineRule="auto"/>
        <w:ind w:left="0" w:firstLine="709"/>
        <w:jc w:val="both"/>
      </w:pPr>
      <w:r w:rsidRPr="00595EA7">
        <w:rPr>
          <w:rFonts w:ascii="Arial" w:hAnsi="Arial" w:cs="Mongolian Baiti"/>
          <w:bCs/>
          <w:lang w:val="mn-MN"/>
        </w:rPr>
        <w:t>Автотээврийн улсын хяналт нь автотээврийн тухай хууль тогтоомж, түүнд нийцүүлэн эрх бүхий байгууллага, албан тушаалтнаас нийтээр дагаж мөрдүүлэхээр гаргасан дүрэм, журам, стандарт, норм, нормативын хэрэгжилтийг бүрэн хамарна.</w:t>
      </w:r>
    </w:p>
    <w:p w:rsidR="007621E7" w:rsidRDefault="007621E7" w:rsidP="009B727B">
      <w:pPr>
        <w:pStyle w:val="DefaultStyle"/>
        <w:spacing w:after="0" w:line="240" w:lineRule="auto"/>
        <w:ind w:firstLine="720"/>
        <w:jc w:val="both"/>
      </w:pPr>
    </w:p>
    <w:p w:rsidR="007621E7" w:rsidRDefault="00305E4A" w:rsidP="009B727B">
      <w:pPr>
        <w:pStyle w:val="ListParagraph"/>
        <w:numPr>
          <w:ilvl w:val="0"/>
          <w:numId w:val="23"/>
        </w:numPr>
        <w:tabs>
          <w:tab w:val="left" w:pos="426"/>
        </w:tabs>
        <w:spacing w:after="0" w:line="240" w:lineRule="auto"/>
        <w:ind w:left="0" w:firstLine="0"/>
        <w:jc w:val="both"/>
      </w:pPr>
      <w:r>
        <w:rPr>
          <w:rFonts w:ascii="Arial" w:hAnsi="Arial" w:cs="Arial"/>
          <w:b/>
          <w:lang w:val="mn-MN"/>
        </w:rPr>
        <w:t>дугаар зүйл. Автотээврийн хяналтын улсын байцаагч</w:t>
      </w:r>
    </w:p>
    <w:p w:rsidR="007621E7" w:rsidRDefault="007621E7" w:rsidP="009B727B">
      <w:pPr>
        <w:tabs>
          <w:tab w:val="left" w:pos="2280"/>
        </w:tabs>
        <w:spacing w:after="0" w:line="240" w:lineRule="auto"/>
        <w:jc w:val="both"/>
      </w:pPr>
    </w:p>
    <w:p w:rsidR="007621E7" w:rsidRDefault="00305E4A" w:rsidP="009B727B">
      <w:pPr>
        <w:pStyle w:val="ListParagraph"/>
        <w:numPr>
          <w:ilvl w:val="1"/>
          <w:numId w:val="23"/>
        </w:numPr>
        <w:tabs>
          <w:tab w:val="left" w:pos="851"/>
          <w:tab w:val="left" w:pos="1276"/>
        </w:tabs>
        <w:spacing w:after="0" w:line="240" w:lineRule="auto"/>
        <w:ind w:left="0" w:firstLine="709"/>
        <w:jc w:val="both"/>
      </w:pPr>
      <w:r>
        <w:rPr>
          <w:rFonts w:ascii="Arial" w:hAnsi="Arial" w:cs="Mongolian Baiti"/>
          <w:bCs/>
          <w:lang w:val="mn-MN"/>
        </w:rPr>
        <w:t xml:space="preserve">Автотээврийн хяналтын улсын байцаагч нь Төрийн хяналт шалгалтын тухай хуулийн 10 дугаар зүйлд зааснаас гадна </w:t>
      </w:r>
      <w:r w:rsidR="009624D5">
        <w:rPr>
          <w:rFonts w:ascii="Arial" w:hAnsi="Arial" w:cs="Mongolian Baiti"/>
          <w:bCs/>
          <w:lang w:val="mn-MN"/>
        </w:rPr>
        <w:t>дараахь</w:t>
      </w:r>
      <w:r>
        <w:rPr>
          <w:rFonts w:ascii="Arial" w:hAnsi="Arial" w:cs="Mongolian Baiti"/>
          <w:bCs/>
          <w:lang w:val="mn-MN"/>
        </w:rPr>
        <w:t xml:space="preserve"> бүрэн эрхийг хэрэгжүүлнэ:</w:t>
      </w:r>
    </w:p>
    <w:p w:rsidR="007621E7" w:rsidRDefault="007621E7" w:rsidP="009B727B">
      <w:pPr>
        <w:pStyle w:val="DefaultStyle"/>
        <w:spacing w:after="0" w:line="240" w:lineRule="auto"/>
        <w:ind w:firstLine="0"/>
        <w:jc w:val="both"/>
      </w:pPr>
    </w:p>
    <w:p w:rsidR="00595EA7" w:rsidRPr="00595EA7" w:rsidRDefault="00305E4A" w:rsidP="005E5B66">
      <w:pPr>
        <w:pStyle w:val="DefaultStyle"/>
        <w:numPr>
          <w:ilvl w:val="2"/>
          <w:numId w:val="23"/>
        </w:numPr>
        <w:tabs>
          <w:tab w:val="left" w:pos="1560"/>
        </w:tabs>
        <w:spacing w:after="0" w:line="240" w:lineRule="auto"/>
        <w:ind w:left="0" w:firstLine="709"/>
        <w:jc w:val="both"/>
      </w:pPr>
      <w:r>
        <w:rPr>
          <w:rFonts w:ascii="Arial" w:hAnsi="Arial" w:cs="Arial"/>
          <w:lang w:val="mn-MN"/>
        </w:rPr>
        <w:t>автотээврийн тухай хууль тогтоомжийн биелэлтэд тавих хяналтыг хэрэгжүүлэхдээ автотээврийн хэрэгслийг түр зогсоож шалгах, шаардлагатай гэж үзвэл тухайн автотээврийн хэрэгслийн хөдөлгөөнийг хязгаарлах, жолоодох эрхийн үнэмлэх, мэргэшсэн жолоочийн үнэмлэх, тээвэрлэлтийн баримт бичгийг уг зөрчлийг шийдвэрлэж дуустал түр хураах;</w:t>
      </w:r>
    </w:p>
    <w:p w:rsidR="00595EA7" w:rsidRDefault="00595EA7" w:rsidP="009B727B">
      <w:pPr>
        <w:pStyle w:val="DefaultStyle"/>
        <w:tabs>
          <w:tab w:val="left" w:pos="1560"/>
        </w:tabs>
        <w:spacing w:after="0" w:line="240" w:lineRule="auto"/>
        <w:ind w:left="709" w:firstLine="0"/>
        <w:jc w:val="both"/>
      </w:pPr>
    </w:p>
    <w:p w:rsidR="00595EA7" w:rsidRDefault="00305E4A" w:rsidP="005E5B66">
      <w:pPr>
        <w:pStyle w:val="DefaultStyle"/>
        <w:numPr>
          <w:ilvl w:val="2"/>
          <w:numId w:val="23"/>
        </w:numPr>
        <w:tabs>
          <w:tab w:val="left" w:pos="1560"/>
        </w:tabs>
        <w:spacing w:after="0" w:line="240" w:lineRule="auto"/>
        <w:ind w:left="0" w:firstLine="709"/>
        <w:jc w:val="both"/>
      </w:pPr>
      <w:r w:rsidRPr="00595EA7">
        <w:rPr>
          <w:rFonts w:ascii="Arial" w:hAnsi="Arial" w:cs="Arial"/>
          <w:lang w:val="mn-MN"/>
        </w:rPr>
        <w:t>мэргэшсэн жолоочийн эрхийг хүчингүй болгох, түдгэлзүүлэх талаар эрх бүхий байгууллагад санал оруулах;</w:t>
      </w:r>
    </w:p>
    <w:p w:rsidR="00595EA7" w:rsidRDefault="00595EA7" w:rsidP="009B727B">
      <w:pPr>
        <w:pStyle w:val="ListParagraph"/>
        <w:spacing w:after="0" w:line="240" w:lineRule="auto"/>
        <w:rPr>
          <w:rFonts w:ascii="Arial" w:hAnsi="Arial" w:cs="Arial"/>
          <w:lang w:val="mn-MN"/>
        </w:rPr>
      </w:pPr>
    </w:p>
    <w:p w:rsidR="00595EA7" w:rsidRDefault="00305E4A" w:rsidP="005E5B66">
      <w:pPr>
        <w:pStyle w:val="DefaultStyle"/>
        <w:numPr>
          <w:ilvl w:val="2"/>
          <w:numId w:val="23"/>
        </w:numPr>
        <w:tabs>
          <w:tab w:val="left" w:pos="1560"/>
        </w:tabs>
        <w:spacing w:after="0" w:line="240" w:lineRule="auto"/>
        <w:ind w:left="0" w:firstLine="709"/>
        <w:jc w:val="both"/>
      </w:pPr>
      <w:r w:rsidRPr="00595EA7">
        <w:rPr>
          <w:rFonts w:ascii="Arial" w:hAnsi="Arial" w:cs="Arial"/>
          <w:lang w:val="mn-MN"/>
        </w:rPr>
        <w:t>автотээврийн тухай хууль тогтоомж зөрчигдөхөөс урьдч</w:t>
      </w:r>
      <w:bookmarkStart w:id="0" w:name="_GoBack"/>
      <w:bookmarkEnd w:id="0"/>
      <w:r w:rsidRPr="00595EA7">
        <w:rPr>
          <w:rFonts w:ascii="Arial" w:hAnsi="Arial" w:cs="Arial"/>
          <w:lang w:val="mn-MN"/>
        </w:rPr>
        <w:t>илан сэргийлэх арга хэмжээг өөрийн эрх мэдлийн хүрээнд авах;</w:t>
      </w:r>
    </w:p>
    <w:p w:rsidR="00595EA7" w:rsidRDefault="00595EA7" w:rsidP="009B727B">
      <w:pPr>
        <w:pStyle w:val="ListParagraph"/>
        <w:spacing w:after="0" w:line="240" w:lineRule="auto"/>
        <w:rPr>
          <w:rFonts w:ascii="Arial" w:hAnsi="Arial" w:cs="Arial"/>
          <w:lang w:val="mn-MN"/>
        </w:rPr>
      </w:pPr>
    </w:p>
    <w:p w:rsidR="007621E7" w:rsidRDefault="00305E4A" w:rsidP="009B727B">
      <w:pPr>
        <w:pStyle w:val="DefaultStyle"/>
        <w:numPr>
          <w:ilvl w:val="2"/>
          <w:numId w:val="23"/>
        </w:numPr>
        <w:tabs>
          <w:tab w:val="left" w:pos="1560"/>
        </w:tabs>
        <w:spacing w:after="0" w:line="240" w:lineRule="auto"/>
        <w:ind w:left="709" w:firstLine="0"/>
        <w:jc w:val="both"/>
      </w:pPr>
      <w:r w:rsidRPr="00595EA7">
        <w:rPr>
          <w:rFonts w:ascii="Arial" w:hAnsi="Arial" w:cs="Arial"/>
          <w:lang w:val="mn-MN"/>
        </w:rPr>
        <w:lastRenderedPageBreak/>
        <w:t>автотээврийн тухай хууль тогтоомжийг сурталчлан таниулах</w:t>
      </w:r>
      <w:r w:rsidRPr="00595EA7">
        <w:rPr>
          <w:rFonts w:ascii="Arial" w:hAnsi="Arial" w:cs="Mongolian Baiti"/>
          <w:lang w:val="mn-MN"/>
        </w:rPr>
        <w:t>.</w:t>
      </w:r>
    </w:p>
    <w:p w:rsidR="007621E7" w:rsidRDefault="007621E7" w:rsidP="009B727B">
      <w:pPr>
        <w:pStyle w:val="DefaultStyle"/>
        <w:spacing w:after="0" w:line="240" w:lineRule="auto"/>
        <w:jc w:val="both"/>
      </w:pPr>
    </w:p>
    <w:p w:rsidR="00595EA7" w:rsidRPr="00595EA7" w:rsidRDefault="00305E4A" w:rsidP="009B727B">
      <w:pPr>
        <w:pStyle w:val="ListParagraph"/>
        <w:numPr>
          <w:ilvl w:val="1"/>
          <w:numId w:val="23"/>
        </w:numPr>
        <w:tabs>
          <w:tab w:val="left" w:pos="851"/>
          <w:tab w:val="left" w:pos="1276"/>
        </w:tabs>
        <w:spacing w:after="0" w:line="240" w:lineRule="auto"/>
        <w:ind w:left="0" w:firstLine="709"/>
        <w:jc w:val="both"/>
      </w:pPr>
      <w:r>
        <w:rPr>
          <w:rFonts w:ascii="Arial" w:hAnsi="Arial" w:cs="Mongolian Baiti"/>
          <w:bCs/>
          <w:lang w:val="mn-MN"/>
        </w:rPr>
        <w:t xml:space="preserve"> Автотээврийн хяналтын улсын байцаагч нь энэ хуульд зааснаас гадна Төрийн хяналт шалгалтын тухай хуулийн 10.12-т заасан бүрэн эрхийг хэрэгжүүлнэ.</w:t>
      </w:r>
    </w:p>
    <w:p w:rsidR="00595EA7" w:rsidRDefault="00595EA7" w:rsidP="009B727B">
      <w:pPr>
        <w:pStyle w:val="ListParagraph"/>
        <w:tabs>
          <w:tab w:val="left" w:pos="851"/>
          <w:tab w:val="left" w:pos="1276"/>
        </w:tabs>
        <w:spacing w:after="0" w:line="240" w:lineRule="auto"/>
        <w:ind w:left="709" w:firstLine="0"/>
        <w:jc w:val="both"/>
      </w:pPr>
    </w:p>
    <w:p w:rsidR="00595EA7" w:rsidRDefault="00305E4A" w:rsidP="009B727B">
      <w:pPr>
        <w:pStyle w:val="ListParagraph"/>
        <w:numPr>
          <w:ilvl w:val="1"/>
          <w:numId w:val="23"/>
        </w:numPr>
        <w:tabs>
          <w:tab w:val="left" w:pos="851"/>
          <w:tab w:val="left" w:pos="1276"/>
        </w:tabs>
        <w:spacing w:after="0" w:line="240" w:lineRule="auto"/>
        <w:ind w:left="0" w:firstLine="709"/>
        <w:jc w:val="both"/>
      </w:pPr>
      <w:r w:rsidRPr="00595EA7">
        <w:rPr>
          <w:rFonts w:ascii="Arial" w:hAnsi="Arial" w:cs="Mongolian Baiti"/>
          <w:bCs/>
          <w:lang w:val="mn-MN"/>
        </w:rPr>
        <w:t>Автотээврийн хяналтын улсын байцаагчийн хууль тогтоомжид заасан эрх хэмжээнийхээ хүрээнд өгсөн үүрэг, тавьсан шаардлагыг холбогдох иргэн, хуулийн этгээд заавал биелүүлэх үүрэгтэй.</w:t>
      </w:r>
      <w:bookmarkStart w:id="1" w:name="h9803009"/>
      <w:bookmarkStart w:id="2" w:name="h9803008"/>
      <w:bookmarkEnd w:id="1"/>
      <w:bookmarkEnd w:id="2"/>
    </w:p>
    <w:p w:rsidR="00595EA7" w:rsidRPr="00595EA7" w:rsidRDefault="00595EA7" w:rsidP="009B727B">
      <w:pPr>
        <w:pStyle w:val="ListParagraph"/>
        <w:spacing w:after="0" w:line="240" w:lineRule="auto"/>
        <w:rPr>
          <w:rFonts w:ascii="Arial" w:hAnsi="Arial" w:cs="Mongolian Baiti"/>
          <w:bCs/>
          <w:lang w:val="mn-MN"/>
        </w:rPr>
      </w:pPr>
    </w:p>
    <w:p w:rsidR="007621E7" w:rsidRDefault="00305E4A" w:rsidP="009B727B">
      <w:pPr>
        <w:pStyle w:val="ListParagraph"/>
        <w:numPr>
          <w:ilvl w:val="1"/>
          <w:numId w:val="23"/>
        </w:numPr>
        <w:tabs>
          <w:tab w:val="left" w:pos="851"/>
          <w:tab w:val="left" w:pos="1276"/>
        </w:tabs>
        <w:spacing w:after="0" w:line="240" w:lineRule="auto"/>
        <w:ind w:left="0" w:firstLine="709"/>
        <w:jc w:val="both"/>
      </w:pPr>
      <w:r w:rsidRPr="00595EA7">
        <w:rPr>
          <w:rFonts w:ascii="Arial" w:hAnsi="Arial" w:cs="Mongolian Baiti"/>
          <w:bCs/>
          <w:lang w:val="mn-MN"/>
        </w:rPr>
        <w:t xml:space="preserve">Автотээврийн хяналтын улсын байцаагч нь албан үүрэг гүйцэтгэхэд шаардлагатай техник хэрэгслээр хангагдана. </w:t>
      </w:r>
    </w:p>
    <w:p w:rsidR="007621E7" w:rsidRDefault="007621E7" w:rsidP="009B727B">
      <w:pPr>
        <w:pStyle w:val="DefaultStyle"/>
        <w:tabs>
          <w:tab w:val="left" w:pos="2553"/>
        </w:tabs>
        <w:spacing w:after="0" w:line="240" w:lineRule="auto"/>
        <w:ind w:left="993" w:firstLine="0"/>
        <w:jc w:val="both"/>
      </w:pPr>
    </w:p>
    <w:p w:rsidR="007621E7" w:rsidRDefault="00305E4A" w:rsidP="009B727B">
      <w:pPr>
        <w:pStyle w:val="DefaultStyle"/>
        <w:tabs>
          <w:tab w:val="left" w:pos="1701"/>
        </w:tabs>
        <w:spacing w:after="0" w:line="240" w:lineRule="auto"/>
        <w:ind w:firstLine="0"/>
        <w:jc w:val="center"/>
      </w:pPr>
      <w:r>
        <w:rPr>
          <w:rFonts w:ascii="Arial" w:hAnsi="Arial" w:cs="Arial"/>
          <w:b/>
          <w:caps/>
          <w:lang w:val="mn-MN"/>
        </w:rPr>
        <w:t>АРВАН ХОЁРДУГААр БҮЛЭГ</w:t>
      </w:r>
    </w:p>
    <w:p w:rsidR="007621E7" w:rsidRDefault="00305E4A" w:rsidP="009B727B">
      <w:pPr>
        <w:pStyle w:val="DefaultStyle"/>
        <w:tabs>
          <w:tab w:val="left" w:pos="1701"/>
        </w:tabs>
        <w:spacing w:after="0" w:line="240" w:lineRule="auto"/>
        <w:ind w:firstLine="0"/>
        <w:jc w:val="center"/>
      </w:pPr>
      <w:r>
        <w:rPr>
          <w:rFonts w:ascii="Arial" w:hAnsi="Arial" w:cs="Arial"/>
          <w:b/>
          <w:lang w:val="mn-MN"/>
        </w:rPr>
        <w:t>Бусад зүйл</w:t>
      </w:r>
    </w:p>
    <w:p w:rsidR="007621E7" w:rsidRDefault="007621E7" w:rsidP="009B727B">
      <w:pPr>
        <w:pStyle w:val="DefaultStyle"/>
        <w:tabs>
          <w:tab w:val="left" w:pos="1701"/>
        </w:tabs>
        <w:spacing w:after="0" w:line="240" w:lineRule="auto"/>
        <w:jc w:val="center"/>
      </w:pPr>
    </w:p>
    <w:p w:rsidR="007621E7" w:rsidRDefault="00305E4A" w:rsidP="009B727B">
      <w:pPr>
        <w:pStyle w:val="ListParagraph"/>
        <w:numPr>
          <w:ilvl w:val="0"/>
          <w:numId w:val="23"/>
        </w:numPr>
        <w:tabs>
          <w:tab w:val="left" w:pos="426"/>
        </w:tabs>
        <w:spacing w:after="0" w:line="240" w:lineRule="auto"/>
        <w:ind w:left="0" w:firstLine="0"/>
        <w:jc w:val="both"/>
      </w:pPr>
      <w:r>
        <w:rPr>
          <w:rFonts w:ascii="Arial" w:hAnsi="Arial" w:cs="Arial"/>
          <w:b/>
          <w:lang w:val="mn-MN"/>
        </w:rPr>
        <w:t>д</w:t>
      </w:r>
      <w:r w:rsidR="005E5B66">
        <w:rPr>
          <w:rFonts w:ascii="Arial" w:hAnsi="Arial" w:cs="Arial"/>
          <w:b/>
          <w:lang w:val="mn-MN"/>
        </w:rPr>
        <w:t>үгээ</w:t>
      </w:r>
      <w:r>
        <w:rPr>
          <w:rFonts w:ascii="Arial" w:hAnsi="Arial" w:cs="Arial"/>
          <w:b/>
          <w:lang w:val="mn-MN"/>
        </w:rPr>
        <w:t>р зүйл. Хууль тогтоомж зөрчигчдөд хүлээлгэх хариуцлага</w:t>
      </w:r>
    </w:p>
    <w:p w:rsidR="007621E7" w:rsidRDefault="007621E7" w:rsidP="009B727B">
      <w:pPr>
        <w:pStyle w:val="DefaultStyle"/>
        <w:tabs>
          <w:tab w:val="left" w:pos="851"/>
          <w:tab w:val="left" w:pos="2127"/>
        </w:tabs>
        <w:spacing w:after="0" w:line="240" w:lineRule="auto"/>
        <w:jc w:val="both"/>
      </w:pPr>
    </w:p>
    <w:p w:rsidR="007621E7" w:rsidRDefault="00305E4A" w:rsidP="009B727B">
      <w:pPr>
        <w:pStyle w:val="ListParagraph"/>
        <w:numPr>
          <w:ilvl w:val="1"/>
          <w:numId w:val="23"/>
        </w:numPr>
        <w:tabs>
          <w:tab w:val="left" w:pos="851"/>
          <w:tab w:val="left" w:pos="1276"/>
        </w:tabs>
        <w:spacing w:after="0" w:line="240" w:lineRule="auto"/>
        <w:ind w:left="0" w:firstLine="709"/>
        <w:jc w:val="both"/>
      </w:pPr>
      <w:r>
        <w:rPr>
          <w:rFonts w:ascii="Arial" w:hAnsi="Arial" w:cs="Mongolian Baiti"/>
          <w:bCs/>
          <w:lang w:val="mn-MN"/>
        </w:rPr>
        <w:t>Автотээврийн тухай хууль тогтоомж зөрчигчдөд Эрүүгийн хууль, эсхүл Зөрчлийн тухай хуулийн дагуу хариуцлага хүлээлгэнэ.</w:t>
      </w:r>
    </w:p>
    <w:p w:rsidR="007621E7" w:rsidRDefault="007621E7" w:rsidP="009B727B">
      <w:pPr>
        <w:pStyle w:val="DefaultStyle"/>
        <w:tabs>
          <w:tab w:val="left" w:pos="851"/>
          <w:tab w:val="left" w:pos="2127"/>
        </w:tabs>
        <w:spacing w:after="0" w:line="240" w:lineRule="auto"/>
        <w:jc w:val="both"/>
      </w:pPr>
    </w:p>
    <w:p w:rsidR="007621E7" w:rsidRDefault="00305E4A" w:rsidP="009B727B">
      <w:pPr>
        <w:pStyle w:val="ListParagraph"/>
        <w:numPr>
          <w:ilvl w:val="0"/>
          <w:numId w:val="23"/>
        </w:numPr>
        <w:tabs>
          <w:tab w:val="left" w:pos="426"/>
        </w:tabs>
        <w:spacing w:after="0" w:line="240" w:lineRule="auto"/>
        <w:ind w:left="0" w:firstLine="0"/>
        <w:jc w:val="both"/>
      </w:pPr>
      <w:r>
        <w:rPr>
          <w:rFonts w:ascii="Arial" w:hAnsi="Arial" w:cs="Arial"/>
          <w:b/>
          <w:lang w:val="mn-MN"/>
        </w:rPr>
        <w:t>дугаар зүйл. Хууль хүчин төгөлдөр болох</w:t>
      </w:r>
    </w:p>
    <w:p w:rsidR="007621E7" w:rsidRDefault="007621E7" w:rsidP="009B727B">
      <w:pPr>
        <w:pStyle w:val="DefaultStyle"/>
        <w:tabs>
          <w:tab w:val="left" w:pos="851"/>
          <w:tab w:val="left" w:pos="1418"/>
        </w:tabs>
        <w:spacing w:after="0" w:line="240" w:lineRule="auto"/>
        <w:ind w:firstLine="0"/>
        <w:jc w:val="both"/>
      </w:pPr>
    </w:p>
    <w:p w:rsidR="007621E7" w:rsidRDefault="007621E7" w:rsidP="009B727B">
      <w:pPr>
        <w:pStyle w:val="ListParagraph"/>
        <w:tabs>
          <w:tab w:val="left" w:pos="1571"/>
        </w:tabs>
        <w:spacing w:after="0" w:line="240" w:lineRule="auto"/>
        <w:ind w:left="480" w:firstLine="0"/>
        <w:jc w:val="both"/>
      </w:pPr>
    </w:p>
    <w:p w:rsidR="007621E7" w:rsidRDefault="00305E4A" w:rsidP="009B727B">
      <w:pPr>
        <w:pStyle w:val="ListParagraph"/>
        <w:numPr>
          <w:ilvl w:val="1"/>
          <w:numId w:val="23"/>
        </w:numPr>
        <w:tabs>
          <w:tab w:val="left" w:pos="851"/>
        </w:tabs>
        <w:spacing w:after="0" w:line="240" w:lineRule="auto"/>
        <w:ind w:left="0" w:firstLine="709"/>
        <w:jc w:val="both"/>
      </w:pPr>
      <w:r>
        <w:rPr>
          <w:rFonts w:ascii="Arial" w:hAnsi="Arial" w:cs="Mongolian Baiti"/>
          <w:bCs/>
          <w:lang w:val="mn-MN"/>
        </w:rPr>
        <w:t>Энэ хуулийг 201</w:t>
      </w:r>
      <w:r w:rsidR="003505AF">
        <w:rPr>
          <w:rFonts w:ascii="Arial" w:hAnsi="Arial" w:cs="Mongolian Baiti"/>
          <w:bCs/>
          <w:lang w:val="mn-MN"/>
        </w:rPr>
        <w:t>8</w:t>
      </w:r>
      <w:r>
        <w:rPr>
          <w:rFonts w:ascii="Arial" w:hAnsi="Arial" w:cs="Mongolian Baiti"/>
          <w:bCs/>
          <w:lang w:val="mn-MN"/>
        </w:rPr>
        <w:t xml:space="preserve"> оны ... дугаар сарын ... -ний өдрөөс эхлэн дагаж мөрдөнө. </w:t>
      </w:r>
    </w:p>
    <w:p w:rsidR="007621E7" w:rsidRDefault="007621E7" w:rsidP="009B727B">
      <w:pPr>
        <w:pStyle w:val="DefaultStyle"/>
        <w:tabs>
          <w:tab w:val="left" w:pos="851"/>
          <w:tab w:val="left" w:pos="1418"/>
        </w:tabs>
        <w:spacing w:after="0" w:line="240" w:lineRule="auto"/>
        <w:ind w:firstLine="0"/>
        <w:jc w:val="both"/>
      </w:pPr>
    </w:p>
    <w:p w:rsidR="007621E7" w:rsidRDefault="00305E4A" w:rsidP="009B727B">
      <w:pPr>
        <w:pStyle w:val="DefaultStyle"/>
        <w:tabs>
          <w:tab w:val="left" w:pos="851"/>
          <w:tab w:val="left" w:pos="1418"/>
        </w:tabs>
        <w:spacing w:after="0" w:line="240" w:lineRule="auto"/>
        <w:ind w:firstLine="0"/>
        <w:jc w:val="both"/>
      </w:pPr>
      <w:r>
        <w:rPr>
          <w:rFonts w:ascii="Arial" w:hAnsi="Arial" w:cs="Arial"/>
          <w:lang w:val="mn-MN"/>
        </w:rPr>
        <w:tab/>
      </w:r>
    </w:p>
    <w:p w:rsidR="007621E7" w:rsidRDefault="007621E7" w:rsidP="009B727B">
      <w:pPr>
        <w:pStyle w:val="DefaultStyle"/>
        <w:spacing w:after="0" w:line="240" w:lineRule="auto"/>
        <w:ind w:firstLine="0"/>
        <w:jc w:val="center"/>
      </w:pPr>
    </w:p>
    <w:p w:rsidR="007621E7" w:rsidRDefault="007621E7" w:rsidP="009B727B">
      <w:pPr>
        <w:pStyle w:val="DefaultStyle"/>
        <w:spacing w:after="0" w:line="240" w:lineRule="auto"/>
        <w:ind w:firstLine="0"/>
        <w:jc w:val="center"/>
      </w:pPr>
    </w:p>
    <w:p w:rsidR="007621E7" w:rsidRDefault="00305E4A" w:rsidP="009B727B">
      <w:pPr>
        <w:pStyle w:val="DefaultStyle"/>
        <w:spacing w:after="0" w:line="240" w:lineRule="auto"/>
        <w:ind w:firstLine="0"/>
        <w:jc w:val="center"/>
      </w:pPr>
      <w:r>
        <w:rPr>
          <w:rFonts w:ascii="Arial" w:hAnsi="Arial" w:cs="Arial"/>
          <w:b/>
          <w:lang w:val="mn-MN"/>
        </w:rPr>
        <w:t>ГАРЫН ҮСЭГ</w:t>
      </w:r>
    </w:p>
    <w:p w:rsidR="007621E7" w:rsidRDefault="007621E7" w:rsidP="009B727B">
      <w:pPr>
        <w:pStyle w:val="DefaultStyle"/>
        <w:spacing w:after="0" w:line="240" w:lineRule="auto"/>
        <w:jc w:val="right"/>
      </w:pPr>
    </w:p>
    <w:p w:rsidR="007621E7" w:rsidRDefault="007621E7" w:rsidP="009B727B">
      <w:pPr>
        <w:pStyle w:val="DefaultStyle"/>
        <w:spacing w:after="0" w:line="240" w:lineRule="auto"/>
        <w:ind w:firstLine="0"/>
      </w:pPr>
    </w:p>
    <w:sectPr w:rsidR="007621E7">
      <w:footerReference w:type="default" r:id="rId7"/>
      <w:pgSz w:w="11906" w:h="16838"/>
      <w:pgMar w:top="1134" w:right="851" w:bottom="567" w:left="1276" w:header="0"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25" w:rsidRDefault="00D87225">
      <w:pPr>
        <w:spacing w:after="0" w:line="240" w:lineRule="auto"/>
      </w:pPr>
      <w:r>
        <w:separator/>
      </w:r>
    </w:p>
  </w:endnote>
  <w:endnote w:type="continuationSeparator" w:id="0">
    <w:p w:rsidR="00D87225" w:rsidRDefault="00D8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Arial Mon">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Mongolian Baiti">
    <w:charset w:val="00"/>
    <w:family w:val="script"/>
    <w:pitch w:val="variable"/>
    <w:sig w:usb0="80000023" w:usb1="00000000" w:usb2="00020000" w:usb3="00000000" w:csb0="00000001" w:csb1="00000000"/>
  </w:font>
  <w:font w:name="Microsoft YaHei">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BD" w:rsidRPr="00796A17" w:rsidRDefault="00F40CBD">
    <w:pPr>
      <w:pStyle w:val="Footer"/>
      <w:jc w:val="right"/>
      <w:rPr>
        <w:rFonts w:ascii="Arial" w:hAnsi="Arial" w:cs="Arial"/>
        <w:sz w:val="22"/>
        <w:szCs w:val="22"/>
      </w:rPr>
    </w:pPr>
    <w:r w:rsidRPr="00796A17">
      <w:rPr>
        <w:rFonts w:ascii="Arial" w:hAnsi="Arial" w:cs="Arial"/>
        <w:sz w:val="22"/>
        <w:szCs w:val="22"/>
      </w:rPr>
      <w:fldChar w:fldCharType="begin"/>
    </w:r>
    <w:r w:rsidRPr="00796A17">
      <w:rPr>
        <w:rFonts w:ascii="Arial" w:hAnsi="Arial" w:cs="Arial"/>
        <w:sz w:val="22"/>
        <w:szCs w:val="22"/>
      </w:rPr>
      <w:instrText>PAGE</w:instrText>
    </w:r>
    <w:r w:rsidRPr="00796A17">
      <w:rPr>
        <w:rFonts w:ascii="Arial" w:hAnsi="Arial" w:cs="Arial"/>
        <w:sz w:val="22"/>
        <w:szCs w:val="22"/>
      </w:rPr>
      <w:fldChar w:fldCharType="separate"/>
    </w:r>
    <w:r w:rsidR="00796A17">
      <w:rPr>
        <w:rFonts w:ascii="Arial" w:hAnsi="Arial" w:cs="Arial"/>
        <w:noProof/>
        <w:sz w:val="22"/>
        <w:szCs w:val="22"/>
      </w:rPr>
      <w:t>20</w:t>
    </w:r>
    <w:r w:rsidRPr="00796A17">
      <w:rPr>
        <w:rFonts w:ascii="Arial" w:hAnsi="Arial" w:cs="Arial"/>
        <w:sz w:val="22"/>
        <w:szCs w:val="22"/>
      </w:rPr>
      <w:fldChar w:fldCharType="end"/>
    </w:r>
  </w:p>
  <w:p w:rsidR="00F40CBD" w:rsidRDefault="00F4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25" w:rsidRDefault="00D87225">
      <w:pPr>
        <w:spacing w:after="0" w:line="240" w:lineRule="auto"/>
      </w:pPr>
      <w:r>
        <w:separator/>
      </w:r>
    </w:p>
  </w:footnote>
  <w:footnote w:type="continuationSeparator" w:id="0">
    <w:p w:rsidR="00D87225" w:rsidRDefault="00D87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00D"/>
    <w:multiLevelType w:val="multilevel"/>
    <w:tmpl w:val="33EE90D4"/>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200" w:hanging="660"/>
      </w:pPr>
      <w:rPr>
        <w:rFonts w:ascii="Arial" w:hAnsi="Arial" w:cs="Arial" w:hint="default"/>
      </w:rPr>
    </w:lvl>
    <w:lvl w:ilvl="2">
      <w:start w:val="1"/>
      <w:numFmt w:val="decimal"/>
      <w:isLgl/>
      <w:lvlText w:val="%1.%2.%3."/>
      <w:lvlJc w:val="left"/>
      <w:pPr>
        <w:ind w:left="1440" w:hanging="720"/>
      </w:pPr>
      <w:rPr>
        <w:rFonts w:ascii="Arial" w:hAnsi="Arial" w:cs="Arial" w:hint="default"/>
      </w:rPr>
    </w:lvl>
    <w:lvl w:ilvl="3">
      <w:start w:val="1"/>
      <w:numFmt w:val="decimal"/>
      <w:isLgl/>
      <w:lvlText w:val="%1.%2.%3.%4."/>
      <w:lvlJc w:val="left"/>
      <w:pPr>
        <w:ind w:left="1620" w:hanging="720"/>
      </w:pPr>
      <w:rPr>
        <w:rFonts w:ascii="Arial" w:hAnsi="Arial" w:cs="Arial" w:hint="default"/>
      </w:rPr>
    </w:lvl>
    <w:lvl w:ilvl="4">
      <w:start w:val="1"/>
      <w:numFmt w:val="decimal"/>
      <w:isLgl/>
      <w:lvlText w:val="%1.%2.%3.%4.%5."/>
      <w:lvlJc w:val="left"/>
      <w:pPr>
        <w:ind w:left="2160" w:hanging="1080"/>
      </w:pPr>
      <w:rPr>
        <w:rFonts w:ascii="Arial" w:hAnsi="Arial" w:cs="Arial" w:hint="default"/>
      </w:rPr>
    </w:lvl>
    <w:lvl w:ilvl="5">
      <w:start w:val="1"/>
      <w:numFmt w:val="decimal"/>
      <w:isLgl/>
      <w:lvlText w:val="%1.%2.%3.%4.%5.%6."/>
      <w:lvlJc w:val="left"/>
      <w:pPr>
        <w:ind w:left="2340" w:hanging="1080"/>
      </w:pPr>
      <w:rPr>
        <w:rFonts w:ascii="Arial" w:hAnsi="Arial" w:cs="Arial" w:hint="default"/>
      </w:rPr>
    </w:lvl>
    <w:lvl w:ilvl="6">
      <w:start w:val="1"/>
      <w:numFmt w:val="decimal"/>
      <w:isLgl/>
      <w:lvlText w:val="%1.%2.%3.%4.%5.%6.%7."/>
      <w:lvlJc w:val="left"/>
      <w:pPr>
        <w:ind w:left="2880" w:hanging="1440"/>
      </w:pPr>
      <w:rPr>
        <w:rFonts w:ascii="Arial" w:hAnsi="Arial" w:cs="Arial" w:hint="default"/>
      </w:rPr>
    </w:lvl>
    <w:lvl w:ilvl="7">
      <w:start w:val="1"/>
      <w:numFmt w:val="decimal"/>
      <w:isLgl/>
      <w:lvlText w:val="%1.%2.%3.%4.%5.%6.%7.%8."/>
      <w:lvlJc w:val="left"/>
      <w:pPr>
        <w:ind w:left="3060" w:hanging="1440"/>
      </w:pPr>
      <w:rPr>
        <w:rFonts w:ascii="Arial" w:hAnsi="Arial" w:cs="Arial" w:hint="default"/>
      </w:rPr>
    </w:lvl>
    <w:lvl w:ilvl="8">
      <w:start w:val="1"/>
      <w:numFmt w:val="decimal"/>
      <w:isLgl/>
      <w:lvlText w:val="%1.%2.%3.%4.%5.%6.%7.%8.%9."/>
      <w:lvlJc w:val="left"/>
      <w:pPr>
        <w:ind w:left="3600" w:hanging="1800"/>
      </w:pPr>
      <w:rPr>
        <w:rFonts w:ascii="Arial" w:hAnsi="Arial" w:cs="Arial" w:hint="default"/>
      </w:rPr>
    </w:lvl>
  </w:abstractNum>
  <w:abstractNum w:abstractNumId="1" w15:restartNumberingAfterBreak="0">
    <w:nsid w:val="02F93E92"/>
    <w:multiLevelType w:val="multilevel"/>
    <w:tmpl w:val="B514318A"/>
    <w:lvl w:ilvl="0">
      <w:start w:val="9"/>
      <w:numFmt w:val="decimal"/>
      <w:lvlText w:val="%1."/>
      <w:lvlJc w:val="left"/>
      <w:pPr>
        <w:ind w:left="390" w:hanging="390"/>
      </w:pPr>
      <w:rPr>
        <w:rFonts w:ascii="Arial" w:hAnsi="Arial" w:cs="Arial" w:hint="default"/>
      </w:rPr>
    </w:lvl>
    <w:lvl w:ilvl="1">
      <w:start w:val="1"/>
      <w:numFmt w:val="decimal"/>
      <w:lvlText w:val="%1.%2."/>
      <w:lvlJc w:val="left"/>
      <w:pPr>
        <w:ind w:left="1571" w:hanging="720"/>
      </w:pPr>
      <w:rPr>
        <w:rFonts w:ascii="Arial" w:hAnsi="Arial" w:cs="Arial" w:hint="default"/>
      </w:rPr>
    </w:lvl>
    <w:lvl w:ilvl="2">
      <w:start w:val="1"/>
      <w:numFmt w:val="decimal"/>
      <w:lvlText w:val="%1.%2.%3."/>
      <w:lvlJc w:val="left"/>
      <w:pPr>
        <w:ind w:left="2422" w:hanging="720"/>
      </w:pPr>
      <w:rPr>
        <w:rFonts w:ascii="Arial" w:hAnsi="Arial" w:cs="Arial" w:hint="default"/>
      </w:r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15:restartNumberingAfterBreak="0">
    <w:nsid w:val="0BE86984"/>
    <w:multiLevelType w:val="multilevel"/>
    <w:tmpl w:val="9BA0AEEA"/>
    <w:lvl w:ilvl="0">
      <w:start w:val="32"/>
      <w:numFmt w:val="decimal"/>
      <w:lvlText w:val="%1."/>
      <w:lvlJc w:val="left"/>
      <w:pPr>
        <w:ind w:left="480" w:hanging="480"/>
      </w:pPr>
      <w:rPr>
        <w:rFonts w:ascii="Arial" w:hAnsi="Arial" w:cs="Arial" w:hint="default"/>
        <w:b/>
      </w:rPr>
    </w:lvl>
    <w:lvl w:ilvl="1">
      <w:start w:val="1"/>
      <w:numFmt w:val="decimal"/>
      <w:lvlText w:val="%1.%2."/>
      <w:lvlJc w:val="left"/>
      <w:pPr>
        <w:ind w:left="7100" w:hanging="720"/>
      </w:pPr>
      <w:rPr>
        <w:rFonts w:ascii="Arial" w:hAnsi="Arial" w:cs="Arial" w:hint="default"/>
      </w:rPr>
    </w:lvl>
    <w:lvl w:ilvl="2">
      <w:start w:val="1"/>
      <w:numFmt w:val="decimal"/>
      <w:lvlText w:val="%1.%2.%3."/>
      <w:lvlJc w:val="left"/>
      <w:pPr>
        <w:ind w:left="13480" w:hanging="720"/>
      </w:pPr>
      <w:rPr>
        <w:rFonts w:ascii="Arial" w:hAnsi="Arial" w:cs="Arial" w:hint="default"/>
      </w:rPr>
    </w:lvl>
    <w:lvl w:ilvl="3">
      <w:start w:val="1"/>
      <w:numFmt w:val="decimal"/>
      <w:lvlText w:val="%1.%2.%3.%4."/>
      <w:lvlJc w:val="left"/>
      <w:pPr>
        <w:ind w:left="20220" w:hanging="1080"/>
      </w:pPr>
    </w:lvl>
    <w:lvl w:ilvl="4">
      <w:start w:val="1"/>
      <w:numFmt w:val="decimal"/>
      <w:lvlText w:val="%1.%2.%3.%4.%5."/>
      <w:lvlJc w:val="left"/>
      <w:pPr>
        <w:ind w:left="26600" w:hanging="1080"/>
      </w:pPr>
    </w:lvl>
    <w:lvl w:ilvl="5">
      <w:start w:val="1"/>
      <w:numFmt w:val="decimal"/>
      <w:lvlText w:val="%1.%2.%3.%4.%5.%6."/>
      <w:lvlJc w:val="left"/>
      <w:pPr>
        <w:ind w:left="-32196" w:hanging="1440"/>
      </w:pPr>
    </w:lvl>
    <w:lvl w:ilvl="6">
      <w:start w:val="1"/>
      <w:numFmt w:val="decimal"/>
      <w:lvlText w:val="%1.%2.%3.%4.%5.%6.%7."/>
      <w:lvlJc w:val="left"/>
      <w:pPr>
        <w:ind w:left="-25816" w:hanging="1440"/>
      </w:pPr>
    </w:lvl>
    <w:lvl w:ilvl="7">
      <w:start w:val="1"/>
      <w:numFmt w:val="decimal"/>
      <w:lvlText w:val="%1.%2.%3.%4.%5.%6.%7.%8."/>
      <w:lvlJc w:val="left"/>
      <w:pPr>
        <w:ind w:left="-19076" w:hanging="1800"/>
      </w:pPr>
    </w:lvl>
    <w:lvl w:ilvl="8">
      <w:start w:val="1"/>
      <w:numFmt w:val="decimal"/>
      <w:lvlText w:val="%1.%2.%3.%4.%5.%6.%7.%8.%9."/>
      <w:lvlJc w:val="left"/>
      <w:pPr>
        <w:ind w:left="-12696" w:hanging="1800"/>
      </w:pPr>
    </w:lvl>
  </w:abstractNum>
  <w:abstractNum w:abstractNumId="3" w15:restartNumberingAfterBreak="0">
    <w:nsid w:val="0D6C089A"/>
    <w:multiLevelType w:val="multilevel"/>
    <w:tmpl w:val="5D0AD76E"/>
    <w:lvl w:ilvl="0">
      <w:start w:val="27"/>
      <w:numFmt w:val="decimal"/>
      <w:lvlText w:val="%1."/>
      <w:lvlJc w:val="left"/>
      <w:pPr>
        <w:ind w:left="480" w:hanging="480"/>
      </w:pPr>
      <w:rPr>
        <w:b/>
      </w:rPr>
    </w:lvl>
    <w:lvl w:ilvl="1">
      <w:start w:val="1"/>
      <w:numFmt w:val="decimal"/>
      <w:lvlText w:val="%1.%2."/>
      <w:lvlJc w:val="left"/>
      <w:pPr>
        <w:ind w:left="1440" w:hanging="720"/>
      </w:p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15:restartNumberingAfterBreak="0">
    <w:nsid w:val="12D06B22"/>
    <w:multiLevelType w:val="multilevel"/>
    <w:tmpl w:val="F56CDA4A"/>
    <w:lvl w:ilvl="0">
      <w:start w:val="9"/>
      <w:numFmt w:val="decimal"/>
      <w:lvlText w:val="%1."/>
      <w:lvlJc w:val="left"/>
      <w:pPr>
        <w:ind w:left="540" w:hanging="540"/>
      </w:p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14123AD6"/>
    <w:multiLevelType w:val="multilevel"/>
    <w:tmpl w:val="154E9596"/>
    <w:lvl w:ilvl="0">
      <w:start w:val="15"/>
      <w:numFmt w:val="decimal"/>
      <w:lvlText w:val="%1"/>
      <w:lvlJc w:val="left"/>
      <w:pPr>
        <w:ind w:left="1211" w:hanging="360"/>
      </w:pPr>
      <w:rPr>
        <w:rFonts w:ascii="Arial" w:hAnsi="Arial" w:cs="Arial" w:hint="default"/>
        <w:b/>
      </w:rPr>
    </w:lvl>
    <w:lvl w:ilvl="1">
      <w:start w:val="1"/>
      <w:numFmt w:val="decimal"/>
      <w:lvlText w:val="%1.%2."/>
      <w:lvlJc w:val="left"/>
      <w:pPr>
        <w:ind w:left="1350" w:hanging="720"/>
      </w:pPr>
      <w:rPr>
        <w:rFonts w:ascii="Arial" w:hAnsi="Arial" w:cs="Arial" w:hint="default"/>
        <w:b w:val="0"/>
      </w:rPr>
    </w:lvl>
    <w:lvl w:ilvl="2">
      <w:start w:val="1"/>
      <w:numFmt w:val="decimal"/>
      <w:lvlText w:val="%1.%2.%3."/>
      <w:lvlJc w:val="left"/>
      <w:pPr>
        <w:ind w:left="2430" w:hanging="720"/>
      </w:pPr>
      <w:rPr>
        <w:rFonts w:ascii="Arial" w:hAnsi="Arial" w:cs="Arial" w:hint="default"/>
      </w:r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6" w15:restartNumberingAfterBreak="0">
    <w:nsid w:val="14221B5B"/>
    <w:multiLevelType w:val="multilevel"/>
    <w:tmpl w:val="392E249E"/>
    <w:lvl w:ilvl="0">
      <w:start w:val="23"/>
      <w:numFmt w:val="decimal"/>
      <w:lvlText w:val="%1."/>
      <w:lvlJc w:val="left"/>
      <w:pPr>
        <w:ind w:left="480" w:hanging="480"/>
      </w:pPr>
    </w:lvl>
    <w:lvl w:ilvl="1">
      <w:start w:val="1"/>
      <w:numFmt w:val="decimal"/>
      <w:lvlText w:val="%1.%2."/>
      <w:lvlJc w:val="left"/>
      <w:pPr>
        <w:ind w:left="1350" w:hanging="720"/>
      </w:pPr>
    </w:lvl>
    <w:lvl w:ilvl="2">
      <w:start w:val="1"/>
      <w:numFmt w:val="decimal"/>
      <w:lvlText w:val="%1.%2.%3."/>
      <w:lvlJc w:val="left"/>
      <w:pPr>
        <w:ind w:left="1980" w:hanging="720"/>
      </w:pPr>
    </w:lvl>
    <w:lvl w:ilvl="3">
      <w:start w:val="1"/>
      <w:numFmt w:val="decimal"/>
      <w:lvlText w:val="%1.%2.%3.%4."/>
      <w:lvlJc w:val="left"/>
      <w:pPr>
        <w:ind w:left="2970" w:hanging="108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abstractNum w:abstractNumId="7" w15:restartNumberingAfterBreak="0">
    <w:nsid w:val="19CE1EA2"/>
    <w:multiLevelType w:val="multilevel"/>
    <w:tmpl w:val="95C06080"/>
    <w:lvl w:ilvl="0">
      <w:start w:val="5"/>
      <w:numFmt w:val="decimal"/>
      <w:lvlText w:val="%1."/>
      <w:lvlJc w:val="left"/>
      <w:pPr>
        <w:ind w:left="585" w:hanging="585"/>
      </w:pPr>
      <w:rPr>
        <w:rFonts w:hint="default"/>
        <w:b/>
        <w:sz w:val="24"/>
      </w:rPr>
    </w:lvl>
    <w:lvl w:ilvl="1">
      <w:start w:val="1"/>
      <w:numFmt w:val="decimal"/>
      <w:lvlText w:val="%1.%2."/>
      <w:lvlJc w:val="left"/>
      <w:pPr>
        <w:ind w:left="720" w:hanging="720"/>
      </w:pPr>
      <w:rPr>
        <w:b w:val="0"/>
      </w:rPr>
    </w:lvl>
    <w:lvl w:ilvl="2">
      <w:start w:val="1"/>
      <w:numFmt w:val="decimal"/>
      <w:lvlText w:val="%1.%2.%3."/>
      <w:lvlJc w:val="left"/>
      <w:pPr>
        <w:ind w:left="1350" w:hanging="720"/>
      </w:pPr>
      <w:rPr>
        <w:rFonts w:ascii="Arial" w:hAnsi="Arial" w:cs="Arial" w:hint="default"/>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239C5650"/>
    <w:multiLevelType w:val="multilevel"/>
    <w:tmpl w:val="63BEF396"/>
    <w:lvl w:ilvl="0">
      <w:start w:val="11"/>
      <w:numFmt w:val="decimal"/>
      <w:lvlText w:val="%1."/>
      <w:lvlJc w:val="left"/>
      <w:pPr>
        <w:ind w:left="525" w:hanging="52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25CB2574"/>
    <w:multiLevelType w:val="multilevel"/>
    <w:tmpl w:val="229E7EAC"/>
    <w:lvl w:ilvl="0">
      <w:start w:val="13"/>
      <w:numFmt w:val="decimal"/>
      <w:lvlText w:val="%1."/>
      <w:lvlJc w:val="left"/>
      <w:pPr>
        <w:ind w:left="720" w:hanging="720"/>
      </w:pPr>
    </w:lvl>
    <w:lvl w:ilvl="1">
      <w:start w:val="1"/>
      <w:numFmt w:val="decimal"/>
      <w:lvlText w:val="%1.%2."/>
      <w:lvlJc w:val="left"/>
      <w:pPr>
        <w:ind w:left="1012" w:hanging="720"/>
      </w:pPr>
    </w:lvl>
    <w:lvl w:ilvl="2">
      <w:start w:val="1"/>
      <w:numFmt w:val="decimal"/>
      <w:lvlText w:val="%1.%2.%3."/>
      <w:lvlJc w:val="left"/>
      <w:pPr>
        <w:ind w:left="1304" w:hanging="720"/>
      </w:pPr>
    </w:lvl>
    <w:lvl w:ilvl="3">
      <w:start w:val="1"/>
      <w:numFmt w:val="decimal"/>
      <w:lvlText w:val="%1.%2.%3.%4."/>
      <w:lvlJc w:val="left"/>
      <w:pPr>
        <w:ind w:left="1956" w:hanging="1080"/>
      </w:pPr>
    </w:lvl>
    <w:lvl w:ilvl="4">
      <w:start w:val="1"/>
      <w:numFmt w:val="decimal"/>
      <w:lvlText w:val="%1.%2.%3.%4.%5."/>
      <w:lvlJc w:val="left"/>
      <w:pPr>
        <w:ind w:left="2248" w:hanging="1080"/>
      </w:pPr>
    </w:lvl>
    <w:lvl w:ilvl="5">
      <w:start w:val="1"/>
      <w:numFmt w:val="decimal"/>
      <w:lvlText w:val="%1.%2.%3.%4.%5.%6."/>
      <w:lvlJc w:val="left"/>
      <w:pPr>
        <w:ind w:left="2900" w:hanging="1440"/>
      </w:pPr>
    </w:lvl>
    <w:lvl w:ilvl="6">
      <w:start w:val="1"/>
      <w:numFmt w:val="decimal"/>
      <w:lvlText w:val="%1.%2.%3.%4.%5.%6.%7."/>
      <w:lvlJc w:val="left"/>
      <w:pPr>
        <w:ind w:left="3192" w:hanging="1440"/>
      </w:pPr>
    </w:lvl>
    <w:lvl w:ilvl="7">
      <w:start w:val="1"/>
      <w:numFmt w:val="decimal"/>
      <w:lvlText w:val="%1.%2.%3.%4.%5.%6.%7.%8."/>
      <w:lvlJc w:val="left"/>
      <w:pPr>
        <w:ind w:left="3844" w:hanging="1800"/>
      </w:pPr>
    </w:lvl>
    <w:lvl w:ilvl="8">
      <w:start w:val="1"/>
      <w:numFmt w:val="decimal"/>
      <w:lvlText w:val="%1.%2.%3.%4.%5.%6.%7.%8.%9."/>
      <w:lvlJc w:val="left"/>
      <w:pPr>
        <w:ind w:left="4496" w:hanging="2160"/>
      </w:pPr>
    </w:lvl>
  </w:abstractNum>
  <w:abstractNum w:abstractNumId="10" w15:restartNumberingAfterBreak="0">
    <w:nsid w:val="283F3088"/>
    <w:multiLevelType w:val="multilevel"/>
    <w:tmpl w:val="09767588"/>
    <w:lvl w:ilvl="0">
      <w:start w:val="32"/>
      <w:numFmt w:val="decimal"/>
      <w:lvlText w:val="%1."/>
      <w:lvlJc w:val="left"/>
      <w:pPr>
        <w:ind w:left="540" w:hanging="54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302E166E"/>
    <w:multiLevelType w:val="multilevel"/>
    <w:tmpl w:val="6D561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305A2142"/>
    <w:multiLevelType w:val="multilevel"/>
    <w:tmpl w:val="47C4A112"/>
    <w:lvl w:ilvl="0">
      <w:start w:val="25"/>
      <w:numFmt w:val="decimal"/>
      <w:lvlText w:val="%1"/>
      <w:lvlJc w:val="left"/>
      <w:pPr>
        <w:ind w:left="1211" w:hanging="360"/>
      </w:pPr>
      <w:rPr>
        <w:b/>
      </w:r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3" w15:restartNumberingAfterBreak="0">
    <w:nsid w:val="30D04F36"/>
    <w:multiLevelType w:val="multilevel"/>
    <w:tmpl w:val="A1526336"/>
    <w:lvl w:ilvl="0">
      <w:start w:val="6"/>
      <w:numFmt w:val="decimal"/>
      <w:lvlText w:val="%1."/>
      <w:lvlJc w:val="left"/>
      <w:pPr>
        <w:ind w:left="360" w:hanging="360"/>
      </w:pPr>
    </w:lvl>
    <w:lvl w:ilvl="1">
      <w:start w:val="1"/>
      <w:numFmt w:val="decimal"/>
      <w:lvlText w:val="%1.%2."/>
      <w:lvlJc w:val="left"/>
      <w:pPr>
        <w:ind w:left="862" w:hanging="720"/>
      </w:pPr>
      <w:rPr>
        <w:rFonts w:ascii="Arial" w:hAnsi="Arial" w:cs="Arial" w:hint="default"/>
      </w:rPr>
    </w:lvl>
    <w:lvl w:ilvl="2">
      <w:start w:val="1"/>
      <w:numFmt w:val="decimal"/>
      <w:lvlText w:val="%1.%2.%3."/>
      <w:lvlJc w:val="left"/>
      <w:pPr>
        <w:ind w:left="1004" w:hanging="720"/>
      </w:pPr>
      <w:rPr>
        <w:rFonts w:ascii="Arial" w:hAnsi="Arial" w:cs="Arial" w:hint="default"/>
      </w:r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14" w15:restartNumberingAfterBreak="0">
    <w:nsid w:val="32EF2FC2"/>
    <w:multiLevelType w:val="multilevel"/>
    <w:tmpl w:val="D05023D2"/>
    <w:lvl w:ilvl="0">
      <w:start w:val="29"/>
      <w:numFmt w:val="decimal"/>
      <w:lvlText w:val="%1."/>
      <w:lvlJc w:val="left"/>
      <w:pPr>
        <w:ind w:left="720" w:hanging="720"/>
      </w:pPr>
      <w:rPr>
        <w:b w:val="0"/>
      </w:rPr>
    </w:lvl>
    <w:lvl w:ilvl="1">
      <w:start w:val="1"/>
      <w:numFmt w:val="decimal"/>
      <w:lvlText w:val="%1.%2."/>
      <w:lvlJc w:val="left"/>
      <w:pPr>
        <w:ind w:left="1575" w:hanging="720"/>
      </w:pPr>
      <w:rPr>
        <w:b w:val="0"/>
      </w:rPr>
    </w:lvl>
    <w:lvl w:ilvl="2">
      <w:start w:val="1"/>
      <w:numFmt w:val="decimal"/>
      <w:lvlText w:val="%1.%2.%3."/>
      <w:lvlJc w:val="left"/>
      <w:pPr>
        <w:ind w:left="2430" w:hanging="720"/>
      </w:pPr>
      <w:rPr>
        <w:b w:val="0"/>
      </w:rPr>
    </w:lvl>
    <w:lvl w:ilvl="3">
      <w:start w:val="1"/>
      <w:numFmt w:val="decimal"/>
      <w:lvlText w:val="%1.%2.%3.%4."/>
      <w:lvlJc w:val="left"/>
      <w:pPr>
        <w:ind w:left="3645" w:hanging="1080"/>
      </w:pPr>
      <w:rPr>
        <w:b w:val="0"/>
      </w:rPr>
    </w:lvl>
    <w:lvl w:ilvl="4">
      <w:start w:val="1"/>
      <w:numFmt w:val="decimal"/>
      <w:lvlText w:val="%1.%2.%3.%4.%5."/>
      <w:lvlJc w:val="left"/>
      <w:pPr>
        <w:ind w:left="4500" w:hanging="1080"/>
      </w:pPr>
      <w:rPr>
        <w:b w:val="0"/>
      </w:rPr>
    </w:lvl>
    <w:lvl w:ilvl="5">
      <w:start w:val="1"/>
      <w:numFmt w:val="decimal"/>
      <w:lvlText w:val="%1.%2.%3.%4.%5.%6."/>
      <w:lvlJc w:val="left"/>
      <w:pPr>
        <w:ind w:left="5715" w:hanging="1440"/>
      </w:pPr>
      <w:rPr>
        <w:b w:val="0"/>
      </w:rPr>
    </w:lvl>
    <w:lvl w:ilvl="6">
      <w:start w:val="1"/>
      <w:numFmt w:val="decimal"/>
      <w:lvlText w:val="%1.%2.%3.%4.%5.%6.%7."/>
      <w:lvlJc w:val="left"/>
      <w:pPr>
        <w:ind w:left="6570" w:hanging="1440"/>
      </w:pPr>
      <w:rPr>
        <w:b w:val="0"/>
      </w:rPr>
    </w:lvl>
    <w:lvl w:ilvl="7">
      <w:start w:val="1"/>
      <w:numFmt w:val="decimal"/>
      <w:lvlText w:val="%1.%2.%3.%4.%5.%6.%7.%8."/>
      <w:lvlJc w:val="left"/>
      <w:pPr>
        <w:ind w:left="7785" w:hanging="1800"/>
      </w:pPr>
      <w:rPr>
        <w:b w:val="0"/>
      </w:rPr>
    </w:lvl>
    <w:lvl w:ilvl="8">
      <w:start w:val="1"/>
      <w:numFmt w:val="decimal"/>
      <w:lvlText w:val="%1.%2.%3.%4.%5.%6.%7.%8.%9."/>
      <w:lvlJc w:val="left"/>
      <w:pPr>
        <w:ind w:left="9000" w:hanging="2160"/>
      </w:pPr>
      <w:rPr>
        <w:b w:val="0"/>
      </w:rPr>
    </w:lvl>
  </w:abstractNum>
  <w:abstractNum w:abstractNumId="15" w15:restartNumberingAfterBreak="0">
    <w:nsid w:val="33DE19E0"/>
    <w:multiLevelType w:val="multilevel"/>
    <w:tmpl w:val="AF4C80F8"/>
    <w:lvl w:ilvl="0">
      <w:start w:val="9"/>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314F42"/>
    <w:multiLevelType w:val="multilevel"/>
    <w:tmpl w:val="ACD284DA"/>
    <w:lvl w:ilvl="0">
      <w:start w:val="12"/>
      <w:numFmt w:val="decimal"/>
      <w:lvlText w:val="%1"/>
      <w:lvlJc w:val="left"/>
      <w:pPr>
        <w:ind w:left="720" w:hanging="360"/>
      </w:pPr>
      <w:rPr>
        <w:b/>
      </w:rPr>
    </w:lvl>
    <w:lvl w:ilvl="1">
      <w:start w:val="1"/>
      <w:numFmt w:val="decimal"/>
      <w:lvlText w:val="%1.%2."/>
      <w:lvlJc w:val="left"/>
      <w:pPr>
        <w:ind w:left="4406" w:hanging="720"/>
      </w:pPr>
      <w:rPr>
        <w:rFonts w:ascii="Arial" w:hAnsi="Arial" w:cs="Arial" w:hint="default"/>
      </w:rPr>
    </w:lvl>
    <w:lvl w:ilvl="2">
      <w:start w:val="1"/>
      <w:numFmt w:val="decimal"/>
      <w:lvlText w:val="%1.%2.%3."/>
      <w:lvlJc w:val="left"/>
      <w:pPr>
        <w:ind w:left="1530" w:hanging="720"/>
      </w:pPr>
      <w:rPr>
        <w:rFonts w:ascii="Arial" w:hAnsi="Arial" w:cs="Arial" w:hint="default"/>
      </w:rPr>
    </w:lvl>
    <w:lvl w:ilvl="3">
      <w:start w:val="1"/>
      <w:numFmt w:val="decimal"/>
      <w:lvlText w:val="%1.%2.%3.%4."/>
      <w:lvlJc w:val="left"/>
      <w:pPr>
        <w:ind w:left="11418" w:hanging="1080"/>
      </w:pPr>
    </w:lvl>
    <w:lvl w:ilvl="4">
      <w:start w:val="1"/>
      <w:numFmt w:val="decimal"/>
      <w:lvlText w:val="%1.%2.%3.%4.%5."/>
      <w:lvlJc w:val="left"/>
      <w:pPr>
        <w:ind w:left="14744" w:hanging="1080"/>
      </w:pPr>
    </w:lvl>
    <w:lvl w:ilvl="5">
      <w:start w:val="1"/>
      <w:numFmt w:val="decimal"/>
      <w:lvlText w:val="%1.%2.%3.%4.%5.%6."/>
      <w:lvlJc w:val="left"/>
      <w:pPr>
        <w:ind w:left="18430" w:hanging="1440"/>
      </w:pPr>
    </w:lvl>
    <w:lvl w:ilvl="6">
      <w:start w:val="1"/>
      <w:numFmt w:val="decimal"/>
      <w:lvlText w:val="%1.%2.%3.%4.%5.%6.%7."/>
      <w:lvlJc w:val="left"/>
      <w:pPr>
        <w:ind w:left="21756" w:hanging="1440"/>
      </w:pPr>
    </w:lvl>
    <w:lvl w:ilvl="7">
      <w:start w:val="1"/>
      <w:numFmt w:val="decimal"/>
      <w:lvlText w:val="%1.%2.%3.%4.%5.%6.%7.%8."/>
      <w:lvlJc w:val="left"/>
      <w:pPr>
        <w:ind w:left="25442" w:hanging="1800"/>
      </w:pPr>
    </w:lvl>
    <w:lvl w:ilvl="8">
      <w:start w:val="1"/>
      <w:numFmt w:val="decimal"/>
      <w:lvlText w:val="%1.%2.%3.%4.%5.%6.%7.%8.%9."/>
      <w:lvlJc w:val="left"/>
      <w:pPr>
        <w:ind w:left="29128" w:hanging="2160"/>
      </w:pPr>
    </w:lvl>
  </w:abstractNum>
  <w:abstractNum w:abstractNumId="17" w15:restartNumberingAfterBreak="0">
    <w:nsid w:val="368B2669"/>
    <w:multiLevelType w:val="multilevel"/>
    <w:tmpl w:val="E0A6DD46"/>
    <w:lvl w:ilvl="0">
      <w:start w:val="8"/>
      <w:numFmt w:val="decimal"/>
      <w:lvlText w:val="%1."/>
      <w:lvlJc w:val="left"/>
      <w:pPr>
        <w:ind w:left="540" w:hanging="540"/>
      </w:pPr>
    </w:lvl>
    <w:lvl w:ilvl="1">
      <w:start w:val="1"/>
      <w:numFmt w:val="decimal"/>
      <w:lvlText w:val="%1.%2."/>
      <w:lvlJc w:val="left"/>
      <w:pPr>
        <w:ind w:left="2279" w:hanging="720"/>
      </w:pPr>
    </w:lvl>
    <w:lvl w:ilvl="2">
      <w:start w:val="1"/>
      <w:numFmt w:val="decimal"/>
      <w:lvlText w:val="%1.%2.%3."/>
      <w:lvlJc w:val="left"/>
      <w:pPr>
        <w:ind w:left="1997" w:hanging="720"/>
      </w:pPr>
      <w:rPr>
        <w:rFonts w:ascii="Arial" w:hAnsi="Arial" w:cs="Arial" w:hint="default"/>
      </w:rPr>
    </w:lvl>
    <w:lvl w:ilvl="3">
      <w:start w:val="1"/>
      <w:numFmt w:val="decimal"/>
      <w:lvlText w:val="%1.%2.%3.%4."/>
      <w:lvlJc w:val="left"/>
      <w:pPr>
        <w:ind w:left="5757" w:hanging="1080"/>
      </w:pPr>
    </w:lvl>
    <w:lvl w:ilvl="4">
      <w:start w:val="1"/>
      <w:numFmt w:val="decimal"/>
      <w:lvlText w:val="%1.%2.%3.%4.%5."/>
      <w:lvlJc w:val="left"/>
      <w:pPr>
        <w:ind w:left="7316" w:hanging="1080"/>
      </w:pPr>
    </w:lvl>
    <w:lvl w:ilvl="5">
      <w:start w:val="1"/>
      <w:numFmt w:val="decimal"/>
      <w:lvlText w:val="%1.%2.%3.%4.%5.%6."/>
      <w:lvlJc w:val="left"/>
      <w:pPr>
        <w:ind w:left="9235" w:hanging="1440"/>
      </w:pPr>
    </w:lvl>
    <w:lvl w:ilvl="6">
      <w:start w:val="1"/>
      <w:numFmt w:val="decimal"/>
      <w:lvlText w:val="%1.%2.%3.%4.%5.%6.%7."/>
      <w:lvlJc w:val="left"/>
      <w:pPr>
        <w:ind w:left="10794" w:hanging="1440"/>
      </w:pPr>
    </w:lvl>
    <w:lvl w:ilvl="7">
      <w:start w:val="1"/>
      <w:numFmt w:val="decimal"/>
      <w:lvlText w:val="%1.%2.%3.%4.%5.%6.%7.%8."/>
      <w:lvlJc w:val="left"/>
      <w:pPr>
        <w:ind w:left="12713" w:hanging="1800"/>
      </w:pPr>
    </w:lvl>
    <w:lvl w:ilvl="8">
      <w:start w:val="1"/>
      <w:numFmt w:val="decimal"/>
      <w:lvlText w:val="%1.%2.%3.%4.%5.%6.%7.%8.%9."/>
      <w:lvlJc w:val="left"/>
      <w:pPr>
        <w:ind w:left="14272" w:hanging="1800"/>
      </w:pPr>
    </w:lvl>
  </w:abstractNum>
  <w:abstractNum w:abstractNumId="18" w15:restartNumberingAfterBreak="0">
    <w:nsid w:val="3AFB6AE0"/>
    <w:multiLevelType w:val="multilevel"/>
    <w:tmpl w:val="AE08D824"/>
    <w:lvl w:ilvl="0">
      <w:start w:val="30"/>
      <w:numFmt w:val="decimal"/>
      <w:lvlText w:val="%1"/>
      <w:lvlJc w:val="left"/>
      <w:pPr>
        <w:ind w:left="1080" w:hanging="360"/>
      </w:pPr>
      <w:rPr>
        <w:b/>
      </w:rPr>
    </w:lvl>
    <w:lvl w:ilvl="1">
      <w:start w:val="1"/>
      <w:numFmt w:val="decimal"/>
      <w:lvlText w:val="%1.%2."/>
      <w:lvlJc w:val="left"/>
      <w:pPr>
        <w:ind w:left="5824"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9" w15:restartNumberingAfterBreak="0">
    <w:nsid w:val="468B7514"/>
    <w:multiLevelType w:val="multilevel"/>
    <w:tmpl w:val="DBA63246"/>
    <w:lvl w:ilvl="0">
      <w:start w:val="13"/>
      <w:numFmt w:val="decimal"/>
      <w:lvlText w:val="%1."/>
      <w:lvlJc w:val="left"/>
      <w:pPr>
        <w:ind w:left="660" w:hanging="660"/>
      </w:pPr>
    </w:lvl>
    <w:lvl w:ilvl="1">
      <w:start w:val="1"/>
      <w:numFmt w:val="decimal"/>
      <w:lvlText w:val="%1.%2."/>
      <w:lvlJc w:val="left"/>
      <w:pPr>
        <w:ind w:left="1080" w:hanging="720"/>
      </w:p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0" w15:restartNumberingAfterBreak="0">
    <w:nsid w:val="5749423A"/>
    <w:multiLevelType w:val="multilevel"/>
    <w:tmpl w:val="DEE0F06E"/>
    <w:lvl w:ilvl="0">
      <w:start w:val="23"/>
      <w:numFmt w:val="decimal"/>
      <w:lvlText w:val="%1"/>
      <w:lvlJc w:val="left"/>
      <w:pPr>
        <w:ind w:left="720" w:hanging="360"/>
      </w:pPr>
      <w:rPr>
        <w:b/>
      </w:rPr>
    </w:lvl>
    <w:lvl w:ilvl="1">
      <w:start w:val="1"/>
      <w:numFmt w:val="decimal"/>
      <w:lvlText w:val="%1.%2."/>
      <w:lvlJc w:val="left"/>
      <w:pPr>
        <w:ind w:left="7100" w:hanging="720"/>
      </w:pPr>
      <w:rPr>
        <w:color w:val="00000A"/>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1" w15:restartNumberingAfterBreak="0">
    <w:nsid w:val="5C30766B"/>
    <w:multiLevelType w:val="multilevel"/>
    <w:tmpl w:val="0AD60A98"/>
    <w:lvl w:ilvl="0">
      <w:start w:val="7"/>
      <w:numFmt w:val="decimal"/>
      <w:lvlText w:val="%1."/>
      <w:lvlJc w:val="left"/>
      <w:pPr>
        <w:ind w:left="360" w:hanging="360"/>
      </w:pPr>
    </w:lvl>
    <w:lvl w:ilvl="1">
      <w:start w:val="1"/>
      <w:numFmt w:val="decimal"/>
      <w:lvlText w:val="%1.%2."/>
      <w:lvlJc w:val="left"/>
      <w:pPr>
        <w:ind w:left="1012" w:hanging="720"/>
      </w:pPr>
      <w:rPr>
        <w:rFonts w:ascii="Arial" w:hAnsi="Arial" w:cs="Arial" w:hint="default"/>
      </w:rPr>
    </w:lvl>
    <w:lvl w:ilvl="2">
      <w:start w:val="1"/>
      <w:numFmt w:val="decimal"/>
      <w:lvlText w:val="%1.%2.%3."/>
      <w:lvlJc w:val="left"/>
      <w:pPr>
        <w:ind w:left="1304" w:hanging="720"/>
      </w:pPr>
      <w:rPr>
        <w:rFonts w:ascii="Arial" w:hAnsi="Arial" w:cs="Arial" w:hint="default"/>
      </w:rPr>
    </w:lvl>
    <w:lvl w:ilvl="3">
      <w:start w:val="1"/>
      <w:numFmt w:val="decimal"/>
      <w:lvlText w:val="%1.%2.%3.%4."/>
      <w:lvlJc w:val="left"/>
      <w:pPr>
        <w:ind w:left="1956" w:hanging="1080"/>
      </w:pPr>
    </w:lvl>
    <w:lvl w:ilvl="4">
      <w:start w:val="1"/>
      <w:numFmt w:val="decimal"/>
      <w:lvlText w:val="%1.%2.%3.%4.%5."/>
      <w:lvlJc w:val="left"/>
      <w:pPr>
        <w:ind w:left="2248" w:hanging="1080"/>
      </w:pPr>
    </w:lvl>
    <w:lvl w:ilvl="5">
      <w:start w:val="1"/>
      <w:numFmt w:val="decimal"/>
      <w:lvlText w:val="%1.%2.%3.%4.%5.%6."/>
      <w:lvlJc w:val="left"/>
      <w:pPr>
        <w:ind w:left="2900" w:hanging="1440"/>
      </w:pPr>
    </w:lvl>
    <w:lvl w:ilvl="6">
      <w:start w:val="1"/>
      <w:numFmt w:val="decimal"/>
      <w:lvlText w:val="%1.%2.%3.%4.%5.%6.%7."/>
      <w:lvlJc w:val="left"/>
      <w:pPr>
        <w:ind w:left="3192" w:hanging="1440"/>
      </w:pPr>
    </w:lvl>
    <w:lvl w:ilvl="7">
      <w:start w:val="1"/>
      <w:numFmt w:val="decimal"/>
      <w:lvlText w:val="%1.%2.%3.%4.%5.%6.%7.%8."/>
      <w:lvlJc w:val="left"/>
      <w:pPr>
        <w:ind w:left="3844" w:hanging="1800"/>
      </w:pPr>
    </w:lvl>
    <w:lvl w:ilvl="8">
      <w:start w:val="1"/>
      <w:numFmt w:val="decimal"/>
      <w:lvlText w:val="%1.%2.%3.%4.%5.%6.%7.%8.%9."/>
      <w:lvlJc w:val="left"/>
      <w:pPr>
        <w:ind w:left="4496" w:hanging="2160"/>
      </w:pPr>
    </w:lvl>
  </w:abstractNum>
  <w:abstractNum w:abstractNumId="22" w15:restartNumberingAfterBreak="0">
    <w:nsid w:val="5DF07CE5"/>
    <w:multiLevelType w:val="multilevel"/>
    <w:tmpl w:val="3CBC7314"/>
    <w:lvl w:ilvl="0">
      <w:start w:val="5"/>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350" w:hanging="720"/>
      </w:pPr>
      <w:rPr>
        <w:rFonts w:ascii="Arial" w:hAnsi="Arial" w:cs="Arial" w:hint="default"/>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EFB1B37"/>
    <w:multiLevelType w:val="multilevel"/>
    <w:tmpl w:val="12409344"/>
    <w:lvl w:ilvl="0">
      <w:start w:val="12"/>
      <w:numFmt w:val="decimal"/>
      <w:lvlText w:val="%1."/>
      <w:lvlJc w:val="left"/>
      <w:pPr>
        <w:ind w:left="720" w:hanging="720"/>
      </w:p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4" w15:restartNumberingAfterBreak="0">
    <w:nsid w:val="63033E04"/>
    <w:multiLevelType w:val="multilevel"/>
    <w:tmpl w:val="CA3871E2"/>
    <w:lvl w:ilvl="0">
      <w:start w:val="4"/>
      <w:numFmt w:val="decimal"/>
      <w:lvlText w:val="%1."/>
      <w:lvlJc w:val="left"/>
      <w:pPr>
        <w:ind w:left="585" w:hanging="585"/>
      </w:p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4690" w:hanging="720"/>
      </w:pPr>
      <w:rPr>
        <w:rFonts w:ascii="Arial" w:hAnsi="Arial" w:cs="Aria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5" w15:restartNumberingAfterBreak="0">
    <w:nsid w:val="6E2D13A8"/>
    <w:multiLevelType w:val="multilevel"/>
    <w:tmpl w:val="B2201008"/>
    <w:lvl w:ilvl="0">
      <w:start w:val="27"/>
      <w:numFmt w:val="decimal"/>
      <w:lvlText w:val="%1."/>
      <w:lvlJc w:val="left"/>
      <w:pPr>
        <w:ind w:left="720" w:hanging="720"/>
      </w:pPr>
    </w:lvl>
    <w:lvl w:ilvl="1">
      <w:start w:val="1"/>
      <w:numFmt w:val="decimal"/>
      <w:lvlText w:val="%1.%2."/>
      <w:lvlJc w:val="left"/>
      <w:pPr>
        <w:ind w:left="982" w:hanging="720"/>
      </w:pPr>
      <w:rPr>
        <w:b w:val="0"/>
      </w:rPr>
    </w:lvl>
    <w:lvl w:ilvl="2">
      <w:start w:val="1"/>
      <w:numFmt w:val="decimal"/>
      <w:lvlText w:val="%1.%2.%3."/>
      <w:lvlJc w:val="left"/>
      <w:pPr>
        <w:ind w:left="1244" w:hanging="720"/>
      </w:pPr>
    </w:lvl>
    <w:lvl w:ilvl="3">
      <w:start w:val="1"/>
      <w:numFmt w:val="decimal"/>
      <w:lvlText w:val="%1.%2.%3.%4."/>
      <w:lvlJc w:val="left"/>
      <w:pPr>
        <w:ind w:left="1866" w:hanging="1080"/>
      </w:pPr>
    </w:lvl>
    <w:lvl w:ilvl="4">
      <w:start w:val="1"/>
      <w:numFmt w:val="decimal"/>
      <w:lvlText w:val="%1.%2.%3.%4.%5."/>
      <w:lvlJc w:val="left"/>
      <w:pPr>
        <w:ind w:left="2128" w:hanging="1080"/>
      </w:pPr>
    </w:lvl>
    <w:lvl w:ilvl="5">
      <w:start w:val="1"/>
      <w:numFmt w:val="decimal"/>
      <w:lvlText w:val="%1.%2.%3.%4.%5.%6."/>
      <w:lvlJc w:val="left"/>
      <w:pPr>
        <w:ind w:left="2750" w:hanging="1440"/>
      </w:pPr>
    </w:lvl>
    <w:lvl w:ilvl="6">
      <w:start w:val="1"/>
      <w:numFmt w:val="decimal"/>
      <w:lvlText w:val="%1.%2.%3.%4.%5.%6.%7."/>
      <w:lvlJc w:val="left"/>
      <w:pPr>
        <w:ind w:left="3012" w:hanging="1440"/>
      </w:pPr>
    </w:lvl>
    <w:lvl w:ilvl="7">
      <w:start w:val="1"/>
      <w:numFmt w:val="decimal"/>
      <w:lvlText w:val="%1.%2.%3.%4.%5.%6.%7.%8."/>
      <w:lvlJc w:val="left"/>
      <w:pPr>
        <w:ind w:left="3634" w:hanging="1800"/>
      </w:pPr>
    </w:lvl>
    <w:lvl w:ilvl="8">
      <w:start w:val="1"/>
      <w:numFmt w:val="decimal"/>
      <w:lvlText w:val="%1.%2.%3.%4.%5.%6.%7.%8.%9."/>
      <w:lvlJc w:val="left"/>
      <w:pPr>
        <w:ind w:left="4256" w:hanging="2160"/>
      </w:pPr>
    </w:lvl>
  </w:abstractNum>
  <w:abstractNum w:abstractNumId="26" w15:restartNumberingAfterBreak="0">
    <w:nsid w:val="7D6D15E4"/>
    <w:multiLevelType w:val="multilevel"/>
    <w:tmpl w:val="63BEF396"/>
    <w:lvl w:ilvl="0">
      <w:start w:val="11"/>
      <w:numFmt w:val="decimal"/>
      <w:lvlText w:val="%1."/>
      <w:lvlJc w:val="left"/>
      <w:pPr>
        <w:ind w:left="525" w:hanging="52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4"/>
  </w:num>
  <w:num w:numId="2">
    <w:abstractNumId w:val="22"/>
  </w:num>
  <w:num w:numId="3">
    <w:abstractNumId w:val="7"/>
  </w:num>
  <w:num w:numId="4">
    <w:abstractNumId w:val="16"/>
  </w:num>
  <w:num w:numId="5">
    <w:abstractNumId w:val="23"/>
  </w:num>
  <w:num w:numId="6">
    <w:abstractNumId w:val="9"/>
  </w:num>
  <w:num w:numId="7">
    <w:abstractNumId w:val="5"/>
  </w:num>
  <w:num w:numId="8">
    <w:abstractNumId w:val="25"/>
  </w:num>
  <w:num w:numId="9">
    <w:abstractNumId w:val="14"/>
  </w:num>
  <w:num w:numId="10">
    <w:abstractNumId w:val="18"/>
  </w:num>
  <w:num w:numId="11">
    <w:abstractNumId w:val="12"/>
  </w:num>
  <w:num w:numId="12">
    <w:abstractNumId w:val="20"/>
  </w:num>
  <w:num w:numId="13">
    <w:abstractNumId w:val="10"/>
  </w:num>
  <w:num w:numId="14">
    <w:abstractNumId w:val="13"/>
  </w:num>
  <w:num w:numId="15">
    <w:abstractNumId w:val="21"/>
  </w:num>
  <w:num w:numId="16">
    <w:abstractNumId w:val="17"/>
  </w:num>
  <w:num w:numId="17">
    <w:abstractNumId w:val="15"/>
  </w:num>
  <w:num w:numId="18">
    <w:abstractNumId w:val="4"/>
  </w:num>
  <w:num w:numId="19">
    <w:abstractNumId w:val="19"/>
  </w:num>
  <w:num w:numId="20">
    <w:abstractNumId w:val="6"/>
  </w:num>
  <w:num w:numId="21">
    <w:abstractNumId w:val="3"/>
  </w:num>
  <w:num w:numId="22">
    <w:abstractNumId w:val="1"/>
  </w:num>
  <w:num w:numId="23">
    <w:abstractNumId w:val="2"/>
  </w:num>
  <w:num w:numId="24">
    <w:abstractNumId w:val="11"/>
  </w:num>
  <w:num w:numId="25">
    <w:abstractNumId w:val="26"/>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21E7"/>
    <w:rsid w:val="000002D8"/>
    <w:rsid w:val="00050EAD"/>
    <w:rsid w:val="000A538D"/>
    <w:rsid w:val="000D1611"/>
    <w:rsid w:val="000E2932"/>
    <w:rsid w:val="000F5F6C"/>
    <w:rsid w:val="00146279"/>
    <w:rsid w:val="00157F27"/>
    <w:rsid w:val="00187F9C"/>
    <w:rsid w:val="001B73DA"/>
    <w:rsid w:val="00206AC1"/>
    <w:rsid w:val="00283D76"/>
    <w:rsid w:val="002A29E6"/>
    <w:rsid w:val="002F37E6"/>
    <w:rsid w:val="002F43F7"/>
    <w:rsid w:val="00305E4A"/>
    <w:rsid w:val="00317246"/>
    <w:rsid w:val="003505AF"/>
    <w:rsid w:val="00367EA9"/>
    <w:rsid w:val="003A7F2F"/>
    <w:rsid w:val="003C0FC9"/>
    <w:rsid w:val="003D1543"/>
    <w:rsid w:val="003D5F25"/>
    <w:rsid w:val="003D6FD0"/>
    <w:rsid w:val="00416DA0"/>
    <w:rsid w:val="00511B26"/>
    <w:rsid w:val="0056114F"/>
    <w:rsid w:val="00587FCC"/>
    <w:rsid w:val="005930FC"/>
    <w:rsid w:val="00595EA7"/>
    <w:rsid w:val="005E5B66"/>
    <w:rsid w:val="00607FD9"/>
    <w:rsid w:val="00623F37"/>
    <w:rsid w:val="00652F9E"/>
    <w:rsid w:val="00761F5D"/>
    <w:rsid w:val="007621E7"/>
    <w:rsid w:val="0076328F"/>
    <w:rsid w:val="00796A17"/>
    <w:rsid w:val="007A7699"/>
    <w:rsid w:val="007B247D"/>
    <w:rsid w:val="007B4FD4"/>
    <w:rsid w:val="007D7202"/>
    <w:rsid w:val="007F33B2"/>
    <w:rsid w:val="00865C64"/>
    <w:rsid w:val="008842A6"/>
    <w:rsid w:val="00892B3D"/>
    <w:rsid w:val="008F27DB"/>
    <w:rsid w:val="009106EF"/>
    <w:rsid w:val="00920977"/>
    <w:rsid w:val="009234FC"/>
    <w:rsid w:val="009624D5"/>
    <w:rsid w:val="009A013F"/>
    <w:rsid w:val="009B727B"/>
    <w:rsid w:val="009D0919"/>
    <w:rsid w:val="009F65C3"/>
    <w:rsid w:val="00A26EE0"/>
    <w:rsid w:val="00A87D04"/>
    <w:rsid w:val="00AB3CB0"/>
    <w:rsid w:val="00AC68CE"/>
    <w:rsid w:val="00AD6918"/>
    <w:rsid w:val="00B221DC"/>
    <w:rsid w:val="00B87279"/>
    <w:rsid w:val="00BD5A56"/>
    <w:rsid w:val="00BE6A6C"/>
    <w:rsid w:val="00C22050"/>
    <w:rsid w:val="00C61D7C"/>
    <w:rsid w:val="00D41682"/>
    <w:rsid w:val="00D65485"/>
    <w:rsid w:val="00D712AE"/>
    <w:rsid w:val="00D84067"/>
    <w:rsid w:val="00D87225"/>
    <w:rsid w:val="00DD572B"/>
    <w:rsid w:val="00E202C0"/>
    <w:rsid w:val="00E61EE1"/>
    <w:rsid w:val="00EA4713"/>
    <w:rsid w:val="00EC24CD"/>
    <w:rsid w:val="00F12F67"/>
    <w:rsid w:val="00F40CBD"/>
    <w:rsid w:val="00F503C8"/>
    <w:rsid w:val="00FB6302"/>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1FAD"/>
  <w15:docId w15:val="{4F158F60-AD62-438B-87BF-8A5B0BF1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after="200" w:line="276" w:lineRule="auto"/>
      <w:ind w:firstLine="851"/>
    </w:pPr>
    <w:rPr>
      <w:rFonts w:ascii="Calibri" w:eastAsia="SimSun" w:hAnsi="Calibri" w:cs="Calibri"/>
      <w:sz w:val="24"/>
      <w:szCs w:val="24"/>
    </w:rPr>
  </w:style>
  <w:style w:type="character" w:customStyle="1" w:styleId="BalloonTextChar">
    <w:name w:val="Balloon Text Char"/>
    <w:rPr>
      <w:rFonts w:ascii="Tahoma" w:eastAsia="Calibri" w:hAnsi="Tahoma" w:cs="Tahoma"/>
      <w:sz w:val="16"/>
      <w:szCs w:val="16"/>
    </w:rPr>
  </w:style>
  <w:style w:type="character" w:customStyle="1" w:styleId="BalloonTextChar1">
    <w:name w:val="Balloon Text Char1"/>
    <w:basedOn w:val="DefaultParagraphFont"/>
    <w:rPr>
      <w:rFonts w:ascii="Tahoma" w:eastAsia="Calibri" w:hAnsi="Tahoma" w:cs="Tahoma"/>
      <w:sz w:val="16"/>
      <w:szCs w:val="16"/>
    </w:rPr>
  </w:style>
  <w:style w:type="character" w:customStyle="1" w:styleId="FootnoteTextChar">
    <w:name w:val="Footnote Text Char"/>
    <w:basedOn w:val="DefaultParagraphFont"/>
    <w:rPr>
      <w:rFonts w:ascii="Arial" w:eastAsia="Calibri" w:hAnsi="Arial" w:cs="Arial"/>
      <w:sz w:val="20"/>
      <w:szCs w:val="20"/>
    </w:rPr>
  </w:style>
  <w:style w:type="character" w:styleId="FootnoteReference">
    <w:name w:val="footnote reference"/>
    <w:rPr>
      <w:vertAlign w:val="superscript"/>
    </w:rPr>
  </w:style>
  <w:style w:type="character" w:customStyle="1" w:styleId="HeaderChar">
    <w:name w:val="Header Char"/>
    <w:basedOn w:val="DefaultParagraphFont"/>
    <w:rPr>
      <w:rFonts w:ascii="Arial" w:eastAsia="Calibri" w:hAnsi="Arial" w:cs="Arial"/>
      <w:sz w:val="24"/>
      <w:szCs w:val="24"/>
    </w:rPr>
  </w:style>
  <w:style w:type="character" w:customStyle="1" w:styleId="FooterChar">
    <w:name w:val="Footer Char"/>
    <w:basedOn w:val="DefaultParagraphFont"/>
    <w:rPr>
      <w:rFonts w:ascii="Arial" w:eastAsia="Calibri" w:hAnsi="Arial" w:cs="Arial"/>
      <w:sz w:val="24"/>
      <w:szCs w:val="24"/>
    </w:rPr>
  </w:style>
  <w:style w:type="character" w:customStyle="1" w:styleId="StrongEmphasis">
    <w:name w:val="Strong Emphasis"/>
    <w:rPr>
      <w:b/>
      <w:bCs/>
    </w:rPr>
  </w:style>
  <w:style w:type="character" w:styleId="Emphasis">
    <w:name w:val="Emphasis"/>
    <w:rPr>
      <w:i/>
      <w:iCs/>
    </w:rPr>
  </w:style>
  <w:style w:type="character" w:customStyle="1" w:styleId="InternetLink">
    <w:name w:val="Internet Link"/>
    <w:rPr>
      <w:color w:val="0000FF"/>
      <w:u w:val="single"/>
    </w:rPr>
  </w:style>
  <w:style w:type="character" w:customStyle="1" w:styleId="BodyTextIndent2Char">
    <w:name w:val="Body Text Indent 2 Char"/>
    <w:basedOn w:val="DefaultParagraphFont"/>
    <w:rPr>
      <w:rFonts w:ascii="Arial Mon" w:eastAsia="MS Mincho" w:hAnsi="Arial Mon" w:cs="Arial Mon"/>
      <w:sz w:val="24"/>
      <w:szCs w:val="24"/>
    </w:rPr>
  </w:style>
  <w:style w:type="character" w:customStyle="1" w:styleId="apple-converted-space">
    <w:name w:val="apple-converted-space"/>
    <w:basedOn w:val="DefaultParagraphFont"/>
  </w:style>
  <w:style w:type="character" w:styleId="CommentReference">
    <w:name w:val="annotation reference"/>
    <w:rPr>
      <w:sz w:val="16"/>
      <w:szCs w:val="16"/>
    </w:rPr>
  </w:style>
  <w:style w:type="character" w:customStyle="1" w:styleId="CommentTextChar">
    <w:name w:val="Comment Text Char"/>
    <w:basedOn w:val="DefaultParagraphFont"/>
    <w:rPr>
      <w:rFonts w:ascii="Arial" w:eastAsia="Calibri" w:hAnsi="Arial" w:cs="Arial"/>
      <w:sz w:val="20"/>
      <w:szCs w:val="20"/>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rFonts w:cs="Arial"/>
      <w:sz w:val="24"/>
      <w:szCs w:val="24"/>
    </w:rPr>
  </w:style>
  <w:style w:type="character" w:customStyle="1" w:styleId="ListLabel4">
    <w:name w:val="ListLabel 4"/>
    <w:rPr>
      <w:rFonts w:cs="Arial"/>
      <w:b/>
      <w:sz w:val="24"/>
    </w:rPr>
  </w:style>
  <w:style w:type="character" w:customStyle="1" w:styleId="ListLabel5">
    <w:name w:val="ListLabel 5"/>
    <w:rPr>
      <w:rFonts w:cs="Arial"/>
      <w:b/>
    </w:rPr>
  </w:style>
  <w:style w:type="character" w:customStyle="1" w:styleId="ListLabel6">
    <w:name w:val="ListLabel 6"/>
    <w:rPr>
      <w:rFonts w:cs="Arial"/>
      <w:b w:val="0"/>
    </w:rPr>
  </w:style>
  <w:style w:type="character" w:customStyle="1" w:styleId="ListLabel7">
    <w:name w:val="ListLabel 7"/>
    <w:rPr>
      <w:b/>
      <w:color w:val="2F5496"/>
    </w:rPr>
  </w:style>
  <w:style w:type="character" w:customStyle="1" w:styleId="ListLabel8">
    <w:name w:val="ListLabel 8"/>
    <w:rPr>
      <w:rFonts w:cs="Arial"/>
    </w:rPr>
  </w:style>
  <w:style w:type="character" w:customStyle="1" w:styleId="BodyTextIndent3Char">
    <w:name w:val="Body Text Indent 3 Char"/>
    <w:basedOn w:val="DefaultParagraphFont"/>
    <w:rPr>
      <w:sz w:val="16"/>
      <w:szCs w:val="16"/>
    </w:rPr>
  </w:style>
  <w:style w:type="character" w:customStyle="1" w:styleId="ListLabel9">
    <w:name w:val="ListLabel 9"/>
    <w:rPr>
      <w:b/>
    </w:rPr>
  </w:style>
  <w:style w:type="character" w:customStyle="1" w:styleId="ListLabel10">
    <w:name w:val="ListLabel 10"/>
    <w:rPr>
      <w:b w:val="0"/>
    </w:rPr>
  </w:style>
  <w:style w:type="character" w:customStyle="1" w:styleId="ListLabel11">
    <w:name w:val="ListLabel 11"/>
    <w:rPr>
      <w:sz w:val="24"/>
      <w:szCs w:val="24"/>
    </w:rPr>
  </w:style>
  <w:style w:type="character" w:customStyle="1" w:styleId="ListLabel12">
    <w:name w:val="ListLabel 12"/>
    <w:rPr>
      <w:b/>
      <w:sz w:val="24"/>
    </w:rPr>
  </w:style>
  <w:style w:type="character" w:customStyle="1" w:styleId="ListLabel13">
    <w:name w:val="ListLabel 13"/>
    <w:rPr>
      <w:b/>
      <w:color w:val="2F5496"/>
    </w:rPr>
  </w:style>
  <w:style w:type="character" w:customStyle="1" w:styleId="ListLabel14">
    <w:name w:val="ListLabel 14"/>
    <w:rPr>
      <w:sz w:val="24"/>
      <w:szCs w:val="24"/>
    </w:rPr>
  </w:style>
  <w:style w:type="character" w:customStyle="1" w:styleId="ListLabel15">
    <w:name w:val="ListLabel 15"/>
    <w:rPr>
      <w:b/>
      <w:sz w:val="24"/>
    </w:rPr>
  </w:style>
  <w:style w:type="character" w:customStyle="1" w:styleId="ListLabel16">
    <w:name w:val="ListLabel 16"/>
    <w:rPr>
      <w:b/>
    </w:rPr>
  </w:style>
  <w:style w:type="character" w:customStyle="1" w:styleId="ListLabel17">
    <w:name w:val="ListLabel 17"/>
    <w:rPr>
      <w:b w:val="0"/>
    </w:rPr>
  </w:style>
  <w:style w:type="character" w:customStyle="1" w:styleId="ListLabel18">
    <w:name w:val="ListLabel 18"/>
    <w:rPr>
      <w:rFonts w:eastAsia="Times New Roman"/>
      <w:color w:val="00000A"/>
    </w:rPr>
  </w:style>
  <w:style w:type="character" w:customStyle="1" w:styleId="ListLabel19">
    <w:name w:val="ListLabel 19"/>
    <w:rPr>
      <w:rFonts w:eastAsia="Times New Roman"/>
    </w:rPr>
  </w:style>
  <w:style w:type="character" w:customStyle="1" w:styleId="ListLabel20">
    <w:name w:val="ListLabel 20"/>
    <w:rPr>
      <w:rFonts w:cs="Mongolian Baiti"/>
    </w:rPr>
  </w:style>
  <w:style w:type="paragraph" w:customStyle="1" w:styleId="Heading">
    <w:name w:val="Heading"/>
    <w:basedOn w:val="DefaultStyle"/>
    <w:next w:val="TextBody"/>
    <w:pPr>
      <w:keepNext/>
      <w:spacing w:before="240" w:after="120"/>
    </w:pPr>
    <w:rPr>
      <w:rFonts w:ascii="Arial" w:eastAsia="Microsoft YaHei" w:hAnsi="Arial" w:cs="Lucida Sans"/>
      <w:sz w:val="28"/>
      <w:szCs w:val="28"/>
    </w:rPr>
  </w:style>
  <w:style w:type="paragraph" w:customStyle="1" w:styleId="TextBody">
    <w:name w:val="Text Body"/>
    <w:basedOn w:val="DefaultStyle"/>
    <w:pPr>
      <w:spacing w:after="120"/>
    </w:pPr>
  </w:style>
  <w:style w:type="paragraph" w:styleId="List">
    <w:name w:val="List"/>
    <w:basedOn w:val="TextBody"/>
    <w:rPr>
      <w:rFonts w:cs="Lucida Sans"/>
    </w:rPr>
  </w:style>
  <w:style w:type="paragraph" w:styleId="Caption">
    <w:name w:val="caption"/>
    <w:basedOn w:val="DefaultStyle"/>
    <w:pPr>
      <w:suppressLineNumbers/>
      <w:spacing w:before="120" w:after="120"/>
    </w:pPr>
    <w:rPr>
      <w:rFonts w:cs="Lucida Sans"/>
      <w:i/>
      <w:iCs/>
    </w:rPr>
  </w:style>
  <w:style w:type="paragraph" w:customStyle="1" w:styleId="Index">
    <w:name w:val="Index"/>
    <w:basedOn w:val="DefaultStyle"/>
    <w:pPr>
      <w:suppressLineNumbers/>
    </w:pPr>
    <w:rPr>
      <w:rFonts w:cs="Lucida Sans"/>
    </w:rPr>
  </w:style>
  <w:style w:type="paragraph" w:styleId="BalloonText">
    <w:name w:val="Balloon Text"/>
    <w:basedOn w:val="DefaultStyle"/>
    <w:pPr>
      <w:spacing w:after="0" w:line="100" w:lineRule="atLeast"/>
    </w:pPr>
    <w:rPr>
      <w:rFonts w:ascii="Tahoma" w:hAnsi="Tahoma" w:cs="Tahoma"/>
      <w:sz w:val="16"/>
      <w:szCs w:val="16"/>
    </w:rPr>
  </w:style>
  <w:style w:type="paragraph" w:styleId="FootnoteText">
    <w:name w:val="footnote text"/>
    <w:basedOn w:val="DefaultStyle"/>
    <w:rPr>
      <w:sz w:val="20"/>
      <w:szCs w:val="20"/>
    </w:rPr>
  </w:style>
  <w:style w:type="paragraph" w:styleId="Header">
    <w:name w:val="header"/>
    <w:basedOn w:val="DefaultStyle"/>
    <w:pPr>
      <w:tabs>
        <w:tab w:val="center" w:pos="4680"/>
        <w:tab w:val="right" w:pos="9360"/>
      </w:tabs>
    </w:pPr>
  </w:style>
  <w:style w:type="paragraph" w:styleId="Footer">
    <w:name w:val="footer"/>
    <w:basedOn w:val="DefaultStyle"/>
    <w:pPr>
      <w:tabs>
        <w:tab w:val="center" w:pos="4680"/>
        <w:tab w:val="right" w:pos="9360"/>
      </w:tabs>
    </w:pPr>
  </w:style>
  <w:style w:type="paragraph" w:customStyle="1" w:styleId="msghead">
    <w:name w:val="msg_head"/>
    <w:basedOn w:val="DefaultStyle"/>
    <w:pPr>
      <w:spacing w:before="28" w:after="28" w:line="100" w:lineRule="atLeast"/>
      <w:ind w:firstLine="0"/>
    </w:pPr>
    <w:rPr>
      <w:rFonts w:ascii="Times New Roman" w:eastAsia="Times New Roman" w:hAnsi="Times New Roman" w:cs="Times New Roman"/>
    </w:rPr>
  </w:style>
  <w:style w:type="paragraph" w:styleId="BodyTextIndent2">
    <w:name w:val="Body Text Indent 2"/>
    <w:basedOn w:val="DefaultStyle"/>
    <w:pPr>
      <w:spacing w:after="0" w:line="100" w:lineRule="atLeast"/>
      <w:ind w:firstLine="1440"/>
      <w:jc w:val="both"/>
    </w:pPr>
    <w:rPr>
      <w:rFonts w:ascii="Arial Mon" w:eastAsia="MS Mincho" w:hAnsi="Arial Mon" w:cs="Arial Mon"/>
    </w:rPr>
  </w:style>
  <w:style w:type="paragraph" w:styleId="NormalWeb">
    <w:name w:val="Normal (Web)"/>
    <w:basedOn w:val="DefaultStyle"/>
    <w:pPr>
      <w:spacing w:before="28" w:after="28" w:line="100" w:lineRule="atLeast"/>
      <w:ind w:firstLine="0"/>
    </w:pPr>
    <w:rPr>
      <w:rFonts w:ascii="Times New Roman" w:eastAsia="Times New Roman" w:hAnsi="Times New Roman" w:cs="Times New Roman"/>
    </w:rPr>
  </w:style>
  <w:style w:type="paragraph" w:styleId="CommentText">
    <w:name w:val="annotation text"/>
    <w:basedOn w:val="DefaultStyle"/>
    <w:rPr>
      <w:sz w:val="20"/>
      <w:szCs w:val="20"/>
    </w:rPr>
  </w:style>
  <w:style w:type="paragraph" w:styleId="ListParagraph">
    <w:name w:val="List Paragraph"/>
    <w:basedOn w:val="DefaultStyle"/>
    <w:pPr>
      <w:ind w:left="720"/>
      <w:contextualSpacing/>
    </w:pPr>
  </w:style>
  <w:style w:type="paragraph" w:styleId="BodyTextIndent3">
    <w:name w:val="Body Text Indent 3"/>
    <w:basedOn w:val="DefaultStyle"/>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21</Pages>
  <Words>6139</Words>
  <Characters>34995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munkhnasan</cp:lastModifiedBy>
  <cp:revision>361</cp:revision>
  <cp:lastPrinted>2017-03-06T03:37:00Z</cp:lastPrinted>
  <dcterms:created xsi:type="dcterms:W3CDTF">2017-03-29T12:07:00Z</dcterms:created>
  <dcterms:modified xsi:type="dcterms:W3CDTF">2018-04-11T06:08:00Z</dcterms:modified>
</cp:coreProperties>
</file>