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485" w:rsidRDefault="008E1485" w:rsidP="008E1485">
      <w:pPr>
        <w:tabs>
          <w:tab w:val="left" w:pos="851"/>
        </w:tabs>
        <w:ind w:left="5245" w:hanging="5103"/>
        <w:divId w:val="968977106"/>
        <w:rPr>
          <w:rFonts w:ascii="Arial" w:hAnsi="Arial" w:cs="Arial"/>
          <w:sz w:val="24"/>
          <w:szCs w:val="24"/>
        </w:rPr>
      </w:pPr>
      <w:r>
        <w:rPr>
          <w:rFonts w:ascii="Arial" w:hAnsi="Arial" w:cs="Arial"/>
          <w:sz w:val="24"/>
          <w:szCs w:val="24"/>
        </w:rPr>
        <w:t xml:space="preserve">Төсөлтэй холбоотой санал хүсэлтээ: </w:t>
      </w:r>
      <w:hyperlink r:id="rId8" w:history="1">
        <w:r w:rsidRPr="002B6A22">
          <w:rPr>
            <w:rStyle w:val="Hyperlink"/>
            <w:rFonts w:ascii="Arial" w:hAnsi="Arial" w:cs="Arial"/>
            <w:sz w:val="24"/>
            <w:szCs w:val="24"/>
            <w:lang w:val="en-US"/>
          </w:rPr>
          <w:t>itgelt@mrtd.gov.mn</w:t>
        </w:r>
      </w:hyperlink>
      <w:r>
        <w:rPr>
          <w:rFonts w:ascii="Arial" w:hAnsi="Arial" w:cs="Arial"/>
          <w:sz w:val="24"/>
          <w:szCs w:val="24"/>
          <w:lang w:val="en-US"/>
        </w:rPr>
        <w:t xml:space="preserve">, 99039238 </w:t>
      </w:r>
      <w:r>
        <w:rPr>
          <w:rFonts w:ascii="Arial" w:hAnsi="Arial" w:cs="Arial"/>
          <w:sz w:val="24"/>
          <w:szCs w:val="24"/>
        </w:rPr>
        <w:t>утсаар өгнө үү</w:t>
      </w:r>
    </w:p>
    <w:p w:rsidR="008E1485" w:rsidRDefault="008E1485" w:rsidP="008E1485">
      <w:pPr>
        <w:tabs>
          <w:tab w:val="left" w:pos="851"/>
        </w:tabs>
        <w:ind w:left="5245" w:hanging="5103"/>
        <w:divId w:val="968977106"/>
        <w:rPr>
          <w:rFonts w:ascii="Arial" w:hAnsi="Arial" w:cs="Arial"/>
          <w:sz w:val="24"/>
          <w:szCs w:val="24"/>
        </w:rPr>
      </w:pPr>
    </w:p>
    <w:p w:rsidR="008E1485" w:rsidRPr="008E1485" w:rsidRDefault="008E1485" w:rsidP="008E1485">
      <w:pPr>
        <w:tabs>
          <w:tab w:val="left" w:pos="851"/>
        </w:tabs>
        <w:ind w:left="5245" w:hanging="5103"/>
        <w:divId w:val="968977106"/>
        <w:rPr>
          <w:rFonts w:ascii="Arial" w:hAnsi="Arial" w:cs="Arial"/>
          <w:sz w:val="24"/>
          <w:szCs w:val="24"/>
        </w:rPr>
      </w:pPr>
      <w:bookmarkStart w:id="0" w:name="_GoBack"/>
      <w:bookmarkEnd w:id="0"/>
    </w:p>
    <w:p w:rsidR="008E1485" w:rsidRDefault="008E1485" w:rsidP="008E1485">
      <w:pPr>
        <w:tabs>
          <w:tab w:val="left" w:pos="851"/>
        </w:tabs>
        <w:ind w:left="5245"/>
        <w:jc w:val="right"/>
        <w:divId w:val="968977106"/>
        <w:rPr>
          <w:rFonts w:ascii="Arial" w:hAnsi="Arial" w:cs="Arial"/>
          <w:sz w:val="24"/>
          <w:szCs w:val="24"/>
        </w:rPr>
      </w:pPr>
      <w:r>
        <w:rPr>
          <w:rFonts w:ascii="Arial" w:hAnsi="Arial" w:cs="Arial"/>
          <w:sz w:val="24"/>
          <w:szCs w:val="24"/>
        </w:rPr>
        <w:t>Төсөл:</w:t>
      </w:r>
    </w:p>
    <w:p w:rsidR="00136016" w:rsidRPr="00C15079" w:rsidRDefault="00136016" w:rsidP="004A1F65">
      <w:pPr>
        <w:tabs>
          <w:tab w:val="left" w:pos="851"/>
        </w:tabs>
        <w:jc w:val="right"/>
        <w:divId w:val="968977106"/>
        <w:rPr>
          <w:rFonts w:ascii="Arial" w:hAnsi="Arial" w:cs="Arial"/>
          <w:sz w:val="24"/>
          <w:szCs w:val="24"/>
        </w:rPr>
      </w:pPr>
      <w:r w:rsidRPr="00C15079">
        <w:rPr>
          <w:rFonts w:ascii="Arial" w:hAnsi="Arial" w:cs="Arial"/>
          <w:sz w:val="24"/>
          <w:szCs w:val="24"/>
        </w:rPr>
        <w:t> </w:t>
      </w:r>
    </w:p>
    <w:p w:rsidR="00136016" w:rsidRPr="00C15079" w:rsidRDefault="00136016" w:rsidP="004A1F65">
      <w:pPr>
        <w:tabs>
          <w:tab w:val="left" w:pos="851"/>
        </w:tabs>
        <w:jc w:val="center"/>
        <w:divId w:val="968977106"/>
        <w:rPr>
          <w:rFonts w:ascii="Arial" w:hAnsi="Arial" w:cs="Arial"/>
          <w:sz w:val="24"/>
          <w:szCs w:val="24"/>
        </w:rPr>
      </w:pPr>
      <w:r w:rsidRPr="00C15079">
        <w:rPr>
          <w:rFonts w:ascii="Arial" w:hAnsi="Arial" w:cs="Arial"/>
          <w:b/>
          <w:bCs/>
          <w:sz w:val="24"/>
          <w:szCs w:val="24"/>
        </w:rPr>
        <w:t>ГАЛТ ТЭРЭГНИЙ БОЛОН СЭЛГЭЭНИЙ ХӨДӨЛГӨӨНТЭЙ ШУУД</w:t>
      </w:r>
      <w:r w:rsidR="00CF2567" w:rsidRPr="00C15079">
        <w:rPr>
          <w:rFonts w:ascii="Arial" w:hAnsi="Arial" w:cs="Arial"/>
          <w:b/>
          <w:bCs/>
          <w:sz w:val="24"/>
          <w:szCs w:val="24"/>
        </w:rPr>
        <w:t xml:space="preserve"> </w:t>
      </w:r>
      <w:r w:rsidRPr="00C15079">
        <w:rPr>
          <w:rFonts w:ascii="Arial" w:hAnsi="Arial" w:cs="Arial"/>
          <w:b/>
          <w:bCs/>
          <w:sz w:val="24"/>
          <w:szCs w:val="24"/>
        </w:rPr>
        <w:t xml:space="preserve">ХОЛБООТОЙ АЖИЛТНЫ САХИЛГЫН ТУСГАЙ ЖУРАМ </w:t>
      </w:r>
    </w:p>
    <w:p w:rsidR="00136016" w:rsidRPr="00C15079" w:rsidRDefault="00136016" w:rsidP="004A1F65">
      <w:pPr>
        <w:tabs>
          <w:tab w:val="left" w:pos="851"/>
        </w:tabs>
        <w:jc w:val="center"/>
        <w:divId w:val="968977106"/>
        <w:rPr>
          <w:rFonts w:ascii="Arial" w:hAnsi="Arial" w:cs="Arial"/>
          <w:sz w:val="24"/>
          <w:szCs w:val="24"/>
        </w:rPr>
      </w:pPr>
    </w:p>
    <w:p w:rsidR="00136016" w:rsidRPr="00C15079" w:rsidRDefault="00136016" w:rsidP="004A1F65">
      <w:pPr>
        <w:tabs>
          <w:tab w:val="left" w:pos="851"/>
        </w:tabs>
        <w:jc w:val="center"/>
        <w:divId w:val="968977106"/>
        <w:rPr>
          <w:rFonts w:ascii="Arial" w:hAnsi="Arial" w:cs="Arial"/>
          <w:sz w:val="24"/>
          <w:szCs w:val="24"/>
        </w:rPr>
      </w:pPr>
      <w:bookmarkStart w:id="1" w:name="_Hlk511730872"/>
      <w:r w:rsidRPr="00C15079">
        <w:rPr>
          <w:rFonts w:ascii="Arial" w:hAnsi="Arial" w:cs="Arial"/>
          <w:b/>
          <w:bCs/>
          <w:sz w:val="24"/>
          <w:szCs w:val="24"/>
        </w:rPr>
        <w:t>Нэг. Нийтлэг үндэслэл</w:t>
      </w:r>
    </w:p>
    <w:bookmarkEnd w:id="1"/>
    <w:p w:rsidR="00136016" w:rsidRPr="00C15079" w:rsidRDefault="00136016" w:rsidP="004A1F65">
      <w:pPr>
        <w:tabs>
          <w:tab w:val="left" w:pos="851"/>
        </w:tabs>
        <w:jc w:val="center"/>
        <w:divId w:val="968977106"/>
        <w:rPr>
          <w:rFonts w:ascii="Arial" w:hAnsi="Arial" w:cs="Arial"/>
          <w:sz w:val="24"/>
          <w:szCs w:val="24"/>
        </w:rPr>
      </w:pPr>
    </w:p>
    <w:p w:rsidR="00A374F4" w:rsidRPr="00C15079" w:rsidRDefault="00136016" w:rsidP="00C15079">
      <w:pPr>
        <w:pStyle w:val="ListParagraph"/>
        <w:numPr>
          <w:ilvl w:val="1"/>
          <w:numId w:val="1"/>
        </w:numPr>
        <w:ind w:left="0" w:firstLine="0"/>
        <w:jc w:val="both"/>
        <w:divId w:val="968977106"/>
        <w:rPr>
          <w:rFonts w:ascii="Arial" w:hAnsi="Arial" w:cs="Arial"/>
          <w:sz w:val="24"/>
          <w:szCs w:val="24"/>
        </w:rPr>
      </w:pPr>
      <w:r w:rsidRPr="00C15079">
        <w:rPr>
          <w:rFonts w:ascii="Arial" w:hAnsi="Arial" w:cs="Arial"/>
          <w:sz w:val="24"/>
          <w:szCs w:val="24"/>
        </w:rPr>
        <w:t xml:space="preserve">Энэхүү журмын зорилго нь </w:t>
      </w:r>
      <w:r w:rsidR="0066153D" w:rsidRPr="00C15079">
        <w:rPr>
          <w:rFonts w:ascii="Arial" w:hAnsi="Arial" w:cs="Arial"/>
          <w:sz w:val="24"/>
          <w:szCs w:val="24"/>
        </w:rPr>
        <w:t xml:space="preserve">Төмөр замын тээврийн тухай хууль, бусад холбогдох хууль тогтоомжийг хэрэгжүүлэх, </w:t>
      </w:r>
      <w:r w:rsidR="00A374F4" w:rsidRPr="00C15079">
        <w:rPr>
          <w:rFonts w:ascii="Arial" w:hAnsi="Arial" w:cs="Arial"/>
          <w:sz w:val="24"/>
          <w:szCs w:val="24"/>
        </w:rPr>
        <w:t xml:space="preserve">төмөр замын тээврийн тасралтгүй, хэвийн үйл ажиллагааг хангах, </w:t>
      </w:r>
      <w:r w:rsidR="004E5EAA" w:rsidRPr="00C15079">
        <w:rPr>
          <w:rFonts w:ascii="Arial" w:hAnsi="Arial" w:cs="Arial"/>
          <w:sz w:val="24"/>
          <w:szCs w:val="24"/>
        </w:rPr>
        <w:t xml:space="preserve"> </w:t>
      </w:r>
      <w:r w:rsidR="00A374F4" w:rsidRPr="00C15079">
        <w:rPr>
          <w:rFonts w:ascii="Arial" w:hAnsi="Arial" w:cs="Arial"/>
          <w:bCs/>
          <w:sz w:val="24"/>
          <w:szCs w:val="24"/>
        </w:rPr>
        <w:t>галт тэрэгн</w:t>
      </w:r>
      <w:r w:rsidR="0066153D" w:rsidRPr="00C15079">
        <w:rPr>
          <w:rFonts w:ascii="Arial" w:hAnsi="Arial" w:cs="Arial"/>
          <w:bCs/>
          <w:sz w:val="24"/>
          <w:szCs w:val="24"/>
        </w:rPr>
        <w:t xml:space="preserve">ий болон сэлгээний хөдөлгөөний технологийг сахин биелүүлэхэд галт тэрэгний болон сэлгээний хөдөлгөөний </w:t>
      </w:r>
      <w:r w:rsidR="00A374F4" w:rsidRPr="00C15079">
        <w:rPr>
          <w:rFonts w:ascii="Arial" w:hAnsi="Arial" w:cs="Arial"/>
          <w:bCs/>
          <w:sz w:val="24"/>
          <w:szCs w:val="24"/>
        </w:rPr>
        <w:t>шууд холбоотой ажилтны</w:t>
      </w:r>
      <w:r w:rsidR="00DC1AC1" w:rsidRPr="00C15079">
        <w:rPr>
          <w:rFonts w:ascii="Arial" w:hAnsi="Arial" w:cs="Arial"/>
          <w:sz w:val="24"/>
          <w:szCs w:val="24"/>
        </w:rPr>
        <w:t xml:space="preserve"> </w:t>
      </w:r>
      <w:r w:rsidR="0066153D" w:rsidRPr="00C15079">
        <w:rPr>
          <w:rFonts w:ascii="Arial" w:hAnsi="Arial" w:cs="Arial"/>
          <w:sz w:val="24"/>
          <w:szCs w:val="24"/>
        </w:rPr>
        <w:t xml:space="preserve">ажил амралтыг зохицуулах, хөдөлмөрийн сахилга, дэг журам </w:t>
      </w:r>
      <w:r w:rsidR="00A374F4" w:rsidRPr="00C15079">
        <w:rPr>
          <w:rFonts w:ascii="Arial" w:hAnsi="Arial" w:cs="Arial"/>
          <w:sz w:val="24"/>
          <w:szCs w:val="24"/>
        </w:rPr>
        <w:t>тогтооход оршино.</w:t>
      </w:r>
    </w:p>
    <w:p w:rsidR="00136016" w:rsidRPr="00C15079" w:rsidRDefault="0066153D" w:rsidP="00C15079">
      <w:pPr>
        <w:pStyle w:val="ListParagraph"/>
        <w:numPr>
          <w:ilvl w:val="1"/>
          <w:numId w:val="1"/>
        </w:numPr>
        <w:ind w:left="0" w:firstLine="0"/>
        <w:jc w:val="both"/>
        <w:divId w:val="968977106"/>
        <w:rPr>
          <w:rFonts w:ascii="Arial" w:hAnsi="Arial" w:cs="Arial"/>
          <w:sz w:val="24"/>
          <w:szCs w:val="24"/>
        </w:rPr>
      </w:pPr>
      <w:r w:rsidRPr="00C15079">
        <w:rPr>
          <w:rFonts w:ascii="Arial" w:hAnsi="Arial" w:cs="Arial"/>
          <w:sz w:val="24"/>
          <w:szCs w:val="24"/>
        </w:rPr>
        <w:t>Энэхүү журмыг төмөр замын тээврийн үйл а</w:t>
      </w:r>
      <w:r w:rsidR="001A6660" w:rsidRPr="00C15079">
        <w:rPr>
          <w:rFonts w:ascii="Arial" w:hAnsi="Arial" w:cs="Arial"/>
          <w:sz w:val="24"/>
          <w:szCs w:val="24"/>
        </w:rPr>
        <w:t>жиллагаанд оролцогч байгууллагад хөдөлмөрийн гэрээгээр ажилладаг  галт тэрэгний болон сэлгээний хөдөлгөөнтэй шууд холбоотой ажилтан /цаашид ажилтан гэх/ дагаж мөрдөнө.</w:t>
      </w:r>
      <w:bookmarkStart w:id="2" w:name="_Hlk511730893"/>
    </w:p>
    <w:p w:rsidR="001A6660" w:rsidRPr="00C15079" w:rsidRDefault="001A6660" w:rsidP="004A1F65">
      <w:pPr>
        <w:tabs>
          <w:tab w:val="left" w:pos="851"/>
        </w:tabs>
        <w:ind w:left="851" w:hanging="851"/>
        <w:jc w:val="center"/>
        <w:divId w:val="968977106"/>
        <w:rPr>
          <w:rFonts w:ascii="Arial" w:hAnsi="Arial" w:cs="Arial"/>
          <w:b/>
          <w:bCs/>
          <w:sz w:val="24"/>
          <w:szCs w:val="24"/>
        </w:rPr>
      </w:pPr>
      <w:bookmarkStart w:id="3" w:name="_Hlk511730912"/>
      <w:bookmarkEnd w:id="2"/>
    </w:p>
    <w:p w:rsidR="001A6660" w:rsidRDefault="00B85B03" w:rsidP="004A1F65">
      <w:pPr>
        <w:tabs>
          <w:tab w:val="left" w:pos="851"/>
        </w:tabs>
        <w:ind w:left="851" w:hanging="851"/>
        <w:jc w:val="center"/>
        <w:divId w:val="968977106"/>
        <w:rPr>
          <w:rFonts w:ascii="Arial" w:hAnsi="Arial" w:cs="Arial"/>
          <w:b/>
          <w:bCs/>
          <w:sz w:val="24"/>
          <w:szCs w:val="24"/>
        </w:rPr>
      </w:pPr>
      <w:r w:rsidRPr="00C15079">
        <w:rPr>
          <w:rFonts w:ascii="Arial" w:hAnsi="Arial" w:cs="Arial"/>
          <w:b/>
          <w:bCs/>
          <w:sz w:val="24"/>
          <w:szCs w:val="24"/>
        </w:rPr>
        <w:t>Хоёр</w:t>
      </w:r>
      <w:r w:rsidR="00136016" w:rsidRPr="00C15079">
        <w:rPr>
          <w:rFonts w:ascii="Arial" w:hAnsi="Arial" w:cs="Arial"/>
          <w:b/>
          <w:bCs/>
          <w:sz w:val="24"/>
          <w:szCs w:val="24"/>
        </w:rPr>
        <w:t xml:space="preserve">. </w:t>
      </w:r>
      <w:r w:rsidR="00872CFA" w:rsidRPr="00C15079">
        <w:rPr>
          <w:rFonts w:ascii="Arial" w:hAnsi="Arial" w:cs="Arial"/>
          <w:b/>
          <w:bCs/>
          <w:sz w:val="24"/>
          <w:szCs w:val="24"/>
        </w:rPr>
        <w:t>Байгууллагын ү</w:t>
      </w:r>
      <w:r w:rsidR="001A6660" w:rsidRPr="00C15079">
        <w:rPr>
          <w:rFonts w:ascii="Arial" w:hAnsi="Arial" w:cs="Arial"/>
          <w:b/>
          <w:bCs/>
          <w:sz w:val="24"/>
          <w:szCs w:val="24"/>
        </w:rPr>
        <w:t>үрэг</w:t>
      </w:r>
    </w:p>
    <w:p w:rsidR="00C15079" w:rsidRPr="00C15079" w:rsidRDefault="00C15079" w:rsidP="004A1F65">
      <w:pPr>
        <w:tabs>
          <w:tab w:val="left" w:pos="851"/>
        </w:tabs>
        <w:ind w:left="851" w:hanging="851"/>
        <w:jc w:val="center"/>
        <w:divId w:val="968977106"/>
        <w:rPr>
          <w:rFonts w:ascii="Arial" w:hAnsi="Arial" w:cs="Arial"/>
          <w:b/>
          <w:bCs/>
          <w:sz w:val="24"/>
          <w:szCs w:val="24"/>
        </w:rPr>
      </w:pPr>
    </w:p>
    <w:p w:rsidR="005C2D4E" w:rsidRPr="00C15079" w:rsidRDefault="005C2D4E" w:rsidP="00C15079">
      <w:pPr>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eastAsia="en-US"/>
        </w:rPr>
        <w:t>2.1</w:t>
      </w:r>
      <w:r w:rsidR="00C15079" w:rsidRPr="00C15079">
        <w:rPr>
          <w:rFonts w:ascii="Arial" w:eastAsia="Times New Roman" w:hAnsi="Arial" w:cs="Arial"/>
          <w:sz w:val="24"/>
          <w:szCs w:val="24"/>
          <w:lang w:val="en-US" w:eastAsia="en-US"/>
        </w:rPr>
        <w:t>.</w:t>
      </w:r>
      <w:r w:rsidRPr="00C15079">
        <w:rPr>
          <w:rFonts w:ascii="Arial" w:eastAsia="Times New Roman" w:hAnsi="Arial" w:cs="Arial"/>
          <w:sz w:val="24"/>
          <w:szCs w:val="24"/>
          <w:lang w:eastAsia="en-US"/>
        </w:rPr>
        <w:tab/>
      </w:r>
      <w:proofErr w:type="spellStart"/>
      <w:r w:rsidRPr="00C15079">
        <w:rPr>
          <w:rFonts w:ascii="Arial" w:eastAsia="Times New Roman" w:hAnsi="Arial" w:cs="Arial"/>
          <w:sz w:val="24"/>
          <w:szCs w:val="24"/>
          <w:lang w:val="en-US" w:eastAsia="en-US"/>
        </w:rPr>
        <w:t>Төмөр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замын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байгууллага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нь</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Төмөр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замын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тээврийн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Хөдөлмөрийн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тухай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хууль</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тэдгээрт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нийцүүлэн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гаргасан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хууль</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тогтоомж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эрх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бүхий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байгууллагаас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баталсан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холбогдох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эрх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зүйн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актад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заасны</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дагуу</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дор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дурдсан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үүргийг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хэрэгжүүлнэ</w:t>
      </w:r>
      <w:proofErr w:type="spellEnd"/>
      <w:r w:rsidRPr="00C15079">
        <w:rPr>
          <w:rFonts w:ascii="Arial" w:eastAsia="Times New Roman" w:hAnsi="Arial" w:cs="Arial"/>
          <w:sz w:val="24"/>
          <w:szCs w:val="24"/>
          <w:lang w:val="en-US" w:eastAsia="en-US"/>
        </w:rPr>
        <w:t>:</w:t>
      </w:r>
    </w:p>
    <w:p w:rsidR="005C2D4E" w:rsidRPr="00C15079" w:rsidRDefault="005C2D4E" w:rsidP="00C15079">
      <w:pPr>
        <w:ind w:left="709" w:firstLine="1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2.1.1.</w:t>
      </w:r>
      <w:r w:rsidR="00C15079" w:rsidRPr="00C15079">
        <w:rPr>
          <w:rFonts w:ascii="Arial" w:eastAsia="Times New Roman" w:hAnsi="Arial" w:cs="Arial"/>
          <w:sz w:val="24"/>
          <w:szCs w:val="24"/>
          <w:lang w:val="en-US" w:eastAsia="en-US"/>
        </w:rPr>
        <w:tab/>
      </w:r>
      <w:proofErr w:type="spellStart"/>
      <w:r w:rsidRPr="00C15079">
        <w:rPr>
          <w:rFonts w:ascii="Arial" w:eastAsia="Times New Roman" w:hAnsi="Arial" w:cs="Arial"/>
          <w:sz w:val="24"/>
          <w:szCs w:val="24"/>
          <w:lang w:val="en-US" w:eastAsia="en-US"/>
        </w:rPr>
        <w:t>Төмөр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замын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тээврийн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тухай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хууль</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түүнд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нийцүүлэн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гаргасан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төмөр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замын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тээврийн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нийтлэг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багц</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дүрэм</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хөдөлмөрийн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дотоод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журам</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ажлын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байрны</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тодорхойлолт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хөдөлмөрийн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аюулгүй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ажиллагаа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эрүүл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ахуйн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стандарт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зэргийг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ажилтанд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танилцуулж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судлуулах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мэргэжлийн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сургалт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явуулах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зааварчилгааг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тогтоосон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журмын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дагуу</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өгөх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эрхийн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мэргэжлийн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зэргийн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үнэмлэхтэй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иргэнийг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ажиллуулах</w:t>
      </w:r>
      <w:proofErr w:type="spellEnd"/>
      <w:r w:rsidRPr="00C15079">
        <w:rPr>
          <w:rFonts w:ascii="Arial" w:eastAsia="Times New Roman" w:hAnsi="Arial" w:cs="Arial"/>
          <w:sz w:val="24"/>
          <w:szCs w:val="24"/>
          <w:lang w:val="en-US" w:eastAsia="en-US"/>
        </w:rPr>
        <w:t>;</w:t>
      </w:r>
    </w:p>
    <w:p w:rsidR="005C2D4E" w:rsidRPr="00C15079" w:rsidRDefault="005C2D4E" w:rsidP="00C15079">
      <w:pPr>
        <w:ind w:left="709" w:firstLine="1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2.1.2. </w:t>
      </w:r>
      <w:proofErr w:type="spellStart"/>
      <w:r w:rsidRPr="00C15079">
        <w:rPr>
          <w:rFonts w:ascii="Arial" w:eastAsia="Times New Roman" w:hAnsi="Arial" w:cs="Arial"/>
          <w:sz w:val="24"/>
          <w:szCs w:val="24"/>
          <w:lang w:val="en-US" w:eastAsia="en-US"/>
        </w:rPr>
        <w:t>Ажилд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шинээр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орох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иргэн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ажилтныг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эрүүл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мэндийн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урьдчилсан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хугацаат</w:t>
      </w:r>
      <w:proofErr w:type="spellEnd"/>
      <w:r w:rsidRPr="00C15079">
        <w:rPr>
          <w:rFonts w:ascii="Arial" w:eastAsia="Times New Roman" w:hAnsi="Arial" w:cs="Arial"/>
          <w:sz w:val="24"/>
          <w:szCs w:val="24"/>
          <w:lang w:val="en-US" w:eastAsia="en-US"/>
        </w:rPr>
        <w:t xml:space="preserve"> </w:t>
      </w:r>
      <w:proofErr w:type="spellStart"/>
      <w:proofErr w:type="gramStart"/>
      <w:r w:rsidRPr="00C15079">
        <w:rPr>
          <w:rFonts w:ascii="Arial" w:eastAsia="Times New Roman" w:hAnsi="Arial" w:cs="Arial"/>
          <w:sz w:val="24"/>
          <w:szCs w:val="24"/>
          <w:lang w:val="en-US" w:eastAsia="en-US"/>
        </w:rPr>
        <w:t>үзлэгт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оруулж</w:t>
      </w:r>
      <w:proofErr w:type="spellEnd"/>
      <w:proofErr w:type="gram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эрүүл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мэндээр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тэнцсэн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ажилтанг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ажиллуулах</w:t>
      </w:r>
      <w:proofErr w:type="spellEnd"/>
      <w:r w:rsidRPr="00C15079">
        <w:rPr>
          <w:rFonts w:ascii="Arial" w:eastAsia="Times New Roman" w:hAnsi="Arial" w:cs="Arial"/>
          <w:sz w:val="24"/>
          <w:szCs w:val="24"/>
          <w:lang w:val="en-US" w:eastAsia="en-US"/>
        </w:rPr>
        <w:t>;</w:t>
      </w:r>
    </w:p>
    <w:p w:rsidR="005C2D4E" w:rsidRPr="00C15079" w:rsidRDefault="005C2D4E" w:rsidP="00C15079">
      <w:pPr>
        <w:ind w:left="709" w:firstLine="1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2.1.3. </w:t>
      </w:r>
      <w:proofErr w:type="spellStart"/>
      <w:r w:rsidRPr="00C15079">
        <w:rPr>
          <w:rFonts w:ascii="Arial" w:eastAsia="Times New Roman" w:hAnsi="Arial" w:cs="Arial"/>
          <w:sz w:val="24"/>
          <w:szCs w:val="24"/>
          <w:lang w:val="en-US" w:eastAsia="en-US"/>
        </w:rPr>
        <w:t>Ажлын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байрны</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хөдөлмөрийн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аюулгїй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ажиллагаа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эрүүл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ахуйн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шаардлага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хангахад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зориулсан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хөрөнгийг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жил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үйлдвэрлэл-санхүүгийн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төлөвлөгөө</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хамтын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гэрээнд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тусгаж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зарцуулах</w:t>
      </w:r>
      <w:proofErr w:type="spellEnd"/>
      <w:r w:rsidRPr="00C15079">
        <w:rPr>
          <w:rFonts w:ascii="Arial" w:eastAsia="Times New Roman" w:hAnsi="Arial" w:cs="Arial"/>
          <w:sz w:val="24"/>
          <w:szCs w:val="24"/>
          <w:lang w:val="en-US" w:eastAsia="en-US"/>
        </w:rPr>
        <w:t>;</w:t>
      </w:r>
    </w:p>
    <w:p w:rsidR="005C2D4E" w:rsidRPr="00C15079" w:rsidRDefault="005C2D4E" w:rsidP="00C15079">
      <w:pPr>
        <w:ind w:left="709" w:firstLine="1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2.1.4. </w:t>
      </w:r>
      <w:proofErr w:type="spellStart"/>
      <w:r w:rsidRPr="00C15079">
        <w:rPr>
          <w:rFonts w:ascii="Arial" w:eastAsia="Times New Roman" w:hAnsi="Arial" w:cs="Arial"/>
          <w:sz w:val="24"/>
          <w:szCs w:val="24"/>
          <w:lang w:val="en-US" w:eastAsia="en-US"/>
        </w:rPr>
        <w:t>Ажилтныг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албан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үүргээ</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биелүүлэхэд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шаардагдах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ажлын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онцлогт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тохирсон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хөдөлмөрлөх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нөхцөлийг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хангасан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ажлын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техник</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хэрэгсэл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хөдөлмөрийн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хэвийн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бус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нөхцөлд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ажилладаг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ажилтанд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ажлын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тусгай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хувцас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хамгаалах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хэрэгсэл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хор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саармагжуулах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бодис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хоол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хүнс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ариутган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цэвэрлэх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бодисоор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хангах</w:t>
      </w:r>
      <w:proofErr w:type="spellEnd"/>
      <w:r w:rsidRPr="00C15079">
        <w:rPr>
          <w:rFonts w:ascii="Arial" w:eastAsia="Times New Roman" w:hAnsi="Arial" w:cs="Arial"/>
          <w:sz w:val="24"/>
          <w:szCs w:val="24"/>
          <w:lang w:val="en-US" w:eastAsia="en-US"/>
        </w:rPr>
        <w:t>;</w:t>
      </w:r>
    </w:p>
    <w:p w:rsidR="005C2D4E" w:rsidRPr="00C15079" w:rsidRDefault="005C2D4E" w:rsidP="00C15079">
      <w:pPr>
        <w:ind w:left="709" w:firstLine="1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2.1.5. </w:t>
      </w:r>
      <w:proofErr w:type="spellStart"/>
      <w:r w:rsidRPr="00C15079">
        <w:rPr>
          <w:rFonts w:ascii="Arial" w:eastAsia="Times New Roman" w:hAnsi="Arial" w:cs="Arial"/>
          <w:sz w:val="24"/>
          <w:szCs w:val="24"/>
          <w:lang w:val="en-US" w:eastAsia="en-US"/>
        </w:rPr>
        <w:t>Үйлдвэрлэл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үйлчилгээний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дотоод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хяналт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шалгалтыг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тогтмол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явуулах</w:t>
      </w:r>
      <w:proofErr w:type="spellEnd"/>
      <w:r w:rsidRPr="00C15079">
        <w:rPr>
          <w:rFonts w:ascii="Arial" w:eastAsia="Times New Roman" w:hAnsi="Arial" w:cs="Arial"/>
          <w:sz w:val="24"/>
          <w:szCs w:val="24"/>
          <w:lang w:val="en-US" w:eastAsia="en-US"/>
        </w:rPr>
        <w:t>;</w:t>
      </w:r>
    </w:p>
    <w:p w:rsidR="005C2D4E" w:rsidRPr="00C15079" w:rsidRDefault="005C2D4E" w:rsidP="00C15079">
      <w:pPr>
        <w:ind w:left="709" w:firstLine="1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2.1.6. </w:t>
      </w:r>
      <w:proofErr w:type="spellStart"/>
      <w:r w:rsidRPr="00C15079">
        <w:rPr>
          <w:rFonts w:ascii="Arial" w:eastAsia="Times New Roman" w:hAnsi="Arial" w:cs="Arial"/>
          <w:sz w:val="24"/>
          <w:szCs w:val="24"/>
          <w:lang w:val="en-US" w:eastAsia="en-US"/>
        </w:rPr>
        <w:t>Үйлдвэрлэл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үйлчилгээнд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гарсан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технологийн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бүтэц</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зохион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байгуулалтын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өөрчлөлт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сүйрэл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осол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гологдол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зөрчил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гарсан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шалтгааныг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тогтоож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арилгахаар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авсан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арга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хэмжээний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тухай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мэдээллийг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хамт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олонд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тухай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өгч</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давтагдан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гарахаас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урьдчилан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сэргийлж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байх</w:t>
      </w:r>
      <w:proofErr w:type="spellEnd"/>
      <w:r w:rsidRPr="00C15079">
        <w:rPr>
          <w:rFonts w:ascii="Arial" w:eastAsia="Times New Roman" w:hAnsi="Arial" w:cs="Arial"/>
          <w:sz w:val="24"/>
          <w:szCs w:val="24"/>
          <w:lang w:val="en-US" w:eastAsia="en-US"/>
        </w:rPr>
        <w:t>;</w:t>
      </w:r>
    </w:p>
    <w:p w:rsidR="005C2D4E" w:rsidRPr="00C15079" w:rsidRDefault="005C2D4E" w:rsidP="00C15079">
      <w:pPr>
        <w:ind w:left="709" w:firstLine="1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2.1.7. </w:t>
      </w:r>
      <w:proofErr w:type="spellStart"/>
      <w:r w:rsidRPr="00C15079">
        <w:rPr>
          <w:rFonts w:ascii="Arial" w:eastAsia="Times New Roman" w:hAnsi="Arial" w:cs="Arial"/>
          <w:sz w:val="24"/>
          <w:szCs w:val="24"/>
          <w:lang w:val="en-US" w:eastAsia="en-US"/>
        </w:rPr>
        <w:t>Галт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тэрэгний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сэлгээний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хөдөлгөөнтэй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шууд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холбоотой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хоёроос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дээш</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ажилтан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ажиллаж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байгаа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нөхцөлд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аль</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нэгийг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нь</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ахлуулан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ажиллуулах</w:t>
      </w:r>
      <w:proofErr w:type="spellEnd"/>
      <w:r w:rsidRPr="00C15079">
        <w:rPr>
          <w:rFonts w:ascii="Arial" w:eastAsia="Times New Roman" w:hAnsi="Arial" w:cs="Arial"/>
          <w:sz w:val="24"/>
          <w:szCs w:val="24"/>
          <w:lang w:val="en-US" w:eastAsia="en-US"/>
        </w:rPr>
        <w:t>,</w:t>
      </w:r>
    </w:p>
    <w:p w:rsidR="005C2D4E" w:rsidRPr="00C15079" w:rsidRDefault="005C2D4E" w:rsidP="00C15079">
      <w:pPr>
        <w:jc w:val="both"/>
        <w:textAlignment w:val="top"/>
        <w:divId w:val="968977106"/>
        <w:rPr>
          <w:rFonts w:ascii="Arial" w:eastAsia="Times New Roman" w:hAnsi="Arial" w:cs="Arial"/>
          <w:sz w:val="24"/>
          <w:szCs w:val="24"/>
          <w:lang w:eastAsia="en-US"/>
        </w:rPr>
      </w:pPr>
      <w:r w:rsidRPr="00C15079">
        <w:rPr>
          <w:rFonts w:ascii="Arial" w:eastAsia="Times New Roman" w:hAnsi="Arial" w:cs="Arial"/>
          <w:sz w:val="24"/>
          <w:szCs w:val="24"/>
          <w:lang w:eastAsia="en-US"/>
        </w:rPr>
        <w:t>2.2. Технологийн тасралтгүй ажиллагаатай байгууллагын ажилтны ээлж солилцоход дор дурдсан нөхцөлийг хангасан байна:</w:t>
      </w:r>
    </w:p>
    <w:p w:rsidR="005C2D4E" w:rsidRPr="00C15079" w:rsidRDefault="005C2D4E" w:rsidP="00C15079">
      <w:pPr>
        <w:ind w:left="85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lastRenderedPageBreak/>
        <w:t>2.2.1.</w:t>
      </w:r>
      <w:r w:rsidR="00C15079" w:rsidRPr="00C15079">
        <w:rPr>
          <w:rFonts w:ascii="Arial" w:eastAsia="Times New Roman" w:hAnsi="Arial" w:cs="Arial"/>
          <w:sz w:val="24"/>
          <w:szCs w:val="24"/>
          <w:lang w:eastAsia="en-US"/>
        </w:rPr>
        <w:t xml:space="preserve"> Д</w:t>
      </w:r>
      <w:proofErr w:type="spellStart"/>
      <w:r w:rsidRPr="00C15079">
        <w:rPr>
          <w:rFonts w:ascii="Arial" w:eastAsia="Times New Roman" w:hAnsi="Arial" w:cs="Arial"/>
          <w:sz w:val="24"/>
          <w:szCs w:val="24"/>
          <w:lang w:val="en-US" w:eastAsia="en-US"/>
        </w:rPr>
        <w:t>араагийн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ээлжинд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хэвийн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нөхцөлийг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бүрдүүлэх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бэлтгэлийг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хангуулах</w:t>
      </w:r>
      <w:proofErr w:type="spellEnd"/>
      <w:r w:rsidRPr="00C15079">
        <w:rPr>
          <w:rFonts w:ascii="Arial" w:eastAsia="Times New Roman" w:hAnsi="Arial" w:cs="Arial"/>
          <w:sz w:val="24"/>
          <w:szCs w:val="24"/>
          <w:lang w:val="en-US" w:eastAsia="en-US"/>
        </w:rPr>
        <w:t>;</w:t>
      </w:r>
    </w:p>
    <w:p w:rsidR="005C2D4E" w:rsidRPr="00C15079" w:rsidRDefault="005C2D4E" w:rsidP="00C15079">
      <w:pPr>
        <w:ind w:left="85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2.2.2. </w:t>
      </w:r>
      <w:proofErr w:type="spellStart"/>
      <w:r w:rsidRPr="00C15079">
        <w:rPr>
          <w:rFonts w:ascii="Arial" w:eastAsia="Times New Roman" w:hAnsi="Arial" w:cs="Arial"/>
          <w:sz w:val="24"/>
          <w:szCs w:val="24"/>
          <w:lang w:val="en-US" w:eastAsia="en-US"/>
        </w:rPr>
        <w:t>Ажлын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цаг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дуусахаас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өмнө</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тухайн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ээлжинд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гүйцэтгэсэн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ажлын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чанарын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үзүүлэлтийг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шалгах</w:t>
      </w:r>
      <w:proofErr w:type="spellEnd"/>
      <w:r w:rsidRPr="00C15079">
        <w:rPr>
          <w:rFonts w:ascii="Arial" w:eastAsia="Times New Roman" w:hAnsi="Arial" w:cs="Arial"/>
          <w:sz w:val="24"/>
          <w:szCs w:val="24"/>
          <w:lang w:val="en-US" w:eastAsia="en-US"/>
        </w:rPr>
        <w:t>;</w:t>
      </w:r>
    </w:p>
    <w:p w:rsidR="005C2D4E" w:rsidRPr="00C15079" w:rsidRDefault="005C2D4E" w:rsidP="00C15079">
      <w:pPr>
        <w:ind w:left="85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2.2.3. </w:t>
      </w:r>
      <w:proofErr w:type="spellStart"/>
      <w:r w:rsidRPr="00C15079">
        <w:rPr>
          <w:rFonts w:ascii="Arial" w:eastAsia="Times New Roman" w:hAnsi="Arial" w:cs="Arial"/>
          <w:sz w:val="24"/>
          <w:szCs w:val="24"/>
          <w:lang w:val="en-US" w:eastAsia="en-US"/>
        </w:rPr>
        <w:t>Ажилтан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үүргээ</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гүйцэтгэх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боломжгүй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болсон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тохиолдолд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түүнийг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ажлаас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түр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чөлөөлж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өөр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ажилтныг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томилох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шаардагдах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бусад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арга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хэмжээг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авах</w:t>
      </w:r>
      <w:proofErr w:type="spellEnd"/>
      <w:r w:rsidRPr="00C15079">
        <w:rPr>
          <w:rFonts w:ascii="Arial" w:eastAsia="Times New Roman" w:hAnsi="Arial" w:cs="Arial"/>
          <w:sz w:val="24"/>
          <w:szCs w:val="24"/>
          <w:lang w:val="en-US" w:eastAsia="en-US"/>
        </w:rPr>
        <w:t>;</w:t>
      </w:r>
    </w:p>
    <w:p w:rsidR="005C2D4E" w:rsidRPr="00C15079" w:rsidRDefault="005C2D4E" w:rsidP="00C15079">
      <w:pPr>
        <w:ind w:left="85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2.2.4. </w:t>
      </w:r>
      <w:proofErr w:type="spellStart"/>
      <w:r w:rsidRPr="00C15079">
        <w:rPr>
          <w:rFonts w:ascii="Arial" w:eastAsia="Times New Roman" w:hAnsi="Arial" w:cs="Arial"/>
          <w:sz w:val="24"/>
          <w:szCs w:val="24"/>
          <w:lang w:val="en-US" w:eastAsia="en-US"/>
        </w:rPr>
        <w:t>Байгалийн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гамшиг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сүйрэл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осол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гологдол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гарсан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эсхүл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гарч</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болзошгүй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нөхцөл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бүрдсэн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тохиолдолд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ээлж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солилцуулахыг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түр</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хойшлуулж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тухайн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ажлын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байранд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аюулгүй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ажиллах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нөхцөл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бүрдсэний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дараа</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гүйцэтгэх</w:t>
      </w:r>
      <w:proofErr w:type="spellEnd"/>
      <w:r w:rsidRPr="00C15079">
        <w:rPr>
          <w:rFonts w:ascii="Arial" w:eastAsia="Times New Roman" w:hAnsi="Arial" w:cs="Arial"/>
          <w:sz w:val="24"/>
          <w:szCs w:val="24"/>
          <w:lang w:val="en-US" w:eastAsia="en-US"/>
        </w:rPr>
        <w:t>;</w:t>
      </w:r>
    </w:p>
    <w:p w:rsidR="005C2D4E" w:rsidRPr="00C15079" w:rsidRDefault="005C2D4E" w:rsidP="00C15079">
      <w:pPr>
        <w:ind w:left="85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2.2.5. </w:t>
      </w:r>
      <w:proofErr w:type="spellStart"/>
      <w:r w:rsidRPr="00C15079">
        <w:rPr>
          <w:rFonts w:ascii="Arial" w:eastAsia="Times New Roman" w:hAnsi="Arial" w:cs="Arial"/>
          <w:sz w:val="24"/>
          <w:szCs w:val="24"/>
          <w:lang w:val="en-US" w:eastAsia="en-US"/>
        </w:rPr>
        <w:t>Ээлж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солилцох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ажил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хүлээлцэх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үед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хариуцсан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хөдлөх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бүрэлдэхүүн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тоног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төхөөрөмж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хатуу</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тооцоот</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бусад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багаж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хэрэгсэл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бүрийг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биечлэн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үзэж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хүлээлцэх</w:t>
      </w:r>
      <w:proofErr w:type="spellEnd"/>
      <w:r w:rsidRPr="00C15079">
        <w:rPr>
          <w:rFonts w:ascii="Arial" w:eastAsia="Times New Roman" w:hAnsi="Arial" w:cs="Arial"/>
          <w:sz w:val="24"/>
          <w:szCs w:val="24"/>
          <w:lang w:val="en-US" w:eastAsia="en-US"/>
        </w:rPr>
        <w:t>;</w:t>
      </w:r>
    </w:p>
    <w:p w:rsidR="005C2D4E" w:rsidRPr="00C15079" w:rsidRDefault="005C2D4E" w:rsidP="00C15079">
      <w:pPr>
        <w:ind w:left="851"/>
        <w:jc w:val="both"/>
        <w:textAlignment w:val="top"/>
        <w:divId w:val="968977106"/>
        <w:rPr>
          <w:rFonts w:ascii="Arial" w:eastAsia="Times New Roman" w:hAnsi="Arial" w:cs="Arial"/>
          <w:sz w:val="24"/>
          <w:szCs w:val="24"/>
          <w:lang w:val="en-US" w:eastAsia="en-US"/>
        </w:rPr>
      </w:pPr>
      <w:r w:rsidRPr="00C15079">
        <w:rPr>
          <w:rFonts w:ascii="Arial" w:eastAsia="Times New Roman" w:hAnsi="Arial" w:cs="Arial"/>
          <w:sz w:val="24"/>
          <w:szCs w:val="24"/>
          <w:lang w:val="en-US" w:eastAsia="en-US"/>
        </w:rPr>
        <w:t xml:space="preserve">2.2.6. </w:t>
      </w:r>
      <w:proofErr w:type="spellStart"/>
      <w:r w:rsidRPr="00C15079">
        <w:rPr>
          <w:rFonts w:ascii="Arial" w:eastAsia="Times New Roman" w:hAnsi="Arial" w:cs="Arial"/>
          <w:sz w:val="24"/>
          <w:szCs w:val="24"/>
          <w:lang w:val="en-US" w:eastAsia="en-US"/>
        </w:rPr>
        <w:t>Ээлж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хүлээлцэх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тогтоосон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нөхцөл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бүрдээгүй</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үед</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ээлж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хүлээн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авсан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бол</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түүнээс</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үүдэн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гарах</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хариуцлагыг</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ээлж</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хүлээн</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авагч</w:t>
      </w:r>
      <w:proofErr w:type="spellEnd"/>
      <w:r w:rsidRPr="00C15079">
        <w:rPr>
          <w:rFonts w:ascii="Arial" w:eastAsia="Times New Roman" w:hAnsi="Arial" w:cs="Arial"/>
          <w:sz w:val="24"/>
          <w:szCs w:val="24"/>
          <w:lang w:val="en-US" w:eastAsia="en-US"/>
        </w:rPr>
        <w:t xml:space="preserve"> </w:t>
      </w:r>
      <w:proofErr w:type="spellStart"/>
      <w:r w:rsidRPr="00C15079">
        <w:rPr>
          <w:rFonts w:ascii="Arial" w:eastAsia="Times New Roman" w:hAnsi="Arial" w:cs="Arial"/>
          <w:sz w:val="24"/>
          <w:szCs w:val="24"/>
          <w:lang w:val="en-US" w:eastAsia="en-US"/>
        </w:rPr>
        <w:t>хариуцах</w:t>
      </w:r>
      <w:proofErr w:type="spellEnd"/>
      <w:r w:rsidRPr="00C15079">
        <w:rPr>
          <w:rFonts w:ascii="Arial" w:eastAsia="Times New Roman" w:hAnsi="Arial" w:cs="Arial"/>
          <w:sz w:val="24"/>
          <w:szCs w:val="24"/>
          <w:lang w:val="en-US" w:eastAsia="en-US"/>
        </w:rPr>
        <w:t xml:space="preserve">. </w:t>
      </w:r>
    </w:p>
    <w:p w:rsidR="00872CFA" w:rsidRPr="00C15079" w:rsidRDefault="00872CFA" w:rsidP="004A1F65">
      <w:pPr>
        <w:tabs>
          <w:tab w:val="left" w:pos="851"/>
        </w:tabs>
        <w:ind w:left="851" w:hanging="851"/>
        <w:jc w:val="center"/>
        <w:divId w:val="968977106"/>
        <w:rPr>
          <w:rFonts w:ascii="Arial" w:hAnsi="Arial" w:cs="Arial"/>
          <w:bCs/>
          <w:sz w:val="24"/>
          <w:szCs w:val="24"/>
        </w:rPr>
      </w:pPr>
      <w:r w:rsidRPr="00C15079">
        <w:rPr>
          <w:rFonts w:ascii="Arial" w:hAnsi="Arial" w:cs="Arial"/>
          <w:bCs/>
          <w:sz w:val="24"/>
          <w:szCs w:val="24"/>
        </w:rPr>
        <w:tab/>
      </w:r>
    </w:p>
    <w:p w:rsidR="00136016" w:rsidRDefault="00872CFA" w:rsidP="00552FF0">
      <w:pPr>
        <w:tabs>
          <w:tab w:val="left" w:pos="851"/>
        </w:tabs>
        <w:ind w:left="851" w:hanging="851"/>
        <w:jc w:val="center"/>
        <w:divId w:val="968977106"/>
        <w:rPr>
          <w:rFonts w:ascii="Arial" w:hAnsi="Arial" w:cs="Arial"/>
          <w:b/>
          <w:bCs/>
          <w:sz w:val="24"/>
          <w:szCs w:val="24"/>
        </w:rPr>
      </w:pPr>
      <w:r w:rsidRPr="00C15079">
        <w:rPr>
          <w:rFonts w:ascii="Arial" w:hAnsi="Arial" w:cs="Arial"/>
          <w:b/>
          <w:bCs/>
          <w:sz w:val="24"/>
          <w:szCs w:val="24"/>
        </w:rPr>
        <w:t>Гурав. Ажилтны үүрэг</w:t>
      </w:r>
      <w:bookmarkEnd w:id="3"/>
    </w:p>
    <w:p w:rsidR="00C15079" w:rsidRPr="00C15079" w:rsidRDefault="00C15079" w:rsidP="00552FF0">
      <w:pPr>
        <w:tabs>
          <w:tab w:val="left" w:pos="851"/>
        </w:tabs>
        <w:ind w:left="851" w:hanging="851"/>
        <w:jc w:val="center"/>
        <w:divId w:val="968977106"/>
        <w:rPr>
          <w:rFonts w:ascii="Arial" w:hAnsi="Arial" w:cs="Arial"/>
          <w:sz w:val="24"/>
          <w:szCs w:val="24"/>
        </w:rPr>
      </w:pPr>
    </w:p>
    <w:p w:rsidR="009754C7" w:rsidRPr="00C15079" w:rsidRDefault="00252615"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Тухайн ажил үүрэгтэй холбоотой Олон у</w:t>
      </w:r>
      <w:r w:rsidR="00015FEE" w:rsidRPr="00C15079">
        <w:rPr>
          <w:rFonts w:ascii="Arial" w:hAnsi="Arial" w:cs="Arial"/>
          <w:sz w:val="24"/>
          <w:szCs w:val="24"/>
        </w:rPr>
        <w:t xml:space="preserve">лсын гэрээ, </w:t>
      </w:r>
      <w:r w:rsidR="009754C7" w:rsidRPr="00C15079">
        <w:rPr>
          <w:rFonts w:ascii="Arial" w:hAnsi="Arial" w:cs="Arial"/>
          <w:sz w:val="24"/>
          <w:szCs w:val="24"/>
        </w:rPr>
        <w:t xml:space="preserve">Монгол Улсын хууль тогтоомж, </w:t>
      </w:r>
      <w:r w:rsidR="00015FEE" w:rsidRPr="00C15079">
        <w:rPr>
          <w:rFonts w:ascii="Arial" w:hAnsi="Arial" w:cs="Arial"/>
          <w:sz w:val="24"/>
          <w:szCs w:val="24"/>
        </w:rPr>
        <w:t xml:space="preserve">Төмөр замын тээврийн тухай хууль, </w:t>
      </w:r>
      <w:r w:rsidR="009754C7" w:rsidRPr="00C15079">
        <w:rPr>
          <w:rFonts w:ascii="Arial" w:hAnsi="Arial" w:cs="Arial"/>
          <w:sz w:val="24"/>
          <w:szCs w:val="24"/>
        </w:rPr>
        <w:t>төмөр замын тээврийн нийтлэг багц дүр</w:t>
      </w:r>
      <w:r w:rsidR="00BC5818" w:rsidRPr="00C15079">
        <w:rPr>
          <w:rFonts w:ascii="Arial" w:hAnsi="Arial" w:cs="Arial"/>
          <w:sz w:val="24"/>
          <w:szCs w:val="24"/>
        </w:rPr>
        <w:t>э</w:t>
      </w:r>
      <w:r w:rsidRPr="00C15079">
        <w:rPr>
          <w:rFonts w:ascii="Arial" w:hAnsi="Arial" w:cs="Arial"/>
          <w:sz w:val="24"/>
          <w:szCs w:val="24"/>
        </w:rPr>
        <w:t>м, хөдөлмөрийн аюулгүй байдал, эрүүл аху</w:t>
      </w:r>
      <w:r w:rsidR="009754C7" w:rsidRPr="00C15079">
        <w:rPr>
          <w:rFonts w:ascii="Arial" w:hAnsi="Arial" w:cs="Arial"/>
          <w:sz w:val="24"/>
          <w:szCs w:val="24"/>
        </w:rPr>
        <w:t>йн</w:t>
      </w:r>
      <w:r w:rsidRPr="00C15079">
        <w:rPr>
          <w:rFonts w:ascii="Arial" w:hAnsi="Arial" w:cs="Arial"/>
          <w:sz w:val="24"/>
          <w:szCs w:val="24"/>
        </w:rPr>
        <w:t>,</w:t>
      </w:r>
      <w:r w:rsidR="009754C7" w:rsidRPr="00C15079">
        <w:rPr>
          <w:rFonts w:ascii="Arial" w:hAnsi="Arial" w:cs="Arial"/>
          <w:sz w:val="24"/>
          <w:szCs w:val="24"/>
        </w:rPr>
        <w:t xml:space="preserve"> болон галын аюулгүй ажиллагааны стандарт, зааврыг судалж, үйл ажиллагаандаа дагаж мөрдөх;</w:t>
      </w:r>
      <w:r w:rsidR="00E43BB9" w:rsidRPr="00C15079">
        <w:rPr>
          <w:rFonts w:ascii="Arial" w:hAnsi="Arial" w:cs="Arial"/>
          <w:sz w:val="24"/>
          <w:szCs w:val="24"/>
        </w:rPr>
        <w:t xml:space="preserve"> </w:t>
      </w:r>
    </w:p>
    <w:p w:rsidR="00C43AFE" w:rsidRPr="00C15079" w:rsidRDefault="00252615"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Г</w:t>
      </w:r>
      <w:r w:rsidR="00C43AFE" w:rsidRPr="00C15079">
        <w:rPr>
          <w:rFonts w:ascii="Arial" w:hAnsi="Arial" w:cs="Arial"/>
          <w:sz w:val="24"/>
          <w:szCs w:val="24"/>
        </w:rPr>
        <w:t xml:space="preserve">алт тэрэгний хөдөлгөөний аюулгүй байдал, галын аюулгүй байдлыг хангах, зорчигчийг эрүүл аюулгүй зорчих нөхцөлийг бүрдүүлэх, зорчигч, ачаа, </w:t>
      </w:r>
      <w:r w:rsidRPr="00C15079">
        <w:rPr>
          <w:rFonts w:ascii="Arial" w:hAnsi="Arial" w:cs="Arial"/>
          <w:sz w:val="24"/>
          <w:szCs w:val="24"/>
        </w:rPr>
        <w:t xml:space="preserve">ачаан </w:t>
      </w:r>
      <w:r w:rsidR="00C43AFE" w:rsidRPr="00C15079">
        <w:rPr>
          <w:rFonts w:ascii="Arial" w:hAnsi="Arial" w:cs="Arial"/>
          <w:sz w:val="24"/>
          <w:szCs w:val="24"/>
        </w:rPr>
        <w:t>тээшийг цаг тухайд тээвэрлэх, байгал</w:t>
      </w:r>
      <w:r w:rsidR="0023088E" w:rsidRPr="00C15079">
        <w:rPr>
          <w:rFonts w:ascii="Arial" w:hAnsi="Arial" w:cs="Arial"/>
          <w:sz w:val="24"/>
          <w:szCs w:val="24"/>
        </w:rPr>
        <w:t>ь</w:t>
      </w:r>
      <w:r w:rsidR="00C43AFE" w:rsidRPr="00C15079">
        <w:rPr>
          <w:rFonts w:ascii="Arial" w:hAnsi="Arial" w:cs="Arial"/>
          <w:sz w:val="24"/>
          <w:szCs w:val="24"/>
        </w:rPr>
        <w:t xml:space="preserve"> орчинд сөрөг нөлөө</w:t>
      </w:r>
      <w:r w:rsidR="005E1557" w:rsidRPr="00C15079">
        <w:rPr>
          <w:rFonts w:ascii="Arial" w:hAnsi="Arial" w:cs="Arial"/>
          <w:sz w:val="24"/>
          <w:szCs w:val="24"/>
        </w:rPr>
        <w:t>л</w:t>
      </w:r>
      <w:r w:rsidR="00C43AFE" w:rsidRPr="00C15079">
        <w:rPr>
          <w:rFonts w:ascii="Arial" w:hAnsi="Arial" w:cs="Arial"/>
          <w:sz w:val="24"/>
          <w:szCs w:val="24"/>
        </w:rPr>
        <w:t>өл үз</w:t>
      </w:r>
      <w:r w:rsidR="005E1557" w:rsidRPr="00C15079">
        <w:rPr>
          <w:rFonts w:ascii="Arial" w:hAnsi="Arial" w:cs="Arial"/>
          <w:sz w:val="24"/>
          <w:szCs w:val="24"/>
        </w:rPr>
        <w:t>үүл</w:t>
      </w:r>
      <w:r w:rsidR="00C43AFE" w:rsidRPr="00C15079">
        <w:rPr>
          <w:rFonts w:ascii="Arial" w:hAnsi="Arial" w:cs="Arial"/>
          <w:sz w:val="24"/>
          <w:szCs w:val="24"/>
        </w:rPr>
        <w:t>эхгүй байх, галт тэрэгний зурмагийг мөрдөх</w:t>
      </w:r>
      <w:r w:rsidR="008B4935" w:rsidRPr="00C15079">
        <w:rPr>
          <w:rFonts w:ascii="Arial" w:hAnsi="Arial" w:cs="Arial"/>
          <w:sz w:val="24"/>
          <w:szCs w:val="24"/>
        </w:rPr>
        <w:t>;</w:t>
      </w:r>
    </w:p>
    <w:p w:rsidR="00C43AFE" w:rsidRPr="00C15079" w:rsidRDefault="00C43AFE"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 xml:space="preserve">Төмөр замын техник ашиглалтын дүрэм, </w:t>
      </w:r>
      <w:r w:rsidR="0022039B" w:rsidRPr="00C15079">
        <w:rPr>
          <w:rFonts w:ascii="Arial" w:hAnsi="Arial" w:cs="Arial"/>
          <w:sz w:val="24"/>
          <w:szCs w:val="24"/>
        </w:rPr>
        <w:t xml:space="preserve">Дохиоллын журам, Галт тэрэгний </w:t>
      </w:r>
      <w:r w:rsidR="005E1557" w:rsidRPr="00C15079">
        <w:rPr>
          <w:rFonts w:ascii="Arial" w:hAnsi="Arial" w:cs="Arial"/>
          <w:sz w:val="24"/>
          <w:szCs w:val="24"/>
        </w:rPr>
        <w:t xml:space="preserve">хөдөлгөөний </w:t>
      </w:r>
      <w:r w:rsidR="0022039B" w:rsidRPr="00C15079">
        <w:rPr>
          <w:rFonts w:ascii="Arial" w:hAnsi="Arial" w:cs="Arial"/>
          <w:sz w:val="24"/>
          <w:szCs w:val="24"/>
        </w:rPr>
        <w:t xml:space="preserve">удирдлагын журам </w:t>
      </w:r>
      <w:r w:rsidRPr="00C15079">
        <w:rPr>
          <w:rFonts w:ascii="Arial" w:hAnsi="Arial" w:cs="Arial"/>
          <w:sz w:val="24"/>
          <w:szCs w:val="24"/>
        </w:rPr>
        <w:t>бусад холбогдох дүрэм журмы</w:t>
      </w:r>
      <w:r w:rsidR="00110312" w:rsidRPr="00C15079">
        <w:rPr>
          <w:rFonts w:ascii="Arial" w:hAnsi="Arial" w:cs="Arial"/>
          <w:sz w:val="24"/>
          <w:szCs w:val="24"/>
        </w:rPr>
        <w:t xml:space="preserve">н </w:t>
      </w:r>
      <w:r w:rsidR="000E2875" w:rsidRPr="00C15079">
        <w:rPr>
          <w:rFonts w:ascii="Arial" w:hAnsi="Arial" w:cs="Arial"/>
          <w:sz w:val="24"/>
          <w:szCs w:val="24"/>
        </w:rPr>
        <w:t>мэдлэгээ</w:t>
      </w:r>
      <w:r w:rsidR="00EE1F54" w:rsidRPr="00C15079">
        <w:rPr>
          <w:rFonts w:ascii="Arial" w:hAnsi="Arial" w:cs="Arial"/>
          <w:sz w:val="24"/>
          <w:szCs w:val="24"/>
        </w:rPr>
        <w:t xml:space="preserve"> </w:t>
      </w:r>
      <w:r w:rsidR="000E2875" w:rsidRPr="00C15079">
        <w:rPr>
          <w:rFonts w:ascii="Arial" w:hAnsi="Arial" w:cs="Arial"/>
          <w:sz w:val="24"/>
          <w:szCs w:val="24"/>
        </w:rPr>
        <w:t>сайжруулж</w:t>
      </w:r>
      <w:r w:rsidR="00FD330A" w:rsidRPr="00C15079">
        <w:rPr>
          <w:rFonts w:ascii="Arial" w:hAnsi="Arial" w:cs="Arial"/>
          <w:sz w:val="24"/>
          <w:szCs w:val="24"/>
        </w:rPr>
        <w:t xml:space="preserve">, </w:t>
      </w:r>
      <w:r w:rsidR="00EE1F54" w:rsidRPr="00C15079">
        <w:rPr>
          <w:rFonts w:ascii="Arial" w:hAnsi="Arial" w:cs="Arial"/>
          <w:sz w:val="24"/>
          <w:szCs w:val="24"/>
        </w:rPr>
        <w:t>техникийн сургалт</w:t>
      </w:r>
      <w:r w:rsidR="000E2875" w:rsidRPr="00C15079">
        <w:rPr>
          <w:rFonts w:ascii="Arial" w:hAnsi="Arial" w:cs="Arial"/>
          <w:sz w:val="24"/>
          <w:szCs w:val="24"/>
        </w:rPr>
        <w:t xml:space="preserve"> хамрагдаж</w:t>
      </w:r>
      <w:r w:rsidR="00EE1F54" w:rsidRPr="00C15079">
        <w:rPr>
          <w:rFonts w:ascii="Arial" w:hAnsi="Arial" w:cs="Arial"/>
          <w:sz w:val="24"/>
          <w:szCs w:val="24"/>
        </w:rPr>
        <w:t xml:space="preserve">, </w:t>
      </w:r>
      <w:r w:rsidR="009754C7" w:rsidRPr="00C15079">
        <w:rPr>
          <w:rFonts w:ascii="Arial" w:hAnsi="Arial" w:cs="Arial"/>
          <w:sz w:val="24"/>
          <w:szCs w:val="24"/>
        </w:rPr>
        <w:t xml:space="preserve"> </w:t>
      </w:r>
      <w:r w:rsidR="00FD330A" w:rsidRPr="00C15079">
        <w:rPr>
          <w:rFonts w:ascii="Arial" w:hAnsi="Arial" w:cs="Arial"/>
          <w:sz w:val="24"/>
          <w:szCs w:val="24"/>
        </w:rPr>
        <w:t>мэргэжлийн ур чадвар</w:t>
      </w:r>
      <w:r w:rsidR="00BC14C3" w:rsidRPr="00C15079">
        <w:rPr>
          <w:rFonts w:ascii="Arial" w:hAnsi="Arial" w:cs="Arial"/>
          <w:sz w:val="24"/>
          <w:szCs w:val="24"/>
        </w:rPr>
        <w:t>аа</w:t>
      </w:r>
      <w:r w:rsidR="00FD330A" w:rsidRPr="00C15079">
        <w:rPr>
          <w:rFonts w:ascii="Arial" w:hAnsi="Arial" w:cs="Arial"/>
          <w:sz w:val="24"/>
          <w:szCs w:val="24"/>
        </w:rPr>
        <w:t xml:space="preserve"> </w:t>
      </w:r>
      <w:r w:rsidR="00FD206C" w:rsidRPr="00C15079">
        <w:rPr>
          <w:rFonts w:ascii="Arial" w:hAnsi="Arial" w:cs="Arial"/>
          <w:sz w:val="24"/>
          <w:szCs w:val="24"/>
        </w:rPr>
        <w:t>нэмэгдүүлдэг байх</w:t>
      </w:r>
      <w:r w:rsidR="00432ECF" w:rsidRPr="00C15079">
        <w:rPr>
          <w:rFonts w:ascii="Arial" w:hAnsi="Arial" w:cs="Arial"/>
          <w:sz w:val="24"/>
          <w:szCs w:val="24"/>
        </w:rPr>
        <w:t>, Техник ашиглалт, аюулгүй ажиллагааны арга барил эзэмшсэн байх</w:t>
      </w:r>
      <w:r w:rsidR="00FD206C" w:rsidRPr="00C15079">
        <w:rPr>
          <w:rFonts w:ascii="Arial" w:hAnsi="Arial" w:cs="Arial"/>
          <w:sz w:val="24"/>
          <w:szCs w:val="24"/>
        </w:rPr>
        <w:t>,</w:t>
      </w:r>
      <w:r w:rsidR="00432ECF" w:rsidRPr="00C15079">
        <w:rPr>
          <w:rFonts w:ascii="Arial" w:hAnsi="Arial" w:cs="Arial"/>
          <w:sz w:val="24"/>
          <w:szCs w:val="24"/>
        </w:rPr>
        <w:t xml:space="preserve"> </w:t>
      </w:r>
      <w:r w:rsidR="00052C7C" w:rsidRPr="00C15079">
        <w:rPr>
          <w:rFonts w:ascii="Arial" w:hAnsi="Arial" w:cs="Arial"/>
          <w:sz w:val="24"/>
          <w:szCs w:val="24"/>
        </w:rPr>
        <w:t xml:space="preserve"> </w:t>
      </w:r>
    </w:p>
    <w:p w:rsidR="00432ECF" w:rsidRPr="00C15079" w:rsidRDefault="00D9507A"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Байгууллагын удирдлага, шууд харьяалах албан тушаалтан, ажлын ахлагч нарын албан үүргийн хүрээнд өгсөн тушаал, заавар, зааварч</w:t>
      </w:r>
      <w:r w:rsidR="0023088E" w:rsidRPr="00C15079">
        <w:rPr>
          <w:rFonts w:ascii="Arial" w:hAnsi="Arial" w:cs="Arial"/>
          <w:sz w:val="24"/>
          <w:szCs w:val="24"/>
        </w:rPr>
        <w:t>и</w:t>
      </w:r>
      <w:r w:rsidRPr="00C15079">
        <w:rPr>
          <w:rFonts w:ascii="Arial" w:hAnsi="Arial" w:cs="Arial"/>
          <w:sz w:val="24"/>
          <w:szCs w:val="24"/>
        </w:rPr>
        <w:t>лг</w:t>
      </w:r>
      <w:r w:rsidR="00E62F73" w:rsidRPr="00C15079">
        <w:rPr>
          <w:rFonts w:ascii="Arial" w:hAnsi="Arial" w:cs="Arial"/>
          <w:sz w:val="24"/>
          <w:szCs w:val="24"/>
        </w:rPr>
        <w:t>ы</w:t>
      </w:r>
      <w:r w:rsidR="000E2875" w:rsidRPr="00C15079">
        <w:rPr>
          <w:rFonts w:ascii="Arial" w:hAnsi="Arial" w:cs="Arial"/>
          <w:sz w:val="24"/>
          <w:szCs w:val="24"/>
        </w:rPr>
        <w:t>г цаг тухайд нь</w:t>
      </w:r>
      <w:r w:rsidRPr="00C15079">
        <w:rPr>
          <w:rFonts w:ascii="Arial" w:hAnsi="Arial" w:cs="Arial"/>
          <w:sz w:val="24"/>
          <w:szCs w:val="24"/>
        </w:rPr>
        <w:t xml:space="preserve"> бүрэн гүйцэ</w:t>
      </w:r>
      <w:r w:rsidR="00A55016" w:rsidRPr="00C15079">
        <w:rPr>
          <w:rFonts w:ascii="Arial" w:hAnsi="Arial" w:cs="Arial"/>
          <w:sz w:val="24"/>
          <w:szCs w:val="24"/>
        </w:rPr>
        <w:t>д</w:t>
      </w:r>
      <w:r w:rsidRPr="00C15079">
        <w:rPr>
          <w:rFonts w:ascii="Arial" w:hAnsi="Arial" w:cs="Arial"/>
          <w:sz w:val="24"/>
          <w:szCs w:val="24"/>
        </w:rPr>
        <w:t xml:space="preserve"> биелүүлэх</w:t>
      </w:r>
      <w:r w:rsidR="00432ECF" w:rsidRPr="00C15079">
        <w:rPr>
          <w:rFonts w:ascii="Arial" w:hAnsi="Arial" w:cs="Arial"/>
          <w:sz w:val="24"/>
          <w:szCs w:val="24"/>
        </w:rPr>
        <w:t>, тухай бүр хариу илтгэж байх;</w:t>
      </w:r>
    </w:p>
    <w:p w:rsidR="00C43AFE" w:rsidRPr="00C15079" w:rsidRDefault="00C43AFE"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Хүний эрүүл мэнд, амь насанд аюул учирч болзошгүй нөхцөл бүрдсэн, байгууламж, төхөөрөмжид гэмтэл, хэвийн бус ажиллагаа болон түүнд хүргэж болзошгүй нөхцөл байдлын талаар тухай бүр</w:t>
      </w:r>
      <w:r w:rsidR="00A55016" w:rsidRPr="00C15079">
        <w:rPr>
          <w:rFonts w:ascii="Arial" w:hAnsi="Arial" w:cs="Arial"/>
          <w:sz w:val="24"/>
          <w:szCs w:val="24"/>
        </w:rPr>
        <w:t>д</w:t>
      </w:r>
      <w:r w:rsidRPr="00C15079">
        <w:rPr>
          <w:rFonts w:ascii="Arial" w:hAnsi="Arial" w:cs="Arial"/>
          <w:sz w:val="24"/>
          <w:szCs w:val="24"/>
        </w:rPr>
        <w:t xml:space="preserve"> нь дээд шатны удирдах албан тушаалтан, холбогдох ажилтанд шуурхай мэдэгдэх</w:t>
      </w:r>
      <w:r w:rsidR="00D9507A" w:rsidRPr="00C15079">
        <w:rPr>
          <w:rFonts w:ascii="Arial" w:hAnsi="Arial" w:cs="Arial"/>
          <w:sz w:val="24"/>
          <w:szCs w:val="24"/>
        </w:rPr>
        <w:t xml:space="preserve"> </w:t>
      </w:r>
    </w:p>
    <w:p w:rsidR="00DA4757" w:rsidRPr="00C15079" w:rsidRDefault="00DA4757"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Эрхэлсэн ажилтай нь холбогдуулан олгосон ажлын тусгай болон дүрэмт хувцас, бие хамгаалах болон дохионы хэрэгсл</w:t>
      </w:r>
      <w:r w:rsidR="009754C7" w:rsidRPr="00C15079">
        <w:rPr>
          <w:rFonts w:ascii="Arial" w:hAnsi="Arial" w:cs="Arial"/>
          <w:sz w:val="24"/>
          <w:szCs w:val="24"/>
        </w:rPr>
        <w:t>ийг</w:t>
      </w:r>
      <w:r w:rsidRPr="00C15079">
        <w:rPr>
          <w:rFonts w:ascii="Arial" w:hAnsi="Arial" w:cs="Arial"/>
          <w:sz w:val="24"/>
          <w:szCs w:val="24"/>
        </w:rPr>
        <w:t xml:space="preserve"> тогтоосон жур</w:t>
      </w:r>
      <w:r w:rsidR="009754C7" w:rsidRPr="00C15079">
        <w:rPr>
          <w:rFonts w:ascii="Arial" w:hAnsi="Arial" w:cs="Arial"/>
          <w:sz w:val="24"/>
          <w:szCs w:val="24"/>
        </w:rPr>
        <w:t>а</w:t>
      </w:r>
      <w:r w:rsidRPr="00C15079">
        <w:rPr>
          <w:rFonts w:ascii="Arial" w:hAnsi="Arial" w:cs="Arial"/>
          <w:sz w:val="24"/>
          <w:szCs w:val="24"/>
        </w:rPr>
        <w:t>м</w:t>
      </w:r>
      <w:r w:rsidR="009754C7" w:rsidRPr="00C15079">
        <w:rPr>
          <w:rFonts w:ascii="Arial" w:hAnsi="Arial" w:cs="Arial"/>
          <w:sz w:val="24"/>
          <w:szCs w:val="24"/>
        </w:rPr>
        <w:t>д</w:t>
      </w:r>
      <w:r w:rsidR="00E446DE" w:rsidRPr="00C15079">
        <w:rPr>
          <w:rFonts w:ascii="Arial" w:hAnsi="Arial" w:cs="Arial"/>
          <w:sz w:val="24"/>
          <w:szCs w:val="24"/>
        </w:rPr>
        <w:t xml:space="preserve"> зааснаар</w:t>
      </w:r>
      <w:r w:rsidR="009754C7" w:rsidRPr="00C15079">
        <w:rPr>
          <w:rFonts w:ascii="Arial" w:hAnsi="Arial" w:cs="Arial"/>
          <w:sz w:val="24"/>
          <w:szCs w:val="24"/>
        </w:rPr>
        <w:t xml:space="preserve"> зориулалтын дагуу </w:t>
      </w:r>
      <w:r w:rsidRPr="00C15079">
        <w:rPr>
          <w:rFonts w:ascii="Arial" w:hAnsi="Arial" w:cs="Arial"/>
          <w:sz w:val="24"/>
          <w:szCs w:val="24"/>
        </w:rPr>
        <w:t>хэрэглэх;</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Галт тэрэгний болон сэлгээний хөдөлгөөний аюулгүй байдал, аюулгүй ажиллагааг бүрэн хангаж, хөдөлгөөн</w:t>
      </w:r>
      <w:r w:rsidR="000E2875" w:rsidRPr="00C15079">
        <w:rPr>
          <w:rFonts w:ascii="Arial" w:hAnsi="Arial" w:cs="Arial"/>
          <w:sz w:val="24"/>
          <w:szCs w:val="24"/>
        </w:rPr>
        <w:t>ий</w:t>
      </w:r>
      <w:r w:rsidRPr="00C15079">
        <w:rPr>
          <w:rFonts w:ascii="Arial" w:hAnsi="Arial" w:cs="Arial"/>
          <w:sz w:val="24"/>
          <w:szCs w:val="24"/>
        </w:rPr>
        <w:t xml:space="preserve"> зурмагийг чанд биелүүлж ажиллах;</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Галт тэрэгний болон сэлгээний хөдөлгөөнийг оно</w:t>
      </w:r>
      <w:r w:rsidR="00432ECF" w:rsidRPr="00C15079">
        <w:rPr>
          <w:rFonts w:ascii="Arial" w:hAnsi="Arial" w:cs="Arial"/>
          <w:sz w:val="24"/>
          <w:szCs w:val="24"/>
        </w:rPr>
        <w:t>вчтой, шуурхай зохион байгуулах</w:t>
      </w:r>
      <w:r w:rsidRPr="00C15079">
        <w:rPr>
          <w:rFonts w:ascii="Arial" w:hAnsi="Arial" w:cs="Arial"/>
          <w:sz w:val="24"/>
          <w:szCs w:val="24"/>
        </w:rPr>
        <w:t>;</w:t>
      </w:r>
    </w:p>
    <w:p w:rsidR="00B85B03"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Зорчигчийн ая тухтай зорчих нөхц</w:t>
      </w:r>
      <w:r w:rsidR="00E3533B" w:rsidRPr="00C15079">
        <w:rPr>
          <w:rFonts w:ascii="Arial" w:hAnsi="Arial" w:cs="Arial"/>
          <w:sz w:val="24"/>
          <w:szCs w:val="24"/>
        </w:rPr>
        <w:t>ө</w:t>
      </w:r>
      <w:r w:rsidRPr="00C15079">
        <w:rPr>
          <w:rFonts w:ascii="Arial" w:hAnsi="Arial" w:cs="Arial"/>
          <w:sz w:val="24"/>
          <w:szCs w:val="24"/>
        </w:rPr>
        <w:t>лийг хангах, ачаа, тээш, ачаан тээш</w:t>
      </w:r>
      <w:r w:rsidR="00E3533B" w:rsidRPr="00C15079">
        <w:rPr>
          <w:rFonts w:ascii="Arial" w:hAnsi="Arial" w:cs="Arial"/>
          <w:sz w:val="24"/>
          <w:szCs w:val="24"/>
        </w:rPr>
        <w:t>н</w:t>
      </w:r>
      <w:r w:rsidRPr="00C15079">
        <w:rPr>
          <w:rFonts w:ascii="Arial" w:hAnsi="Arial" w:cs="Arial"/>
          <w:sz w:val="24"/>
          <w:szCs w:val="24"/>
        </w:rPr>
        <w:t>ий бүрэн бүтэн байдал, төмөр замын байгууллагын эд хөрөнгө, сэлбэг материалыг арчлан хамгаалах;</w:t>
      </w:r>
    </w:p>
    <w:p w:rsidR="00136016" w:rsidRPr="00C15079" w:rsidRDefault="00E446DE"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А</w:t>
      </w:r>
      <w:r w:rsidR="00136016" w:rsidRPr="00C15079">
        <w:rPr>
          <w:rFonts w:ascii="Arial" w:hAnsi="Arial" w:cs="Arial"/>
          <w:sz w:val="24"/>
          <w:szCs w:val="24"/>
        </w:rPr>
        <w:t>лбан үүргээ гүйцэтгэж байхдаа албан ярианы дэглэмийг баримт</w:t>
      </w:r>
      <w:r w:rsidR="00E3533B" w:rsidRPr="00C15079">
        <w:rPr>
          <w:rFonts w:ascii="Arial" w:hAnsi="Arial" w:cs="Arial"/>
          <w:sz w:val="24"/>
          <w:szCs w:val="24"/>
        </w:rPr>
        <w:t>а</w:t>
      </w:r>
      <w:r w:rsidR="00136016" w:rsidRPr="00C15079">
        <w:rPr>
          <w:rFonts w:ascii="Arial" w:hAnsi="Arial" w:cs="Arial"/>
          <w:sz w:val="24"/>
          <w:szCs w:val="24"/>
        </w:rPr>
        <w:t>лж ажиллах;</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 xml:space="preserve">Харилцагч байгууллага, иргэдийг тээвэрлэлт, ажил, үйлчилгээтэй холбогдолтой үнэн зөв мэдээллээр хангаж, хөнгөн шуурхай, соёлтой боловсон </w:t>
      </w:r>
      <w:r w:rsidRPr="00C15079">
        <w:rPr>
          <w:rFonts w:ascii="Arial" w:hAnsi="Arial" w:cs="Arial"/>
          <w:sz w:val="24"/>
          <w:szCs w:val="24"/>
        </w:rPr>
        <w:lastRenderedPageBreak/>
        <w:t>үйлчилж, ажил үйлчилгээний болон галт тэрэгний цагийн хуваарийг чанд баримтлах;</w:t>
      </w:r>
    </w:p>
    <w:p w:rsidR="00136016" w:rsidRPr="00C15079" w:rsidRDefault="00C15079" w:rsidP="00C15079">
      <w:pPr>
        <w:pStyle w:val="ListParagraph"/>
        <w:numPr>
          <w:ilvl w:val="1"/>
          <w:numId w:val="31"/>
        </w:numPr>
        <w:ind w:left="0" w:firstLine="0"/>
        <w:jc w:val="both"/>
        <w:divId w:val="968977106"/>
        <w:rPr>
          <w:rFonts w:ascii="Arial" w:hAnsi="Arial" w:cs="Arial"/>
          <w:sz w:val="24"/>
          <w:szCs w:val="24"/>
        </w:rPr>
      </w:pPr>
      <w:r>
        <w:rPr>
          <w:rFonts w:ascii="Arial" w:hAnsi="Arial" w:cs="Arial"/>
          <w:sz w:val="24"/>
          <w:szCs w:val="24"/>
        </w:rPr>
        <w:t>Т</w:t>
      </w:r>
      <w:r w:rsidR="00136016" w:rsidRPr="00C15079">
        <w:rPr>
          <w:rFonts w:ascii="Arial" w:hAnsi="Arial" w:cs="Arial"/>
          <w:sz w:val="24"/>
          <w:szCs w:val="24"/>
        </w:rPr>
        <w:t>огтоосон хугацаанд эрүүл мэндийн үзлэгт орсон байх;</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Хариу</w:t>
      </w:r>
      <w:r w:rsidR="00E3533B" w:rsidRPr="00C15079">
        <w:rPr>
          <w:rFonts w:ascii="Arial" w:hAnsi="Arial" w:cs="Arial"/>
          <w:sz w:val="24"/>
          <w:szCs w:val="24"/>
        </w:rPr>
        <w:t>ц</w:t>
      </w:r>
      <w:r w:rsidRPr="00C15079">
        <w:rPr>
          <w:rFonts w:ascii="Arial" w:hAnsi="Arial" w:cs="Arial"/>
          <w:sz w:val="24"/>
          <w:szCs w:val="24"/>
        </w:rPr>
        <w:t>сан объектод байнга үзлэг, үйлчилгээ хийж, илэрсэн эвдрэл, гэмтэл, хэвийн бус ажиллагаа болон түүнд хүргэж болзошгүй нөхцөл байдлын талаар тухай бүр</w:t>
      </w:r>
      <w:r w:rsidR="00E3533B" w:rsidRPr="00C15079">
        <w:rPr>
          <w:rFonts w:ascii="Arial" w:hAnsi="Arial" w:cs="Arial"/>
          <w:sz w:val="24"/>
          <w:szCs w:val="24"/>
        </w:rPr>
        <w:t>д</w:t>
      </w:r>
      <w:r w:rsidRPr="00C15079">
        <w:rPr>
          <w:rFonts w:ascii="Arial" w:hAnsi="Arial" w:cs="Arial"/>
          <w:sz w:val="24"/>
          <w:szCs w:val="24"/>
        </w:rPr>
        <w:t xml:space="preserve"> нь дээд шатны удирдах албан тушаалтан, холбогдох ажилтанд шуурхай мэдэгдэх;</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Авл</w:t>
      </w:r>
      <w:r w:rsidR="008B4935" w:rsidRPr="00C15079">
        <w:rPr>
          <w:rFonts w:ascii="Arial" w:hAnsi="Arial" w:cs="Arial"/>
          <w:sz w:val="24"/>
          <w:szCs w:val="24"/>
        </w:rPr>
        <w:t>и</w:t>
      </w:r>
      <w:r w:rsidRPr="00C15079">
        <w:rPr>
          <w:rFonts w:ascii="Arial" w:hAnsi="Arial" w:cs="Arial"/>
          <w:sz w:val="24"/>
          <w:szCs w:val="24"/>
        </w:rPr>
        <w:t>га, хээл хахууль, шан харамж авах, өгөх, өгөхийг шаардах, танил тал харах, үйлчлүүлэгчид тэгш бус хандаж, аль нэгэнд нь давуу эрх олгох зэргээр төмөр замын байгууллагын нэр хүндэд харшлах үйлдэл гаргахгүй байх;</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Хүний эрүүл мэнд, амь насанд аюул учирч болзошгүй нөхцөл бүрдсэн, ачаа, тээш, ачаан тээш</w:t>
      </w:r>
      <w:r w:rsidR="00E3533B" w:rsidRPr="00C15079">
        <w:rPr>
          <w:rFonts w:ascii="Arial" w:hAnsi="Arial" w:cs="Arial"/>
          <w:sz w:val="24"/>
          <w:szCs w:val="24"/>
        </w:rPr>
        <w:t>и</w:t>
      </w:r>
      <w:r w:rsidRPr="00C15079">
        <w:rPr>
          <w:rFonts w:ascii="Arial" w:hAnsi="Arial" w:cs="Arial"/>
          <w:sz w:val="24"/>
          <w:szCs w:val="24"/>
        </w:rPr>
        <w:t>нд эвдрэл, гэмтэл гарсан, галт тэрэгний болон сэлгээний хөдөлгөөний аюулгүй байдлыг хангахад саад тохиолдвол хөдөлгөөнийг зогсоох арга хэмжээ авах, байгууламж, төхөөрөмжид гэмтэл илрүүлбэл тухайн осолтой газрыг хааж хамгаалах, засварлах арга хэмжээг яаралтай авч байх</w:t>
      </w:r>
      <w:r w:rsidR="007B1EE3" w:rsidRPr="00C15079">
        <w:rPr>
          <w:rFonts w:ascii="Arial" w:hAnsi="Arial" w:cs="Arial"/>
          <w:sz w:val="24"/>
          <w:szCs w:val="24"/>
        </w:rPr>
        <w:t>, мэдээлэх</w:t>
      </w:r>
      <w:r w:rsidRPr="00C15079">
        <w:rPr>
          <w:rFonts w:ascii="Arial" w:hAnsi="Arial" w:cs="Arial"/>
          <w:sz w:val="24"/>
          <w:szCs w:val="24"/>
        </w:rPr>
        <w:t>;</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Байгалийн гамшиг, сүйрэл, осол, гологдлын хор уршгийг арилгах ажилд оролцуулахаар дуудсан тохиолдолд анхны дуудлагаар ажлын байранд хүрэлцэн ирэх</w:t>
      </w:r>
      <w:r w:rsidR="00AE4F4A" w:rsidRPr="00C15079">
        <w:rPr>
          <w:rFonts w:ascii="Arial" w:hAnsi="Arial" w:cs="Arial"/>
          <w:sz w:val="24"/>
          <w:szCs w:val="24"/>
        </w:rPr>
        <w:t>, зааварч</w:t>
      </w:r>
      <w:r w:rsidR="0056479B" w:rsidRPr="00C15079">
        <w:rPr>
          <w:rFonts w:ascii="Arial" w:hAnsi="Arial" w:cs="Arial"/>
          <w:sz w:val="24"/>
          <w:szCs w:val="24"/>
        </w:rPr>
        <w:t>и</w:t>
      </w:r>
      <w:r w:rsidR="00AE4F4A" w:rsidRPr="00C15079">
        <w:rPr>
          <w:rFonts w:ascii="Arial" w:hAnsi="Arial" w:cs="Arial"/>
          <w:sz w:val="24"/>
          <w:szCs w:val="24"/>
        </w:rPr>
        <w:t>лгын дагуу ажил гүйцэтгэх</w:t>
      </w:r>
      <w:r w:rsidRPr="00C15079">
        <w:rPr>
          <w:rFonts w:ascii="Arial" w:hAnsi="Arial" w:cs="Arial"/>
          <w:sz w:val="24"/>
          <w:szCs w:val="24"/>
        </w:rPr>
        <w:t>;</w:t>
      </w:r>
    </w:p>
    <w:p w:rsidR="00D54220"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 xml:space="preserve">Төмөр замын </w:t>
      </w:r>
      <w:r w:rsidR="00923FF9" w:rsidRPr="00C15079">
        <w:rPr>
          <w:rFonts w:ascii="Arial" w:hAnsi="Arial" w:cs="Arial"/>
          <w:sz w:val="24"/>
          <w:szCs w:val="24"/>
        </w:rPr>
        <w:t xml:space="preserve">ажилтныг </w:t>
      </w:r>
      <w:r w:rsidR="00976CBC" w:rsidRPr="00C15079">
        <w:rPr>
          <w:rFonts w:ascii="Arial" w:hAnsi="Arial" w:cs="Arial"/>
          <w:sz w:val="24"/>
          <w:szCs w:val="24"/>
        </w:rPr>
        <w:t xml:space="preserve">шууд харьяалах </w:t>
      </w:r>
      <w:r w:rsidR="00D57AB0" w:rsidRPr="00C15079">
        <w:rPr>
          <w:rFonts w:ascii="Arial" w:hAnsi="Arial" w:cs="Arial"/>
          <w:sz w:val="24"/>
          <w:szCs w:val="24"/>
        </w:rPr>
        <w:t>албан тушаалтан, ажлын ахлагч</w:t>
      </w:r>
      <w:r w:rsidR="00052C7C" w:rsidRPr="00C15079">
        <w:rPr>
          <w:rFonts w:ascii="Arial" w:hAnsi="Arial" w:cs="Arial"/>
          <w:sz w:val="24"/>
          <w:szCs w:val="24"/>
        </w:rPr>
        <w:t xml:space="preserve"> </w:t>
      </w:r>
      <w:r w:rsidRPr="00C15079">
        <w:rPr>
          <w:rFonts w:ascii="Arial" w:hAnsi="Arial" w:cs="Arial"/>
          <w:sz w:val="24"/>
          <w:szCs w:val="24"/>
        </w:rPr>
        <w:t>ажилтан</w:t>
      </w:r>
      <w:r w:rsidR="00923FF9" w:rsidRPr="00C15079">
        <w:rPr>
          <w:rFonts w:ascii="Arial" w:hAnsi="Arial" w:cs="Arial"/>
          <w:sz w:val="24"/>
          <w:szCs w:val="24"/>
        </w:rPr>
        <w:t xml:space="preserve"> нь</w:t>
      </w:r>
      <w:r w:rsidRPr="00C15079">
        <w:rPr>
          <w:rFonts w:ascii="Arial" w:hAnsi="Arial" w:cs="Arial"/>
          <w:sz w:val="24"/>
          <w:szCs w:val="24"/>
        </w:rPr>
        <w:t xml:space="preserve"> дор дурдсан </w:t>
      </w:r>
      <w:r w:rsidR="007B1EE3" w:rsidRPr="00C15079">
        <w:rPr>
          <w:rFonts w:ascii="Arial" w:hAnsi="Arial" w:cs="Arial"/>
          <w:sz w:val="24"/>
          <w:szCs w:val="24"/>
        </w:rPr>
        <w:t xml:space="preserve">нэмэлт </w:t>
      </w:r>
      <w:r w:rsidRPr="00C15079">
        <w:rPr>
          <w:rFonts w:ascii="Arial" w:hAnsi="Arial" w:cs="Arial"/>
          <w:sz w:val="24"/>
          <w:szCs w:val="24"/>
        </w:rPr>
        <w:t>үүр</w:t>
      </w:r>
      <w:r w:rsidR="00D57AB0" w:rsidRPr="00C15079">
        <w:rPr>
          <w:rFonts w:ascii="Arial" w:hAnsi="Arial" w:cs="Arial"/>
          <w:sz w:val="24"/>
          <w:szCs w:val="24"/>
        </w:rPr>
        <w:t>э</w:t>
      </w:r>
      <w:r w:rsidRPr="00C15079">
        <w:rPr>
          <w:rFonts w:ascii="Arial" w:hAnsi="Arial" w:cs="Arial"/>
          <w:sz w:val="24"/>
          <w:szCs w:val="24"/>
        </w:rPr>
        <w:t>г</w:t>
      </w:r>
      <w:r w:rsidR="00D57AB0" w:rsidRPr="00C15079">
        <w:rPr>
          <w:rFonts w:ascii="Arial" w:hAnsi="Arial" w:cs="Arial"/>
          <w:sz w:val="24"/>
          <w:szCs w:val="24"/>
        </w:rPr>
        <w:t>тэй</w:t>
      </w:r>
      <w:r w:rsidRPr="00C15079">
        <w:rPr>
          <w:rFonts w:ascii="Arial" w:hAnsi="Arial" w:cs="Arial"/>
          <w:sz w:val="24"/>
          <w:szCs w:val="24"/>
        </w:rPr>
        <w:t>:</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Тушаал, шийдвэр</w:t>
      </w:r>
      <w:r w:rsidR="00D57AB0" w:rsidRPr="00C15079">
        <w:rPr>
          <w:rFonts w:ascii="Arial" w:hAnsi="Arial" w:cs="Arial"/>
          <w:sz w:val="24"/>
          <w:szCs w:val="24"/>
        </w:rPr>
        <w:t>, заавар, үүрэг даалгавры</w:t>
      </w:r>
      <w:r w:rsidRPr="00C15079">
        <w:rPr>
          <w:rFonts w:ascii="Arial" w:hAnsi="Arial" w:cs="Arial"/>
          <w:sz w:val="24"/>
          <w:szCs w:val="24"/>
        </w:rPr>
        <w:t xml:space="preserve">г </w:t>
      </w:r>
      <w:r w:rsidR="007B1EE3" w:rsidRPr="00C15079">
        <w:rPr>
          <w:rFonts w:ascii="Arial" w:hAnsi="Arial" w:cs="Arial"/>
          <w:sz w:val="24"/>
          <w:szCs w:val="24"/>
        </w:rPr>
        <w:t xml:space="preserve">хуулийн хүрээнд </w:t>
      </w:r>
      <w:r w:rsidRPr="00C15079">
        <w:rPr>
          <w:rFonts w:ascii="Arial" w:hAnsi="Arial" w:cs="Arial"/>
          <w:sz w:val="24"/>
          <w:szCs w:val="24"/>
        </w:rPr>
        <w:t>тодорхой</w:t>
      </w:r>
      <w:r w:rsidR="00D57AB0" w:rsidRPr="00C15079">
        <w:rPr>
          <w:rFonts w:ascii="Arial" w:hAnsi="Arial" w:cs="Arial"/>
          <w:sz w:val="24"/>
          <w:szCs w:val="24"/>
        </w:rPr>
        <w:t>,</w:t>
      </w:r>
      <w:r w:rsidRPr="00C15079">
        <w:rPr>
          <w:rFonts w:ascii="Arial" w:hAnsi="Arial" w:cs="Arial"/>
          <w:sz w:val="24"/>
          <w:szCs w:val="24"/>
        </w:rPr>
        <w:t xml:space="preserve"> ойлгомжтой өг</w:t>
      </w:r>
      <w:r w:rsidR="00923FF9" w:rsidRPr="00C15079">
        <w:rPr>
          <w:rFonts w:ascii="Arial" w:hAnsi="Arial" w:cs="Arial"/>
          <w:sz w:val="24"/>
          <w:szCs w:val="24"/>
        </w:rPr>
        <w:t>өх</w:t>
      </w:r>
      <w:r w:rsidRPr="00C15079">
        <w:rPr>
          <w:rFonts w:ascii="Arial" w:hAnsi="Arial" w:cs="Arial"/>
          <w:sz w:val="24"/>
          <w:szCs w:val="24"/>
        </w:rPr>
        <w:t xml:space="preserve">, гүйцэтгэлийг </w:t>
      </w:r>
      <w:r w:rsidR="00D57AB0" w:rsidRPr="00C15079">
        <w:rPr>
          <w:rFonts w:ascii="Arial" w:hAnsi="Arial" w:cs="Arial"/>
          <w:sz w:val="24"/>
          <w:szCs w:val="24"/>
        </w:rPr>
        <w:t xml:space="preserve">бүрэн </w:t>
      </w:r>
      <w:r w:rsidRPr="00C15079">
        <w:rPr>
          <w:rFonts w:ascii="Arial" w:hAnsi="Arial" w:cs="Arial"/>
          <w:sz w:val="24"/>
          <w:szCs w:val="24"/>
        </w:rPr>
        <w:t>хангуулах</w:t>
      </w:r>
      <w:r w:rsidR="00923FF9" w:rsidRPr="00C15079">
        <w:rPr>
          <w:rFonts w:ascii="Arial" w:hAnsi="Arial" w:cs="Arial"/>
          <w:sz w:val="24"/>
          <w:szCs w:val="24"/>
        </w:rPr>
        <w:t>, хянах, шалгах</w:t>
      </w:r>
      <w:r w:rsidR="0039507F" w:rsidRPr="00C15079">
        <w:rPr>
          <w:rFonts w:ascii="Arial" w:hAnsi="Arial" w:cs="Arial"/>
          <w:sz w:val="24"/>
          <w:szCs w:val="24"/>
        </w:rPr>
        <w:t>, шуурхай холбогдох арга хэмжээг авах, тайлагнах, мэдээлэх</w:t>
      </w:r>
      <w:r w:rsidRPr="00C15079">
        <w:rPr>
          <w:rFonts w:ascii="Arial" w:hAnsi="Arial" w:cs="Arial"/>
          <w:sz w:val="24"/>
          <w:szCs w:val="24"/>
        </w:rPr>
        <w:t>;</w:t>
      </w:r>
    </w:p>
    <w:p w:rsidR="00136016" w:rsidRPr="00C15079" w:rsidRDefault="00D57AB0"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Хэрэв х</w:t>
      </w:r>
      <w:r w:rsidR="00136016" w:rsidRPr="00C15079">
        <w:rPr>
          <w:rFonts w:ascii="Arial" w:hAnsi="Arial" w:cs="Arial"/>
          <w:sz w:val="24"/>
          <w:szCs w:val="24"/>
        </w:rPr>
        <w:t xml:space="preserve">ууль бус үйл ажиллагаа </w:t>
      </w:r>
      <w:r w:rsidR="0039507F" w:rsidRPr="00C15079">
        <w:rPr>
          <w:rFonts w:ascii="Arial" w:hAnsi="Arial" w:cs="Arial"/>
          <w:sz w:val="24"/>
          <w:szCs w:val="24"/>
        </w:rPr>
        <w:t>илэрвэл</w:t>
      </w:r>
      <w:r w:rsidRPr="00C15079">
        <w:rPr>
          <w:rFonts w:ascii="Arial" w:hAnsi="Arial" w:cs="Arial"/>
          <w:sz w:val="24"/>
          <w:szCs w:val="24"/>
        </w:rPr>
        <w:t xml:space="preserve"> </w:t>
      </w:r>
      <w:r w:rsidR="00136016" w:rsidRPr="00C15079">
        <w:rPr>
          <w:rFonts w:ascii="Arial" w:hAnsi="Arial" w:cs="Arial"/>
          <w:sz w:val="24"/>
          <w:szCs w:val="24"/>
        </w:rPr>
        <w:t xml:space="preserve">цаг алдалгүй </w:t>
      </w:r>
      <w:r w:rsidR="00976CBC" w:rsidRPr="00C15079">
        <w:rPr>
          <w:rFonts w:ascii="Arial" w:hAnsi="Arial" w:cs="Arial"/>
          <w:sz w:val="24"/>
          <w:szCs w:val="24"/>
        </w:rPr>
        <w:t>таслан зогсоож, байгууллага</w:t>
      </w:r>
      <w:r w:rsidR="002D3497" w:rsidRPr="00C15079">
        <w:rPr>
          <w:rFonts w:ascii="Arial" w:hAnsi="Arial" w:cs="Arial"/>
          <w:sz w:val="24"/>
          <w:szCs w:val="24"/>
        </w:rPr>
        <w:t xml:space="preserve"> эсвэл</w:t>
      </w:r>
      <w:r w:rsidR="00976CBC" w:rsidRPr="00C15079">
        <w:rPr>
          <w:rFonts w:ascii="Arial" w:hAnsi="Arial" w:cs="Arial"/>
          <w:sz w:val="24"/>
          <w:szCs w:val="24"/>
        </w:rPr>
        <w:t xml:space="preserve"> нэгжийн удирдлага, албан тушаалтанд </w:t>
      </w:r>
      <w:r w:rsidR="00136016" w:rsidRPr="00C15079">
        <w:rPr>
          <w:rFonts w:ascii="Arial" w:hAnsi="Arial" w:cs="Arial"/>
          <w:sz w:val="24"/>
          <w:szCs w:val="24"/>
        </w:rPr>
        <w:t>мэдэгдэж, өөрийн эрх</w:t>
      </w:r>
      <w:r w:rsidR="002D3497" w:rsidRPr="00C15079">
        <w:rPr>
          <w:rFonts w:ascii="Arial" w:hAnsi="Arial" w:cs="Arial"/>
          <w:sz w:val="24"/>
          <w:szCs w:val="24"/>
        </w:rPr>
        <w:t>, үүргийн</w:t>
      </w:r>
      <w:r w:rsidR="00136016" w:rsidRPr="00C15079">
        <w:rPr>
          <w:rFonts w:ascii="Arial" w:hAnsi="Arial" w:cs="Arial"/>
          <w:sz w:val="24"/>
          <w:szCs w:val="24"/>
        </w:rPr>
        <w:t xml:space="preserve"> </w:t>
      </w:r>
      <w:r w:rsidR="002D3497" w:rsidRPr="00C15079">
        <w:rPr>
          <w:rFonts w:ascii="Arial" w:hAnsi="Arial" w:cs="Arial"/>
          <w:sz w:val="24"/>
          <w:szCs w:val="24"/>
        </w:rPr>
        <w:t xml:space="preserve">хүрээнд холбогдох </w:t>
      </w:r>
      <w:r w:rsidR="00136016" w:rsidRPr="00C15079">
        <w:rPr>
          <w:rFonts w:ascii="Arial" w:hAnsi="Arial" w:cs="Arial"/>
          <w:sz w:val="24"/>
          <w:szCs w:val="24"/>
        </w:rPr>
        <w:t>арга хэмжээ авах;</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Ээлж хүлээн авах, ажил хэвийн гүйцэтгэх нөхцөл бүрдээгүй үед</w:t>
      </w:r>
      <w:r w:rsidR="0069779A" w:rsidRPr="00C15079">
        <w:rPr>
          <w:rFonts w:ascii="Arial" w:hAnsi="Arial" w:cs="Arial"/>
          <w:sz w:val="24"/>
          <w:szCs w:val="24"/>
        </w:rPr>
        <w:t xml:space="preserve"> ээлж хүлээлцэх шийдвэр гаргасан</w:t>
      </w:r>
      <w:r w:rsidRPr="00C15079">
        <w:rPr>
          <w:rFonts w:ascii="Arial" w:hAnsi="Arial" w:cs="Arial"/>
          <w:sz w:val="24"/>
          <w:szCs w:val="24"/>
        </w:rPr>
        <w:t xml:space="preserve"> удирдах ажилтан</w:t>
      </w:r>
      <w:r w:rsidR="0069779A" w:rsidRPr="00C15079">
        <w:rPr>
          <w:rFonts w:ascii="Arial" w:hAnsi="Arial" w:cs="Arial"/>
          <w:sz w:val="24"/>
          <w:szCs w:val="24"/>
        </w:rPr>
        <w:t xml:space="preserve"> нь</w:t>
      </w:r>
      <w:r w:rsidRPr="00C15079">
        <w:rPr>
          <w:rFonts w:ascii="Arial" w:hAnsi="Arial" w:cs="Arial"/>
          <w:sz w:val="24"/>
          <w:szCs w:val="24"/>
        </w:rPr>
        <w:t xml:space="preserve"> түүнээс үүдэн гарах хариуцлагыг хүлээнэ.</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 xml:space="preserve">Ажлын байр эзэнгүй орхих, ажлын байранд унтах, бусадтай ажилтай холбогдолгүй яриа өрнүүлэх зэргээр ажил цалгардуулах, зөрчил дутагдлыг нуун дарагдуулах, эвлэрэн хаацайлахыг хориглоно. </w:t>
      </w:r>
    </w:p>
    <w:p w:rsidR="00136016" w:rsidRPr="00C15079" w:rsidRDefault="00136016" w:rsidP="00C15079">
      <w:pPr>
        <w:pStyle w:val="ListParagraph"/>
        <w:numPr>
          <w:ilvl w:val="1"/>
          <w:numId w:val="31"/>
        </w:numPr>
        <w:ind w:left="0" w:firstLine="0"/>
        <w:jc w:val="both"/>
        <w:divId w:val="968977106"/>
        <w:rPr>
          <w:rFonts w:ascii="Arial" w:hAnsi="Arial" w:cs="Arial"/>
          <w:sz w:val="24"/>
          <w:szCs w:val="24"/>
        </w:rPr>
      </w:pPr>
      <w:r w:rsidRPr="00C15079">
        <w:rPr>
          <w:rFonts w:ascii="Arial" w:hAnsi="Arial" w:cs="Arial"/>
          <w:sz w:val="24"/>
          <w:szCs w:val="24"/>
        </w:rPr>
        <w:t>Ажлын байранд ажил гүйцэтгэхэд саад болох техник хэрэгсэл, эд материал /зөвшөөрөгдсөнөөс бусад/ хадгалах, гадны хүн байлгахыг хориглоно.</w:t>
      </w:r>
    </w:p>
    <w:p w:rsidR="005C2D4E" w:rsidRPr="00C15079" w:rsidRDefault="005C2D4E" w:rsidP="004A1F65">
      <w:pPr>
        <w:tabs>
          <w:tab w:val="left" w:pos="851"/>
        </w:tabs>
        <w:ind w:left="851" w:hanging="851"/>
        <w:jc w:val="center"/>
        <w:divId w:val="968977106"/>
        <w:rPr>
          <w:rFonts w:ascii="Arial" w:hAnsi="Arial" w:cs="Arial"/>
          <w:b/>
          <w:bCs/>
          <w:sz w:val="24"/>
          <w:szCs w:val="24"/>
        </w:rPr>
      </w:pPr>
    </w:p>
    <w:p w:rsidR="00872CFA" w:rsidRDefault="00872CFA" w:rsidP="005C2D4E">
      <w:pPr>
        <w:tabs>
          <w:tab w:val="left" w:pos="851"/>
        </w:tabs>
        <w:ind w:left="851" w:hanging="851"/>
        <w:jc w:val="center"/>
        <w:divId w:val="968977106"/>
        <w:rPr>
          <w:rFonts w:ascii="Arial" w:hAnsi="Arial" w:cs="Arial"/>
          <w:b/>
          <w:bCs/>
          <w:sz w:val="24"/>
          <w:szCs w:val="24"/>
        </w:rPr>
      </w:pPr>
      <w:r w:rsidRPr="00C15079">
        <w:rPr>
          <w:rFonts w:ascii="Arial" w:hAnsi="Arial" w:cs="Arial"/>
          <w:b/>
          <w:bCs/>
          <w:sz w:val="24"/>
          <w:szCs w:val="24"/>
        </w:rPr>
        <w:t>Дөрөв. Ажилтны ажил амралтын дэглэм</w:t>
      </w:r>
      <w:r w:rsidR="00136016" w:rsidRPr="00C15079">
        <w:rPr>
          <w:rFonts w:ascii="Arial" w:hAnsi="Arial" w:cs="Arial"/>
          <w:b/>
          <w:bCs/>
          <w:sz w:val="24"/>
          <w:szCs w:val="24"/>
        </w:rPr>
        <w:t> </w:t>
      </w:r>
      <w:bookmarkStart w:id="4" w:name="_Hlk511730973"/>
    </w:p>
    <w:p w:rsidR="00C15079" w:rsidRPr="00C15079" w:rsidRDefault="00C15079" w:rsidP="005C2D4E">
      <w:pPr>
        <w:tabs>
          <w:tab w:val="left" w:pos="851"/>
        </w:tabs>
        <w:ind w:left="851" w:hanging="851"/>
        <w:jc w:val="center"/>
        <w:divId w:val="968977106"/>
        <w:rPr>
          <w:rFonts w:ascii="Arial" w:hAnsi="Arial" w:cs="Arial"/>
          <w:b/>
          <w:bCs/>
          <w:sz w:val="24"/>
          <w:szCs w:val="24"/>
        </w:rPr>
      </w:pPr>
    </w:p>
    <w:bookmarkEnd w:id="4"/>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Хөдөлмөрийн гэрээ, хамтын гэрээнд заасан долоо хоногийн ажлын цаг, ердийн ажлын өдрийн үргэлжлэх цаг, ээлжийн ажлын хоногт үргэлжлэх хугацаа, ээлжийн ажлын эхлэх, дуусах цаг, завсарлага, амралтын өдөр нь Хөдөлмөрийн хууль тогтоомжид нийцсэн байна.</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Тасралтгүй ажиллагаатай ажлын байранд ээлжийн хуваариар ажлын цаг нь зохицуулагддаг ажилтныг галт тэрэгний хөдөлгөөний нэгдсэн зурмагт зохицуулан ажиллуулах ба ажлын цаг нь тухайн сард ажиллавал зохих ажлын цагаас ихгүй байна.</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Ээлжийн хуваариар ажилладаг ажилтны жинхэнэ ажилласан цаг нь ажлын ачаалал, зурмагийн зохицуулалтаас хамааран тухайн сард ажиллавал зохих ажлын цагт хүрэхгүй тохиолдолд нэмэлт ажил, үүргийг гүйцэтгүүлж болох ба ажлын цагийг нь нэгтгэн бодно.</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Ажлын онцлогийг харгалзан тасралтгүй ажиллагаатай ажлын байранд ажилладаг ажилтныг шөнийн ээлжид 2-оос илүү удаа дараалан ажиллуулахыг хориглоно.</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lastRenderedPageBreak/>
        <w:t>Ажилтныг хоёр ээлжид дараалан ажиллуулахыг хориглоно.</w:t>
      </w:r>
    </w:p>
    <w:p w:rsidR="00872CFA" w:rsidRDefault="00371D5B"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Ажилтны</w:t>
      </w:r>
      <w:r w:rsidR="00872CFA" w:rsidRPr="00C15079">
        <w:rPr>
          <w:rFonts w:ascii="Arial" w:hAnsi="Arial" w:cs="Arial"/>
          <w:sz w:val="24"/>
          <w:szCs w:val="24"/>
        </w:rPr>
        <w:t xml:space="preserve"> ээлжийн хуваарь зөрчигдсөн тохиолдолд дуудлагаар ажилуулж болно. Дуудлагаар ажиллуул</w:t>
      </w:r>
      <w:r w:rsidRPr="00C15079">
        <w:rPr>
          <w:rFonts w:ascii="Arial" w:hAnsi="Arial" w:cs="Arial"/>
          <w:sz w:val="24"/>
          <w:szCs w:val="24"/>
        </w:rPr>
        <w:t>а</w:t>
      </w:r>
      <w:r w:rsidR="00872CFA" w:rsidRPr="00C15079">
        <w:rPr>
          <w:rFonts w:ascii="Arial" w:hAnsi="Arial" w:cs="Arial"/>
          <w:sz w:val="24"/>
          <w:szCs w:val="24"/>
        </w:rPr>
        <w:t xml:space="preserve">хыг хөдөлмөрийн дотоод журамд тодорхой заасан байна. </w:t>
      </w:r>
    </w:p>
    <w:p w:rsidR="001327DA" w:rsidRPr="00C15079" w:rsidRDefault="001327DA" w:rsidP="001327DA">
      <w:pPr>
        <w:pStyle w:val="ListParagraph"/>
        <w:tabs>
          <w:tab w:val="left" w:pos="567"/>
        </w:tabs>
        <w:ind w:left="0"/>
        <w:jc w:val="both"/>
        <w:divId w:val="968977106"/>
        <w:rPr>
          <w:rFonts w:ascii="Arial" w:hAnsi="Arial" w:cs="Arial"/>
          <w:sz w:val="24"/>
          <w:szCs w:val="24"/>
        </w:rPr>
      </w:pPr>
    </w:p>
    <w:p w:rsidR="0088639D" w:rsidRPr="00C15079" w:rsidRDefault="00C15079" w:rsidP="00C15079">
      <w:pPr>
        <w:pStyle w:val="ListParagraph"/>
        <w:tabs>
          <w:tab w:val="left" w:pos="567"/>
        </w:tabs>
        <w:ind w:left="0"/>
        <w:jc w:val="both"/>
        <w:divId w:val="968977106"/>
        <w:rPr>
          <w:rFonts w:ascii="Arial" w:hAnsi="Arial" w:cs="Arial"/>
          <w:sz w:val="24"/>
          <w:szCs w:val="24"/>
        </w:rPr>
      </w:pPr>
      <w:r>
        <w:rPr>
          <w:rFonts w:ascii="Arial" w:hAnsi="Arial" w:cs="Arial"/>
          <w:sz w:val="24"/>
          <w:szCs w:val="24"/>
        </w:rPr>
        <w:tab/>
      </w:r>
      <w:r w:rsidR="0088639D" w:rsidRPr="00C15079">
        <w:rPr>
          <w:rFonts w:ascii="Arial" w:hAnsi="Arial" w:cs="Arial"/>
          <w:sz w:val="24"/>
          <w:szCs w:val="24"/>
        </w:rPr>
        <w:t>Ажлын цаг</w:t>
      </w:r>
    </w:p>
    <w:p w:rsidR="00872CFA" w:rsidRPr="00C15079" w:rsidRDefault="00371D5B"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Зүтгүүр, зорчигчийн, тусгай үйлчилгээний галт тэрэг, зам засварын болон тусгай хөдлөх бүрэлдэхүүний</w:t>
      </w:r>
      <w:r w:rsidR="00872CFA" w:rsidRPr="00C15079">
        <w:rPr>
          <w:rFonts w:ascii="Arial" w:hAnsi="Arial" w:cs="Arial"/>
          <w:sz w:val="24"/>
          <w:szCs w:val="24"/>
        </w:rPr>
        <w:t xml:space="preserve"> бригадын ажлын цагт дараах хугацаа</w:t>
      </w:r>
      <w:r w:rsidRPr="00C15079">
        <w:rPr>
          <w:rFonts w:ascii="Arial" w:hAnsi="Arial" w:cs="Arial"/>
          <w:sz w:val="24"/>
          <w:szCs w:val="24"/>
        </w:rPr>
        <w:t xml:space="preserve"> хамаарна. </w:t>
      </w:r>
    </w:p>
    <w:p w:rsidR="00872CFA" w:rsidRPr="00C15079" w:rsidRDefault="00872CFA" w:rsidP="00C15079">
      <w:pPr>
        <w:pStyle w:val="ListParagraph"/>
        <w:numPr>
          <w:ilvl w:val="2"/>
          <w:numId w:val="33"/>
        </w:numPr>
        <w:tabs>
          <w:tab w:val="left" w:pos="851"/>
        </w:tabs>
        <w:ind w:hanging="11"/>
        <w:jc w:val="both"/>
        <w:divId w:val="968977106"/>
        <w:rPr>
          <w:rFonts w:ascii="Arial" w:hAnsi="Arial" w:cs="Arial"/>
          <w:sz w:val="24"/>
          <w:szCs w:val="24"/>
        </w:rPr>
      </w:pPr>
      <w:r w:rsidRPr="00C15079">
        <w:rPr>
          <w:rFonts w:ascii="Arial" w:hAnsi="Arial" w:cs="Arial"/>
          <w:sz w:val="24"/>
          <w:szCs w:val="24"/>
        </w:rPr>
        <w:t xml:space="preserve">ажилд бэлтгэх, зааварчлага авах, </w:t>
      </w:r>
      <w:r w:rsidR="00371D5B" w:rsidRPr="00C15079">
        <w:rPr>
          <w:rFonts w:ascii="Arial" w:hAnsi="Arial" w:cs="Arial"/>
          <w:sz w:val="24"/>
          <w:szCs w:val="24"/>
        </w:rPr>
        <w:t xml:space="preserve">зүтгүүрийн бригад </w:t>
      </w:r>
      <w:r w:rsidRPr="00C15079">
        <w:rPr>
          <w:rFonts w:ascii="Arial" w:hAnsi="Arial" w:cs="Arial"/>
          <w:sz w:val="24"/>
          <w:szCs w:val="24"/>
        </w:rPr>
        <w:t>шалгалт өгөх хугацаа</w:t>
      </w:r>
      <w:r w:rsidR="002C4FD6" w:rsidRPr="00C15079">
        <w:rPr>
          <w:rFonts w:ascii="Arial" w:hAnsi="Arial" w:cs="Arial"/>
          <w:sz w:val="24"/>
          <w:szCs w:val="24"/>
        </w:rPr>
        <w:t>;</w:t>
      </w:r>
    </w:p>
    <w:p w:rsidR="00872CFA" w:rsidRPr="00C15079" w:rsidRDefault="00872CFA" w:rsidP="00C15079">
      <w:pPr>
        <w:pStyle w:val="ListParagraph"/>
        <w:numPr>
          <w:ilvl w:val="2"/>
          <w:numId w:val="33"/>
        </w:numPr>
        <w:tabs>
          <w:tab w:val="left" w:pos="851"/>
        </w:tabs>
        <w:ind w:hanging="11"/>
        <w:jc w:val="both"/>
        <w:divId w:val="968977106"/>
        <w:rPr>
          <w:rFonts w:ascii="Arial" w:hAnsi="Arial" w:cs="Arial"/>
          <w:sz w:val="24"/>
          <w:szCs w:val="24"/>
        </w:rPr>
      </w:pPr>
      <w:r w:rsidRPr="00C15079">
        <w:rPr>
          <w:rFonts w:ascii="Arial" w:hAnsi="Arial" w:cs="Arial"/>
          <w:sz w:val="24"/>
          <w:szCs w:val="24"/>
        </w:rPr>
        <w:t xml:space="preserve">аяллын өмнөх болон дараах эмчийн үзлэгт хамрагдах хугацаа; </w:t>
      </w:r>
    </w:p>
    <w:p w:rsidR="00872CFA" w:rsidRPr="00C15079" w:rsidRDefault="00872CFA" w:rsidP="00C15079">
      <w:pPr>
        <w:pStyle w:val="ListParagraph"/>
        <w:numPr>
          <w:ilvl w:val="2"/>
          <w:numId w:val="33"/>
        </w:numPr>
        <w:tabs>
          <w:tab w:val="left" w:pos="851"/>
        </w:tabs>
        <w:ind w:hanging="11"/>
        <w:jc w:val="both"/>
        <w:divId w:val="968977106"/>
        <w:rPr>
          <w:rFonts w:ascii="Arial" w:hAnsi="Arial" w:cs="Arial"/>
          <w:sz w:val="24"/>
          <w:szCs w:val="24"/>
        </w:rPr>
      </w:pPr>
      <w:r w:rsidRPr="00C15079">
        <w:rPr>
          <w:rFonts w:ascii="Arial" w:hAnsi="Arial" w:cs="Arial"/>
          <w:sz w:val="24"/>
          <w:szCs w:val="24"/>
        </w:rPr>
        <w:t xml:space="preserve">аяллын </w:t>
      </w:r>
      <w:r w:rsidR="003854C9" w:rsidRPr="00C15079">
        <w:rPr>
          <w:rFonts w:ascii="Arial" w:hAnsi="Arial" w:cs="Arial"/>
          <w:sz w:val="24"/>
          <w:szCs w:val="24"/>
        </w:rPr>
        <w:t xml:space="preserve">болон ажил гүйцэтгэсэн </w:t>
      </w:r>
      <w:r w:rsidRPr="00C15079">
        <w:rPr>
          <w:rFonts w:ascii="Arial" w:hAnsi="Arial" w:cs="Arial"/>
          <w:sz w:val="24"/>
          <w:szCs w:val="24"/>
        </w:rPr>
        <w:t>хугацаа;</w:t>
      </w:r>
    </w:p>
    <w:p w:rsidR="00872CFA" w:rsidRPr="00C15079" w:rsidRDefault="002C4FD6" w:rsidP="00C15079">
      <w:pPr>
        <w:pStyle w:val="ListParagraph"/>
        <w:numPr>
          <w:ilvl w:val="2"/>
          <w:numId w:val="33"/>
        </w:numPr>
        <w:tabs>
          <w:tab w:val="left" w:pos="851"/>
        </w:tabs>
        <w:ind w:hanging="11"/>
        <w:jc w:val="both"/>
        <w:divId w:val="968977106"/>
        <w:rPr>
          <w:rFonts w:ascii="Arial" w:hAnsi="Arial" w:cs="Arial"/>
          <w:sz w:val="24"/>
          <w:szCs w:val="24"/>
        </w:rPr>
      </w:pPr>
      <w:r w:rsidRPr="00C15079">
        <w:rPr>
          <w:rFonts w:ascii="Arial" w:hAnsi="Arial" w:cs="Arial"/>
          <w:sz w:val="24"/>
          <w:szCs w:val="24"/>
        </w:rPr>
        <w:t xml:space="preserve">ажил </w:t>
      </w:r>
      <w:r w:rsidR="00872CFA" w:rsidRPr="00C15079">
        <w:rPr>
          <w:rFonts w:ascii="Arial" w:hAnsi="Arial" w:cs="Arial"/>
          <w:sz w:val="24"/>
          <w:szCs w:val="24"/>
        </w:rPr>
        <w:t>хүлээлцэх</w:t>
      </w:r>
      <w:r w:rsidRPr="00C15079">
        <w:rPr>
          <w:rFonts w:ascii="Arial" w:hAnsi="Arial" w:cs="Arial"/>
          <w:sz w:val="24"/>
          <w:szCs w:val="24"/>
        </w:rPr>
        <w:t xml:space="preserve"> болон хүлээсэн</w:t>
      </w:r>
      <w:r w:rsidR="00872CFA" w:rsidRPr="00C15079">
        <w:rPr>
          <w:rFonts w:ascii="Arial" w:hAnsi="Arial" w:cs="Arial"/>
          <w:sz w:val="24"/>
          <w:szCs w:val="24"/>
        </w:rPr>
        <w:t xml:space="preserve"> хугацаа;</w:t>
      </w:r>
    </w:p>
    <w:p w:rsidR="00872CFA" w:rsidRPr="00C15079" w:rsidRDefault="002C4FD6" w:rsidP="00C15079">
      <w:pPr>
        <w:pStyle w:val="ListParagraph"/>
        <w:numPr>
          <w:ilvl w:val="2"/>
          <w:numId w:val="33"/>
        </w:numPr>
        <w:tabs>
          <w:tab w:val="left" w:pos="851"/>
        </w:tabs>
        <w:ind w:hanging="11"/>
        <w:jc w:val="both"/>
        <w:divId w:val="968977106"/>
        <w:rPr>
          <w:rFonts w:ascii="Arial" w:hAnsi="Arial" w:cs="Arial"/>
          <w:sz w:val="24"/>
          <w:szCs w:val="24"/>
        </w:rPr>
      </w:pPr>
      <w:r w:rsidRPr="00C15079">
        <w:rPr>
          <w:rFonts w:ascii="Arial" w:hAnsi="Arial" w:cs="Arial"/>
          <w:sz w:val="24"/>
          <w:szCs w:val="24"/>
        </w:rPr>
        <w:t>Зүтгүүрийн бригад</w:t>
      </w:r>
      <w:r w:rsidR="00872CFA" w:rsidRPr="00C15079">
        <w:rPr>
          <w:rFonts w:ascii="Arial" w:hAnsi="Arial" w:cs="Arial"/>
          <w:sz w:val="24"/>
          <w:szCs w:val="24"/>
        </w:rPr>
        <w:t xml:space="preserve"> </w:t>
      </w:r>
      <w:r w:rsidRPr="00C15079">
        <w:rPr>
          <w:rFonts w:ascii="Arial" w:hAnsi="Arial" w:cs="Arial"/>
          <w:sz w:val="24"/>
          <w:szCs w:val="24"/>
        </w:rPr>
        <w:t xml:space="preserve">зорчигчоор </w:t>
      </w:r>
      <w:r w:rsidR="00872CFA" w:rsidRPr="00C15079">
        <w:rPr>
          <w:rFonts w:ascii="Arial" w:hAnsi="Arial" w:cs="Arial"/>
          <w:sz w:val="24"/>
          <w:szCs w:val="24"/>
        </w:rPr>
        <w:t>аялах хугацаа болон хүлээсэн хугацаа;</w:t>
      </w:r>
    </w:p>
    <w:p w:rsidR="00872CFA" w:rsidRPr="00C15079" w:rsidRDefault="00872CFA" w:rsidP="00C15079">
      <w:pPr>
        <w:pStyle w:val="ListParagraph"/>
        <w:numPr>
          <w:ilvl w:val="2"/>
          <w:numId w:val="33"/>
        </w:numPr>
        <w:tabs>
          <w:tab w:val="left" w:pos="851"/>
        </w:tabs>
        <w:ind w:hanging="11"/>
        <w:jc w:val="both"/>
        <w:divId w:val="968977106"/>
        <w:rPr>
          <w:rFonts w:ascii="Arial" w:hAnsi="Arial" w:cs="Arial"/>
          <w:sz w:val="24"/>
          <w:szCs w:val="24"/>
        </w:rPr>
      </w:pPr>
      <w:r w:rsidRPr="00C15079">
        <w:rPr>
          <w:rFonts w:ascii="Arial" w:hAnsi="Arial" w:cs="Arial"/>
          <w:sz w:val="24"/>
          <w:szCs w:val="24"/>
        </w:rPr>
        <w:t>сорил тавьсан хугацаа зэргийг ажилтантай тохиролцсоны үндсэн дээр ажил олгогч</w:t>
      </w:r>
      <w:r w:rsidR="00371D5B" w:rsidRPr="00C15079">
        <w:rPr>
          <w:rFonts w:ascii="Arial" w:hAnsi="Arial" w:cs="Arial"/>
          <w:sz w:val="24"/>
          <w:szCs w:val="24"/>
        </w:rPr>
        <w:t xml:space="preserve"> </w:t>
      </w:r>
      <w:r w:rsidRPr="00C15079">
        <w:rPr>
          <w:rFonts w:ascii="Arial" w:hAnsi="Arial" w:cs="Arial"/>
          <w:sz w:val="24"/>
          <w:szCs w:val="24"/>
        </w:rPr>
        <w:t>тогтоож өгнө.</w:t>
      </w:r>
    </w:p>
    <w:p w:rsidR="00872CFA" w:rsidRPr="00C15079" w:rsidRDefault="002C4FD6"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Ажилтны</w:t>
      </w:r>
      <w:r w:rsidR="00872CFA" w:rsidRPr="00C15079">
        <w:rPr>
          <w:rFonts w:ascii="Arial" w:hAnsi="Arial" w:cs="Arial"/>
          <w:sz w:val="24"/>
          <w:szCs w:val="24"/>
        </w:rPr>
        <w:t xml:space="preserve"> тасралтгүй ажиллах хугацаа нь 12 цагаас ихгүй байна.</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Ачаа, зорчигчийн галт тэрэгний машинчийн тасралтгүй ажлын цаг нь туслах машинчгүй үед 8 цагаас ихгүй байна.</w:t>
      </w:r>
      <w:r w:rsidR="002C4FD6" w:rsidRPr="00C15079">
        <w:rPr>
          <w:rFonts w:ascii="Arial" w:hAnsi="Arial" w:cs="Arial"/>
          <w:sz w:val="24"/>
          <w:szCs w:val="24"/>
        </w:rPr>
        <w:t xml:space="preserve"> </w:t>
      </w:r>
      <w:r w:rsidRPr="00C15079">
        <w:rPr>
          <w:rFonts w:ascii="Arial" w:hAnsi="Arial" w:cs="Arial"/>
          <w:sz w:val="24"/>
          <w:szCs w:val="24"/>
        </w:rPr>
        <w:t xml:space="preserve">Хоёр дараалан шөнийн цагаар туслах машинчгүй ажиллахыг хориглоно. </w:t>
      </w:r>
    </w:p>
    <w:p w:rsidR="002C4FD6"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Зорчигчийн галт тэрэгний зүтгүүрийн бригад дараалан хоёроос дээш удаа шөнийн цагаар ажиллахыг хориглоно. Энэ шаардлага нь эргэлтийн депо, амрах байраас буцаж байгаа болон зорчигчоор аялж байгаа зүтгүүрийн бригадад хамаарахгүй.</w:t>
      </w:r>
      <w:r w:rsidR="002C4FD6" w:rsidRPr="00C15079">
        <w:rPr>
          <w:rFonts w:ascii="Arial" w:hAnsi="Arial" w:cs="Arial"/>
          <w:sz w:val="24"/>
          <w:szCs w:val="24"/>
        </w:rPr>
        <w:t xml:space="preserve"> </w:t>
      </w:r>
    </w:p>
    <w:p w:rsidR="002C4FD6" w:rsidRPr="00C15079" w:rsidRDefault="002C4FD6"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Сэлгээний бригадыг ээлж солилцохоос 30 минутын өмнө өөр өртөөнд ажиллуулахаар явуулахыг хориглоно.</w:t>
      </w:r>
    </w:p>
    <w:p w:rsidR="00872CFA" w:rsidRPr="00C15079" w:rsidRDefault="009A6A69"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Зүтгүүр, зорчигчийн галт тэрэгний бригадын</w:t>
      </w:r>
      <w:r w:rsidR="00872CFA" w:rsidRPr="00C15079">
        <w:rPr>
          <w:rFonts w:ascii="Arial" w:hAnsi="Arial" w:cs="Arial"/>
          <w:sz w:val="24"/>
          <w:szCs w:val="24"/>
        </w:rPr>
        <w:t xml:space="preserve"> цагийг үндсэн байрнаас эргэлтийн байр хүртэл явсан, эргэлтийн байрнаас үндсэн байранд хүрэлцэн ирсэн цагийн нийлбэрээс амрах нөхцөлөөр хангагдсан өртөөнд амарсан хугацаа, зорчигчийн вагонд амарч явсан хугацааг хасаж, үндсэн ба эргэлтийн өртөөнд ажилласан бэлтгэл, төгсгөлийн цагийг ажилтан тус бүр дээр нэмж тооцно.</w:t>
      </w:r>
    </w:p>
    <w:p w:rsidR="009A6A69" w:rsidRPr="00C15079" w:rsidRDefault="009A6A69"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Галт тэрэгний хөдөлгөөний нэгдсэн зурмагийн дагуу үндсэн байранд дуудагдан ирсэн зүтгүүрийн бригадын ажилтныг аялал хойшлогдсон тохиолдолд 3 цагаас багагүй хугацаагаар амрах нөхцөлөөр хангагдсан байранд амраагаад дахин дуудаж болно.</w:t>
      </w:r>
    </w:p>
    <w:p w:rsidR="009A6A69" w:rsidRPr="00C15079" w:rsidRDefault="009A6A69"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Зүтгүүрийн бригад нь зүтгүүр, галт тэргийг хүлээн авахаар зүтгүүрээр болон бусад тээврийн хэрэгсэлээр явсан хугацааг ажлын цагт тооцно.</w:t>
      </w:r>
    </w:p>
    <w:p w:rsidR="009A6A69" w:rsidRPr="00C15079" w:rsidRDefault="009A6A69"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Зүтгүүрийн бригад мөн тасралтгүй ажиллагаатай ажлын байранд ээлжийн хуваариар ажлын цаг нь зохицуулагддаг ажилтны шөнийн цагаар ажиллах цагийг хорогдуулахгүйгээр тогтооно. Зааварлагч машинчийн аялалд явж ажилласан цагийг дагалдан явсан тухайн галт тэрэгний машинчийн ажлын цагийн нэгэн адилаар тооцно.</w:t>
      </w:r>
    </w:p>
    <w:p w:rsidR="009A6A69" w:rsidRPr="00C15079" w:rsidRDefault="009A6A69"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Тасралтгүй ажиллагаатай ажлын байранд ээлжийн хуваариар ажлын цаг нь зохицуулагддаг ажилтны ажил хүлээлцэх цаг 20 минутаас ихгүй байна.</w:t>
      </w:r>
      <w:r w:rsidR="001C7681" w:rsidRPr="00C15079">
        <w:rPr>
          <w:rFonts w:ascii="Arial" w:hAnsi="Arial" w:cs="Arial"/>
          <w:sz w:val="24"/>
          <w:szCs w:val="24"/>
        </w:rPr>
        <w:t xml:space="preserve"> Ажлын онцлогоос шалтгаалан төмөр замын байгууллагын дарга өөрөөр тогтоож болно.</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Зорчигчийн галт тэрэгний тасалбарын явуулын нярав, тээш түгээгч тэдгээртэй адилтгах ажилтны ажлын цагийн хуваарийг зүтгүүрийн бригадын ажил, амралтын ц</w:t>
      </w:r>
      <w:r w:rsidR="005C2D4E" w:rsidRPr="00C15079">
        <w:rPr>
          <w:rFonts w:ascii="Arial" w:hAnsi="Arial" w:cs="Arial"/>
          <w:sz w:val="24"/>
          <w:szCs w:val="24"/>
        </w:rPr>
        <w:t xml:space="preserve">агийн дэглэмтэй </w:t>
      </w:r>
      <w:r w:rsidRPr="00C15079">
        <w:rPr>
          <w:rFonts w:ascii="Arial" w:hAnsi="Arial" w:cs="Arial"/>
          <w:sz w:val="24"/>
          <w:szCs w:val="24"/>
        </w:rPr>
        <w:t xml:space="preserve">адилаар тогтоож болно. </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Зорчигчийн вагоны хоёр үйлчлэгчийн аяллын мөрөн дэх нийт ажиллах хугацааг тус бүрд тэнцүү хуваах ба зорчигчийн галт тэрэгний эргэлт, дамжин өнгөрөх цэгүүдэд ажиллах ээлжийн хуваарьтай байна.</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lastRenderedPageBreak/>
        <w:t>Тусгай үйлчилгээний болон албан хэрэгцээний вагоны үйлчлэгчийн ажлын цагийн хуваарийг батлагдсан ажил, амралтын дэглэмийг үндэслэн ээлжид 12 цагаас ихгүй байхаар зохицуулах бөгөөд аялалд явах цагийг галт тэрэгний хөдөлгөөний нэгдсэн зурмаг, суурь бүтэц дэх хөдөлгөөний зурмагаар тогтооно.</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Зо</w:t>
      </w:r>
      <w:r w:rsidR="00413B77" w:rsidRPr="00C15079">
        <w:rPr>
          <w:rFonts w:ascii="Arial" w:hAnsi="Arial" w:cs="Arial"/>
          <w:sz w:val="24"/>
          <w:szCs w:val="24"/>
        </w:rPr>
        <w:t xml:space="preserve">рчигчийн галт тэрэгний </w:t>
      </w:r>
      <w:r w:rsidRPr="00C15079">
        <w:rPr>
          <w:rFonts w:ascii="Arial" w:hAnsi="Arial" w:cs="Arial"/>
          <w:sz w:val="24"/>
          <w:szCs w:val="24"/>
        </w:rPr>
        <w:t xml:space="preserve">механик, засварчин болон тэдгээртэй адилтгах ажилтны ажлын цагийн хуваарийг </w:t>
      </w:r>
      <w:r w:rsidR="00413B77" w:rsidRPr="00C15079">
        <w:rPr>
          <w:rFonts w:ascii="Arial" w:hAnsi="Arial" w:cs="Arial"/>
          <w:sz w:val="24"/>
          <w:szCs w:val="24"/>
        </w:rPr>
        <w:t xml:space="preserve">зорчигчийн галт тэрэгний бригадын </w:t>
      </w:r>
      <w:r w:rsidRPr="00C15079">
        <w:rPr>
          <w:rFonts w:ascii="Arial" w:hAnsi="Arial" w:cs="Arial"/>
          <w:sz w:val="24"/>
          <w:szCs w:val="24"/>
        </w:rPr>
        <w:t>ажил, амралтын цаг</w:t>
      </w:r>
      <w:r w:rsidR="00413B77" w:rsidRPr="00C15079">
        <w:rPr>
          <w:rFonts w:ascii="Arial" w:hAnsi="Arial" w:cs="Arial"/>
          <w:sz w:val="24"/>
          <w:szCs w:val="24"/>
        </w:rPr>
        <w:t>ийн дэглэм адилаар тогтооно</w:t>
      </w:r>
      <w:r w:rsidRPr="00C15079">
        <w:rPr>
          <w:rFonts w:ascii="Arial" w:hAnsi="Arial" w:cs="Arial"/>
          <w:sz w:val="24"/>
          <w:szCs w:val="24"/>
        </w:rPr>
        <w:t>.</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Сэргээн босгох галт тэрэгний бригад болон бусад салбар, нэгжээс татагдан ирсэн ажилчдын ажлын цагт галт тэргийг байрлуулсан газарт ирсэн цагаас буцаж ирсэн цаг хүртэлх бүх цагийг т</w:t>
      </w:r>
      <w:r w:rsidR="006C3C67" w:rsidRPr="00C15079">
        <w:rPr>
          <w:rFonts w:ascii="Arial" w:hAnsi="Arial" w:cs="Arial"/>
          <w:sz w:val="24"/>
          <w:szCs w:val="24"/>
        </w:rPr>
        <w:t>ооцох бөгөөд амралтын завсарлага өгч, хоол хүнсээр үйлчилнэ. Энэхүү завсарлага нь ажлын цагт орохгүй</w:t>
      </w:r>
      <w:r w:rsidR="003854C9" w:rsidRPr="00C15079">
        <w:rPr>
          <w:rFonts w:ascii="Arial" w:hAnsi="Arial" w:cs="Arial"/>
          <w:sz w:val="24"/>
          <w:szCs w:val="24"/>
        </w:rPr>
        <w:t>.</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Сэргээн босгох галт тэрэгний бригад нь сургалт-бэлтгэлийн ажил гүйцэтгэх, мөн гэрээгээр ажил гү</w:t>
      </w:r>
      <w:r w:rsidR="003854C9" w:rsidRPr="00C15079">
        <w:rPr>
          <w:rFonts w:ascii="Arial" w:hAnsi="Arial" w:cs="Arial"/>
          <w:sz w:val="24"/>
          <w:szCs w:val="24"/>
        </w:rPr>
        <w:t>йцэтгэхээр бол ердийн хуваарийн</w:t>
      </w:r>
      <w:r w:rsidRPr="00C15079">
        <w:rPr>
          <w:rFonts w:ascii="Arial" w:hAnsi="Arial" w:cs="Arial"/>
          <w:sz w:val="24"/>
          <w:szCs w:val="24"/>
        </w:rPr>
        <w:t xml:space="preserve"> үндсэн дээр ажлын цагийг тодорхойлно. </w:t>
      </w:r>
    </w:p>
    <w:p w:rsidR="003854C9" w:rsidRPr="00C15079" w:rsidRDefault="003854C9"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Зам, засварын</w:t>
      </w:r>
      <w:r w:rsidR="00872CFA" w:rsidRPr="00C15079">
        <w:rPr>
          <w:rFonts w:ascii="Arial" w:hAnsi="Arial" w:cs="Arial"/>
          <w:sz w:val="24"/>
          <w:szCs w:val="24"/>
        </w:rPr>
        <w:t xml:space="preserve"> ажилчид ажил гүйцэтгэж буй хэсэглэл рүү зорчихдоо тусгай ажилчдын галт тэргэ</w:t>
      </w:r>
      <w:r w:rsidRPr="00C15079">
        <w:rPr>
          <w:rFonts w:ascii="Arial" w:hAnsi="Arial" w:cs="Arial"/>
          <w:sz w:val="24"/>
          <w:szCs w:val="24"/>
        </w:rPr>
        <w:t>эр зорчиж зурмагийн дагуу</w:t>
      </w:r>
      <w:r w:rsidR="00872CFA" w:rsidRPr="00C15079">
        <w:rPr>
          <w:rFonts w:ascii="Arial" w:hAnsi="Arial" w:cs="Arial"/>
          <w:sz w:val="24"/>
          <w:szCs w:val="24"/>
        </w:rPr>
        <w:t xml:space="preserve"> зорчсон цагийг оруулж тооцно. </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Төмөр замын барилгын болон замын машин механизмын техникийн үйлчилгээ хийх ажилтан, мөн мэргэжилтний ажлын цагт дараах цагууд орно. Үүнд:</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Замын барилга угсралтын машин механизмыг галт тэрэгний бүрэлдэхүүнд холбох, ажлын бус горимд бие дааж өөр өртөөнд шилжих мөн хоппер-дозатор, думпкар вагоноор бусад өртөөнд ачаа ачиж, буулгах, буцах зэрэг үйл ажиллагаанд оролцох тохиолдолд ажил олгогч, ажилчдын төлөөлөл нар тохиролцож барилга угсралтын машин механизмын ээлжийн </w:t>
      </w:r>
      <w:r w:rsidR="0088639D" w:rsidRPr="00C15079">
        <w:rPr>
          <w:rFonts w:ascii="Arial" w:hAnsi="Arial" w:cs="Arial"/>
          <w:sz w:val="24"/>
          <w:szCs w:val="24"/>
        </w:rPr>
        <w:t>ажилтны ажил, амралтын хуваарийг</w:t>
      </w:r>
      <w:r w:rsidRPr="00C15079">
        <w:rPr>
          <w:rFonts w:ascii="Arial" w:hAnsi="Arial" w:cs="Arial"/>
          <w:sz w:val="24"/>
          <w:szCs w:val="24"/>
        </w:rPr>
        <w:t xml:space="preserve"> зохионо.</w:t>
      </w:r>
    </w:p>
    <w:p w:rsidR="00872CFA"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Хил гарах, дамжуулах галт тэрэг, сэлгээний ажил, түлхэгч зүтгүүр дээр тогтмол буюу түр хугацаагаар ажиллуулахаар зүтгүүрийн болон галт тэрэгний бригадын ажилтныг байнгын оршин суудаг газраас явуу</w:t>
      </w:r>
      <w:r w:rsidR="0088639D" w:rsidRPr="00C15079">
        <w:rPr>
          <w:rFonts w:ascii="Arial" w:hAnsi="Arial" w:cs="Arial"/>
          <w:sz w:val="24"/>
          <w:szCs w:val="24"/>
        </w:rPr>
        <w:t xml:space="preserve">лахад энэ журам </w:t>
      </w:r>
      <w:r w:rsidRPr="00C15079">
        <w:rPr>
          <w:rFonts w:ascii="Arial" w:hAnsi="Arial" w:cs="Arial"/>
          <w:sz w:val="24"/>
          <w:szCs w:val="24"/>
        </w:rPr>
        <w:t>хамаарахгүй.</w:t>
      </w:r>
    </w:p>
    <w:p w:rsidR="001327DA" w:rsidRPr="00C15079" w:rsidRDefault="001327DA" w:rsidP="001327DA">
      <w:pPr>
        <w:pStyle w:val="ListParagraph"/>
        <w:tabs>
          <w:tab w:val="left" w:pos="567"/>
        </w:tabs>
        <w:ind w:left="0"/>
        <w:jc w:val="both"/>
        <w:divId w:val="968977106"/>
        <w:rPr>
          <w:rFonts w:ascii="Arial" w:hAnsi="Arial" w:cs="Arial"/>
          <w:sz w:val="24"/>
          <w:szCs w:val="24"/>
        </w:rPr>
      </w:pPr>
    </w:p>
    <w:p w:rsidR="00872CFA" w:rsidRPr="00C15079" w:rsidRDefault="00C15079" w:rsidP="00C15079">
      <w:pPr>
        <w:pStyle w:val="ListParagraph"/>
        <w:tabs>
          <w:tab w:val="left" w:pos="567"/>
        </w:tabs>
        <w:ind w:left="0"/>
        <w:jc w:val="both"/>
        <w:divId w:val="968977106"/>
        <w:rPr>
          <w:rFonts w:ascii="Arial" w:hAnsi="Arial" w:cs="Arial"/>
          <w:sz w:val="24"/>
          <w:szCs w:val="24"/>
        </w:rPr>
      </w:pPr>
      <w:bookmarkStart w:id="5" w:name="_Hlk511731016"/>
      <w:r>
        <w:rPr>
          <w:rFonts w:ascii="Arial" w:hAnsi="Arial" w:cs="Arial"/>
          <w:sz w:val="24"/>
          <w:szCs w:val="24"/>
        </w:rPr>
        <w:tab/>
      </w:r>
      <w:r w:rsidR="00872CFA" w:rsidRPr="00C15079">
        <w:rPr>
          <w:rFonts w:ascii="Arial" w:hAnsi="Arial" w:cs="Arial"/>
          <w:sz w:val="24"/>
          <w:szCs w:val="24"/>
        </w:rPr>
        <w:t>Илүү цаг</w:t>
      </w:r>
      <w:bookmarkEnd w:id="5"/>
    </w:p>
    <w:p w:rsidR="0088639D"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Хамтын болон хөдөлмөрийн гэрээнд тохиролцсоны дагуу төмөр замын тээврийн хэвийн тасралтгүй үйл ажиллагаанд саад учруулсан байгалийн гамшиг, сүйрэл, ослын хор уршгийг арилгах эсвэл яаралтай хийхгүй бол хэвийн үйл ажиллагаанд учирч болзошгүй саадыг арилгуулахаар </w:t>
      </w:r>
      <w:r w:rsidR="0088639D" w:rsidRPr="00C15079">
        <w:rPr>
          <w:rFonts w:ascii="Arial" w:hAnsi="Arial" w:cs="Arial"/>
          <w:sz w:val="24"/>
          <w:szCs w:val="24"/>
        </w:rPr>
        <w:t xml:space="preserve">ажилтныг </w:t>
      </w:r>
      <w:r w:rsidRPr="00C15079">
        <w:rPr>
          <w:rFonts w:ascii="Arial" w:hAnsi="Arial" w:cs="Arial"/>
          <w:sz w:val="24"/>
          <w:szCs w:val="24"/>
        </w:rPr>
        <w:t xml:space="preserve">илүү цагаар ажиллуулж болно. </w:t>
      </w:r>
    </w:p>
    <w:p w:rsidR="00872CFA" w:rsidRPr="00C15079" w:rsidRDefault="00872CFA"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Илүү цагаар ажилласан ажилтныг нөхөн амруулна. </w:t>
      </w:r>
      <w:r w:rsidR="0088639D" w:rsidRPr="00C15079">
        <w:rPr>
          <w:rFonts w:ascii="Arial" w:hAnsi="Arial" w:cs="Arial"/>
          <w:sz w:val="24"/>
          <w:szCs w:val="24"/>
        </w:rPr>
        <w:t xml:space="preserve"> </w:t>
      </w:r>
      <w:r w:rsidRPr="00C15079">
        <w:rPr>
          <w:rFonts w:ascii="Arial" w:hAnsi="Arial" w:cs="Arial"/>
          <w:sz w:val="24"/>
          <w:szCs w:val="24"/>
        </w:rPr>
        <w:t xml:space="preserve">Хэрэв амруулаагүй бол Хөдөлмөрийн хуулийн дагуу илүү цагаар ажилласны нэмэгдэл хөлсийг </w:t>
      </w:r>
      <w:r w:rsidR="003065D4" w:rsidRPr="00C15079">
        <w:rPr>
          <w:rFonts w:ascii="Arial" w:hAnsi="Arial" w:cs="Arial"/>
          <w:sz w:val="24"/>
          <w:szCs w:val="24"/>
        </w:rPr>
        <w:t xml:space="preserve">тухайн сард нь тооцож </w:t>
      </w:r>
      <w:r w:rsidRPr="00C15079">
        <w:rPr>
          <w:rFonts w:ascii="Arial" w:hAnsi="Arial" w:cs="Arial"/>
          <w:sz w:val="24"/>
          <w:szCs w:val="24"/>
        </w:rPr>
        <w:t xml:space="preserve">олгоно. </w:t>
      </w:r>
    </w:p>
    <w:p w:rsidR="00872CFA" w:rsidRPr="00C15079" w:rsidRDefault="00DF1EC2" w:rsidP="00C15079">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Ээлжийн хуваариар</w:t>
      </w:r>
      <w:r w:rsidR="00872CFA" w:rsidRPr="00C15079">
        <w:rPr>
          <w:rFonts w:ascii="Arial" w:hAnsi="Arial" w:cs="Arial"/>
          <w:sz w:val="24"/>
          <w:szCs w:val="24"/>
        </w:rPr>
        <w:t xml:space="preserve"> ажлын цаг нь зохицуулагддаг ажилтан галт тэрэгний хөдөлгөөний нэгдсэн зурмаг, суурь бүтэц дэх хөдөлгөөний зурмагийн дагуу нийтээр амрах баярын өдөр, долоо хоногийн бүрийн амралтын өдөр ажиллах нь илүү цагт хамаарахгүй. Ингэхдээ хөдөлмөрийн гэрээнд тусгаж 2 тал тохиролцсон байна.</w:t>
      </w:r>
    </w:p>
    <w:p w:rsidR="00872CFA" w:rsidRPr="00C15079" w:rsidRDefault="00872CFA" w:rsidP="009A6A69">
      <w:pPr>
        <w:pStyle w:val="ListParagraph"/>
        <w:tabs>
          <w:tab w:val="left" w:pos="851"/>
        </w:tabs>
        <w:ind w:left="360"/>
        <w:jc w:val="both"/>
        <w:divId w:val="968977106"/>
        <w:rPr>
          <w:rFonts w:ascii="Arial" w:hAnsi="Arial" w:cs="Arial"/>
          <w:sz w:val="24"/>
          <w:szCs w:val="24"/>
        </w:rPr>
      </w:pPr>
    </w:p>
    <w:p w:rsidR="00872CFA" w:rsidRPr="00C15079" w:rsidRDefault="00940854" w:rsidP="009A6A69">
      <w:pPr>
        <w:pStyle w:val="ListParagraph"/>
        <w:tabs>
          <w:tab w:val="left" w:pos="851"/>
        </w:tabs>
        <w:ind w:left="360"/>
        <w:jc w:val="both"/>
        <w:divId w:val="968977106"/>
        <w:rPr>
          <w:rFonts w:ascii="Arial" w:hAnsi="Arial" w:cs="Arial"/>
          <w:sz w:val="24"/>
          <w:szCs w:val="24"/>
        </w:rPr>
      </w:pPr>
      <w:bookmarkStart w:id="6" w:name="_Hlk511731030"/>
      <w:r w:rsidRPr="00C15079">
        <w:rPr>
          <w:rFonts w:ascii="Arial" w:hAnsi="Arial" w:cs="Arial"/>
          <w:sz w:val="24"/>
          <w:szCs w:val="24"/>
        </w:rPr>
        <w:t>Ажлын</w:t>
      </w:r>
      <w:r w:rsidR="00872CFA" w:rsidRPr="00C15079">
        <w:rPr>
          <w:rFonts w:ascii="Arial" w:hAnsi="Arial" w:cs="Arial"/>
          <w:sz w:val="24"/>
          <w:szCs w:val="24"/>
        </w:rPr>
        <w:t xml:space="preserve"> </w:t>
      </w:r>
      <w:r w:rsidRPr="00C15079">
        <w:rPr>
          <w:rFonts w:ascii="Arial" w:hAnsi="Arial" w:cs="Arial"/>
          <w:sz w:val="24"/>
          <w:szCs w:val="24"/>
        </w:rPr>
        <w:t xml:space="preserve">цагийн үргэлжлэх </w:t>
      </w:r>
      <w:r w:rsidR="00872CFA" w:rsidRPr="00C15079">
        <w:rPr>
          <w:rFonts w:ascii="Arial" w:hAnsi="Arial" w:cs="Arial"/>
          <w:sz w:val="24"/>
          <w:szCs w:val="24"/>
        </w:rPr>
        <w:t>хугацааг сунгах тохиолдол</w:t>
      </w:r>
      <w:bookmarkEnd w:id="6"/>
    </w:p>
    <w:p w:rsidR="00872CFA" w:rsidRPr="00C15079" w:rsidRDefault="00872CFA" w:rsidP="009A6A69">
      <w:pPr>
        <w:pStyle w:val="ListParagraph"/>
        <w:tabs>
          <w:tab w:val="left" w:pos="851"/>
        </w:tabs>
        <w:ind w:left="360"/>
        <w:jc w:val="both"/>
        <w:divId w:val="968977106"/>
        <w:rPr>
          <w:rFonts w:ascii="Arial" w:hAnsi="Arial" w:cs="Arial"/>
          <w:sz w:val="24"/>
          <w:szCs w:val="24"/>
        </w:rPr>
      </w:pP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Зүтгүүр, галт тэрэгний бригадын тасралтгүй ажиллагааны үргэлжлэх хугацааг сунгах зайлшгүй тохиолдолд төмөр замын байгуулла</w:t>
      </w:r>
      <w:r w:rsidR="00940854" w:rsidRPr="00C15079">
        <w:rPr>
          <w:rFonts w:ascii="Arial" w:hAnsi="Arial" w:cs="Arial"/>
          <w:sz w:val="24"/>
          <w:szCs w:val="24"/>
        </w:rPr>
        <w:t>гын даргын шийдвэрээр сунгана</w:t>
      </w:r>
      <w:r w:rsidRPr="00C15079">
        <w:rPr>
          <w:rFonts w:ascii="Arial" w:hAnsi="Arial" w:cs="Arial"/>
          <w:sz w:val="24"/>
          <w:szCs w:val="24"/>
        </w:rPr>
        <w:t>. Энэ тохиолдолд захиргаа уг ажилтныг өөр ажилтнаар түргэн хугацаанд солих арга хэмжээг яаралтай авах үүрэгтэй.</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Төмөр замын тээврийн хэвийн, тасралтгүй үйл ажиллагаанд саад учруулсан байгалийн гамшиг, сүйрэл, ослын хор уршгийг арилгах, эсвэл яаралтай хийхгүй </w:t>
      </w:r>
      <w:r w:rsidRPr="00C15079">
        <w:rPr>
          <w:rFonts w:ascii="Arial" w:hAnsi="Arial" w:cs="Arial"/>
          <w:sz w:val="24"/>
          <w:szCs w:val="24"/>
        </w:rPr>
        <w:lastRenderedPageBreak/>
        <w:t>бол хэвийн үйл ажиллагаанд учирч болзошгүй саадыг арилгах хойшлуулшгүй ажил гүйцэтгүүлэхээр галт тэрэгний болон сэлгээний хөдөлгөөнтэй шууд холбоотой ажилтныг амралт эдэлж буйг үл харгалзан төмөр замын байгууллагын даргын шийдвэрээр ажилд дуудан оруулж болно.</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Дээр дурдсанаас бусад тохиолдолд ажилтныг бүрэн амарч дуусаагүй байхад нь ажилд дуудахыг хориглоно.</w:t>
      </w:r>
    </w:p>
    <w:p w:rsidR="00872CFA" w:rsidRPr="00C15079" w:rsidRDefault="00872CFA" w:rsidP="001327DA">
      <w:pPr>
        <w:pStyle w:val="ListParagraph"/>
        <w:tabs>
          <w:tab w:val="left" w:pos="567"/>
        </w:tabs>
        <w:ind w:left="0"/>
        <w:jc w:val="both"/>
        <w:divId w:val="968977106"/>
        <w:rPr>
          <w:rFonts w:ascii="Arial" w:hAnsi="Arial" w:cs="Arial"/>
          <w:sz w:val="24"/>
          <w:szCs w:val="24"/>
        </w:rPr>
      </w:pPr>
    </w:p>
    <w:p w:rsidR="00872CFA" w:rsidRPr="00C15079" w:rsidRDefault="00872CFA" w:rsidP="009A6A69">
      <w:pPr>
        <w:pStyle w:val="ListParagraph"/>
        <w:tabs>
          <w:tab w:val="left" w:pos="851"/>
        </w:tabs>
        <w:ind w:left="360"/>
        <w:jc w:val="both"/>
        <w:divId w:val="968977106"/>
        <w:rPr>
          <w:rFonts w:ascii="Arial" w:hAnsi="Arial" w:cs="Arial"/>
          <w:sz w:val="24"/>
          <w:szCs w:val="24"/>
        </w:rPr>
      </w:pPr>
      <w:bookmarkStart w:id="7" w:name="_Hlk511731045"/>
      <w:r w:rsidRPr="00C15079">
        <w:rPr>
          <w:rFonts w:ascii="Arial" w:hAnsi="Arial" w:cs="Arial"/>
          <w:sz w:val="24"/>
          <w:szCs w:val="24"/>
        </w:rPr>
        <w:t>Амралтын цаг</w:t>
      </w:r>
      <w:bookmarkEnd w:id="7"/>
    </w:p>
    <w:p w:rsidR="00872CFA" w:rsidRPr="00C15079" w:rsidRDefault="008659F5"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Ээлжийн хуваариар ажлын цаг нь зохицуулагддаг ажилтан </w:t>
      </w:r>
      <w:r w:rsidR="00872CFA" w:rsidRPr="00C15079">
        <w:rPr>
          <w:rFonts w:ascii="Arial" w:hAnsi="Arial" w:cs="Arial"/>
          <w:sz w:val="24"/>
          <w:szCs w:val="24"/>
        </w:rPr>
        <w:t xml:space="preserve">долоо хоногийн амралтын хугацааг зурмагт 48 цагаас багагүй, 72 цагаас ихгүй байхаар тухайн сарын ажлын ээлжийн </w:t>
      </w:r>
      <w:r w:rsidRPr="00C15079">
        <w:rPr>
          <w:rFonts w:ascii="Arial" w:hAnsi="Arial" w:cs="Arial"/>
          <w:sz w:val="24"/>
          <w:szCs w:val="24"/>
        </w:rPr>
        <w:t xml:space="preserve">хуваарт </w:t>
      </w:r>
      <w:r w:rsidR="007E5A27" w:rsidRPr="00C15079">
        <w:rPr>
          <w:rFonts w:ascii="Arial" w:hAnsi="Arial" w:cs="Arial"/>
          <w:sz w:val="24"/>
          <w:szCs w:val="24"/>
        </w:rPr>
        <w:t>тэнцүү хуваарилж тусгах бөгөөд долоо хоногийн амралтын хугацаа нь тухайн сарын амралтын цагаас багагүй байна.</w:t>
      </w:r>
      <w:r w:rsidR="00872CFA" w:rsidRPr="00C15079">
        <w:rPr>
          <w:rFonts w:ascii="Arial" w:hAnsi="Arial" w:cs="Arial"/>
          <w:sz w:val="24"/>
          <w:szCs w:val="24"/>
        </w:rPr>
        <w:t xml:space="preserve"> </w:t>
      </w:r>
      <w:r w:rsidR="007E5A27" w:rsidRPr="00C15079">
        <w:rPr>
          <w:rFonts w:ascii="Arial" w:hAnsi="Arial" w:cs="Arial"/>
          <w:sz w:val="24"/>
          <w:szCs w:val="24"/>
        </w:rPr>
        <w:t>А</w:t>
      </w:r>
      <w:r w:rsidR="00872CFA" w:rsidRPr="00C15079">
        <w:rPr>
          <w:rFonts w:ascii="Arial" w:hAnsi="Arial" w:cs="Arial"/>
          <w:sz w:val="24"/>
          <w:szCs w:val="24"/>
        </w:rPr>
        <w:t>мрах хуваарийг урьдчилан мэдэгдсэн байна.</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Байгалийн гамшиг, сүйрэл, осол гарсан тохиолдолд төмөр замын байгууллагын даргын шийдвэрээр долоо хоногийн амралтыг бууруулан 24 цагаар тогтоож болох ба дутууг дараа нөхөн амраана.</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Галт тэрэгний болон сэлгээний хөдөлгөөнтэй шууд холбоотой ажлын байранд ажилтны амрах, хооллох завсарлагын хугацааг 30 минутаас багагүй, 2 цагаас ихгүй байхаар хөдөлмөрийн дотоод журмаар тогтооно. Харин байгаль, цаг уурын онцгой нөхцөл /хэт халалт, хүйтрэлт/-д ажлын өдрийн тусгай завсарлагын хугацааг байгууллагын хөдөлмөрийн дотоод журамд тусган 2-оос дээш цагаар зохицуулж болно.</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Байгаль, цаг уурын онцгой нөхцөл /хэт халалт, хүйтрэлт, цасан болон шороон шуурга зэрэг/ бий болсон тохиолдолд замчид, ил задгай газар ажиллагсдын ажлын өдөрт тусгай завсарлагыг байгууллагын хөдөлмөрийн дотоод журамд зааснаар зохион байгуулж болно.</w:t>
      </w:r>
    </w:p>
    <w:p w:rsidR="00872CFA" w:rsidRPr="00C15079" w:rsidRDefault="00872CFA" w:rsidP="00B96859">
      <w:pPr>
        <w:pStyle w:val="ListParagraph"/>
        <w:tabs>
          <w:tab w:val="left" w:pos="851"/>
        </w:tabs>
        <w:ind w:left="360"/>
        <w:jc w:val="both"/>
        <w:divId w:val="968977106"/>
        <w:rPr>
          <w:rFonts w:ascii="Arial" w:hAnsi="Arial" w:cs="Arial"/>
          <w:sz w:val="24"/>
          <w:szCs w:val="24"/>
        </w:rPr>
      </w:pPr>
    </w:p>
    <w:p w:rsidR="00872CFA" w:rsidRPr="00C15079" w:rsidRDefault="00872CFA" w:rsidP="00B96859">
      <w:pPr>
        <w:pStyle w:val="ListParagraph"/>
        <w:tabs>
          <w:tab w:val="left" w:pos="851"/>
        </w:tabs>
        <w:ind w:left="360"/>
        <w:jc w:val="both"/>
        <w:divId w:val="968977106"/>
        <w:rPr>
          <w:rFonts w:ascii="Arial" w:hAnsi="Arial" w:cs="Arial"/>
          <w:sz w:val="24"/>
          <w:szCs w:val="24"/>
        </w:rPr>
      </w:pPr>
      <w:bookmarkStart w:id="8" w:name="_Hlk511731056"/>
      <w:r w:rsidRPr="00C15079">
        <w:rPr>
          <w:rFonts w:ascii="Arial" w:hAnsi="Arial" w:cs="Arial"/>
          <w:sz w:val="24"/>
          <w:szCs w:val="24"/>
        </w:rPr>
        <w:t>Амралт</w:t>
      </w:r>
      <w:bookmarkEnd w:id="8"/>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Ажлын өдрийн дараах хэвийн амралтын үргэлжлэх хугацааг 8 цагийн ажлын өдөртэй ажилтанд 16, 7 цагийн ажлын өдөртэй ажилтанд 17, 12 цагийн </w:t>
      </w:r>
      <w:r w:rsidR="00B96859" w:rsidRPr="00C15079">
        <w:rPr>
          <w:rFonts w:ascii="Arial" w:hAnsi="Arial" w:cs="Arial"/>
          <w:sz w:val="24"/>
          <w:szCs w:val="24"/>
        </w:rPr>
        <w:t>э</w:t>
      </w:r>
      <w:r w:rsidR="00DF1EC2" w:rsidRPr="00C15079">
        <w:rPr>
          <w:rFonts w:ascii="Arial" w:hAnsi="Arial" w:cs="Arial"/>
          <w:sz w:val="24"/>
          <w:szCs w:val="24"/>
        </w:rPr>
        <w:t>элжийн хуваариар</w:t>
      </w:r>
      <w:r w:rsidRPr="00C15079">
        <w:rPr>
          <w:rFonts w:ascii="Arial" w:hAnsi="Arial" w:cs="Arial"/>
          <w:sz w:val="24"/>
          <w:szCs w:val="24"/>
        </w:rPr>
        <w:t xml:space="preserve"> ажилладаг ажилтанд 24 цагаар тус тус тогтооно.</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Зүтгүүрийн болон галт тэрэгний бригадын ажилтны байнгын оршин суудаг газарт олгох амралтыг тооцохдоо хоёр талын аялалд зарцуулсан нийт цагийг хэвийн амралт зохицуулах итгэлцүүрээр үржүүлж, гарсан үржвэрээс эргэлтийн байр буюу амрах нөхцөлөөр хангагдсан зорчигчийн вагонд амарсан хугац</w:t>
      </w:r>
      <w:r w:rsidR="00B96859" w:rsidRPr="00C15079">
        <w:rPr>
          <w:rFonts w:ascii="Arial" w:hAnsi="Arial" w:cs="Arial"/>
          <w:sz w:val="24"/>
          <w:szCs w:val="24"/>
        </w:rPr>
        <w:t>ааг хасаж тооцно. Итгэлцүүрий</w:t>
      </w:r>
      <w:r w:rsidRPr="00C15079">
        <w:rPr>
          <w:rFonts w:ascii="Arial" w:hAnsi="Arial" w:cs="Arial"/>
          <w:sz w:val="24"/>
          <w:szCs w:val="24"/>
        </w:rPr>
        <w:t>г долоо хоногийн ажлын өдрийн дараах амралтын цагийн нийлбэрийг долоо хоногийн ажлын нормт цагт хувааж гаргана (80:40 = 2.0).</w:t>
      </w:r>
    </w:p>
    <w:p w:rsidR="00872CFA" w:rsidRPr="00C15079" w:rsidRDefault="00B96859"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Ажилтны </w:t>
      </w:r>
      <w:r w:rsidR="00872CFA" w:rsidRPr="00C15079">
        <w:rPr>
          <w:rFonts w:ascii="Arial" w:hAnsi="Arial" w:cs="Arial"/>
          <w:sz w:val="24"/>
          <w:szCs w:val="24"/>
        </w:rPr>
        <w:t>байнгын оршин суудаг газар дахь амралтыг ажлын шаардлагаар 12 цаг хүртэл хугацаагаар багасгаж болох ба тасралтгүй амарсан хугацаа нь 24 цагаас багагүй байна.</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Эргэлтийн болон солилцох байранд зүтгүүрийн бригадын аялал нэг талдаа 4 цагаас илүү үргэлжлэх тохиолдолд гүйцэтгэсэн ажлын цагийн хагасаас буюу 3 цагаас багагүй хугацаагаар амарсан байна.</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Зүтгүүрийн бригадын ажилтныг эргэлтийн байр буюу ажил дууссан газарт нь зохих амралтыг нь эдлүүлэхгүйгээр буцааж болох боловч буцах замд нь ажиллуулж болохгүй.</w:t>
      </w:r>
    </w:p>
    <w:p w:rsidR="00872CFA" w:rsidRPr="00C15079" w:rsidRDefault="00127BA5"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Зүтгүүрийн </w:t>
      </w:r>
      <w:r w:rsidR="00872CFA" w:rsidRPr="00C15079">
        <w:rPr>
          <w:rFonts w:ascii="Arial" w:hAnsi="Arial" w:cs="Arial"/>
          <w:sz w:val="24"/>
          <w:szCs w:val="24"/>
        </w:rPr>
        <w:t>бригадын ажилтны ажлын цагийг халаа /турный/ ээлжээр зохион байгуулах тохиолдолд ажилтны байнгын оршин суудаг газарт олгох амралтыг хоёр талын аялал хийсний дараа тооцож олгоно.</w:t>
      </w:r>
    </w:p>
    <w:p w:rsidR="00872CFA" w:rsidRPr="00C15079" w:rsidRDefault="00872CFA" w:rsidP="001327DA">
      <w:pPr>
        <w:pStyle w:val="ListParagraph"/>
        <w:tabs>
          <w:tab w:val="left" w:pos="567"/>
        </w:tabs>
        <w:ind w:left="0"/>
        <w:jc w:val="both"/>
        <w:divId w:val="968977106"/>
        <w:rPr>
          <w:rFonts w:ascii="Arial" w:hAnsi="Arial" w:cs="Arial"/>
          <w:sz w:val="24"/>
          <w:szCs w:val="24"/>
        </w:rPr>
      </w:pPr>
    </w:p>
    <w:p w:rsidR="001327DA" w:rsidRDefault="001327DA" w:rsidP="00127BA5">
      <w:pPr>
        <w:pStyle w:val="ListParagraph"/>
        <w:tabs>
          <w:tab w:val="left" w:pos="851"/>
        </w:tabs>
        <w:ind w:left="360"/>
        <w:jc w:val="both"/>
        <w:divId w:val="968977106"/>
        <w:rPr>
          <w:rFonts w:ascii="Arial" w:hAnsi="Arial" w:cs="Arial"/>
          <w:sz w:val="24"/>
          <w:szCs w:val="24"/>
        </w:rPr>
      </w:pPr>
    </w:p>
    <w:p w:rsidR="001327DA" w:rsidRDefault="001327DA" w:rsidP="00127BA5">
      <w:pPr>
        <w:pStyle w:val="ListParagraph"/>
        <w:tabs>
          <w:tab w:val="left" w:pos="851"/>
        </w:tabs>
        <w:ind w:left="360"/>
        <w:jc w:val="both"/>
        <w:divId w:val="968977106"/>
        <w:rPr>
          <w:rFonts w:ascii="Arial" w:hAnsi="Arial" w:cs="Arial"/>
          <w:sz w:val="24"/>
          <w:szCs w:val="24"/>
        </w:rPr>
      </w:pPr>
    </w:p>
    <w:p w:rsidR="00872CFA" w:rsidRPr="00C15079" w:rsidRDefault="00F16826" w:rsidP="00127BA5">
      <w:pPr>
        <w:pStyle w:val="ListParagraph"/>
        <w:tabs>
          <w:tab w:val="left" w:pos="851"/>
        </w:tabs>
        <w:ind w:left="360"/>
        <w:jc w:val="both"/>
        <w:divId w:val="968977106"/>
        <w:rPr>
          <w:rFonts w:ascii="Arial" w:hAnsi="Arial" w:cs="Arial"/>
          <w:sz w:val="24"/>
          <w:szCs w:val="24"/>
        </w:rPr>
      </w:pPr>
      <w:r w:rsidRPr="00C15079">
        <w:rPr>
          <w:rFonts w:ascii="Arial" w:hAnsi="Arial" w:cs="Arial"/>
          <w:sz w:val="24"/>
          <w:szCs w:val="24"/>
        </w:rPr>
        <w:lastRenderedPageBreak/>
        <w:t>Сарын э</w:t>
      </w:r>
      <w:r w:rsidR="00127BA5" w:rsidRPr="00C15079">
        <w:rPr>
          <w:rFonts w:ascii="Arial" w:hAnsi="Arial" w:cs="Arial"/>
          <w:sz w:val="24"/>
          <w:szCs w:val="24"/>
        </w:rPr>
        <w:t>элжийн ажлын хуваарь</w:t>
      </w:r>
    </w:p>
    <w:p w:rsidR="00872CFA" w:rsidRPr="00C15079" w:rsidRDefault="00916AC6"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 xml:space="preserve">Ажлын цагийн </w:t>
      </w:r>
      <w:r w:rsidR="00127BA5" w:rsidRPr="00C15079">
        <w:rPr>
          <w:rFonts w:ascii="Arial" w:hAnsi="Arial" w:cs="Arial"/>
          <w:sz w:val="24"/>
          <w:szCs w:val="24"/>
        </w:rPr>
        <w:t>хуваарийг</w:t>
      </w:r>
      <w:r w:rsidR="00872CFA" w:rsidRPr="00C15079">
        <w:rPr>
          <w:rFonts w:ascii="Arial" w:hAnsi="Arial" w:cs="Arial"/>
          <w:sz w:val="24"/>
          <w:szCs w:val="24"/>
        </w:rPr>
        <w:t xml:space="preserve"> зохиохдоо галт тэрэгний хөдөлгөөний нэгдсэн болон суурь бүтэц дэх зурмагтай зохицуулж, дараах зүйлүүдийг удирдлага болгоно:</w:t>
      </w:r>
    </w:p>
    <w:p w:rsidR="00872CFA" w:rsidRPr="00C15079" w:rsidRDefault="00872CFA" w:rsidP="001327DA">
      <w:pPr>
        <w:pStyle w:val="ListParagraph"/>
        <w:numPr>
          <w:ilvl w:val="2"/>
          <w:numId w:val="33"/>
        </w:numPr>
        <w:tabs>
          <w:tab w:val="left" w:pos="709"/>
          <w:tab w:val="left" w:pos="1134"/>
        </w:tabs>
        <w:ind w:hanging="11"/>
        <w:jc w:val="both"/>
        <w:divId w:val="968977106"/>
        <w:rPr>
          <w:rFonts w:ascii="Arial" w:hAnsi="Arial" w:cs="Arial"/>
          <w:sz w:val="24"/>
          <w:szCs w:val="24"/>
        </w:rPr>
      </w:pPr>
      <w:r w:rsidRPr="00C15079">
        <w:rPr>
          <w:rFonts w:ascii="Arial" w:hAnsi="Arial" w:cs="Arial"/>
          <w:sz w:val="24"/>
          <w:szCs w:val="24"/>
        </w:rPr>
        <w:t xml:space="preserve">Тасралтгүй ажиллагаатай ажлын байранд </w:t>
      </w:r>
      <w:r w:rsidR="00916AC6" w:rsidRPr="00C15079">
        <w:rPr>
          <w:rFonts w:ascii="Arial" w:hAnsi="Arial" w:cs="Arial"/>
          <w:sz w:val="24"/>
          <w:szCs w:val="24"/>
        </w:rPr>
        <w:t>э</w:t>
      </w:r>
      <w:r w:rsidR="00DF1EC2" w:rsidRPr="00C15079">
        <w:rPr>
          <w:rFonts w:ascii="Arial" w:hAnsi="Arial" w:cs="Arial"/>
          <w:sz w:val="24"/>
          <w:szCs w:val="24"/>
        </w:rPr>
        <w:t>элжийн хуваариар</w:t>
      </w:r>
      <w:r w:rsidRPr="00C15079">
        <w:rPr>
          <w:rFonts w:ascii="Arial" w:hAnsi="Arial" w:cs="Arial"/>
          <w:sz w:val="24"/>
          <w:szCs w:val="24"/>
        </w:rPr>
        <w:t xml:space="preserve"> ажилладаг ажилтан, мөн түүнчлэн ажлын цагийг хэсэглэн хуваах зохицуулалтаар а</w:t>
      </w:r>
      <w:r w:rsidR="00916AC6" w:rsidRPr="00C15079">
        <w:rPr>
          <w:rFonts w:ascii="Arial" w:hAnsi="Arial" w:cs="Arial"/>
          <w:sz w:val="24"/>
          <w:szCs w:val="24"/>
        </w:rPr>
        <w:t>жилладаг ажилтны ажлын хуваарийг</w:t>
      </w:r>
      <w:r w:rsidRPr="00C15079">
        <w:rPr>
          <w:rFonts w:ascii="Arial" w:hAnsi="Arial" w:cs="Arial"/>
          <w:sz w:val="24"/>
          <w:szCs w:val="24"/>
        </w:rPr>
        <w:t xml:space="preserve"> төмөр замын байгууллагын </w:t>
      </w:r>
      <w:r w:rsidR="00F16826" w:rsidRPr="00C15079">
        <w:rPr>
          <w:rFonts w:ascii="Arial" w:hAnsi="Arial" w:cs="Arial"/>
          <w:sz w:val="24"/>
          <w:szCs w:val="24"/>
        </w:rPr>
        <w:t>дарга баталж, өөрчлөнө</w:t>
      </w:r>
      <w:r w:rsidRPr="00C15079">
        <w:rPr>
          <w:rFonts w:ascii="Arial" w:hAnsi="Arial" w:cs="Arial"/>
          <w:sz w:val="24"/>
          <w:szCs w:val="24"/>
        </w:rPr>
        <w:t>.</w:t>
      </w:r>
      <w:r w:rsidR="00F16826" w:rsidRPr="00C15079">
        <w:rPr>
          <w:rFonts w:ascii="Arial" w:hAnsi="Arial" w:cs="Arial"/>
          <w:sz w:val="24"/>
          <w:szCs w:val="24"/>
        </w:rPr>
        <w:t xml:space="preserve"> </w:t>
      </w:r>
    </w:p>
    <w:p w:rsidR="00872CFA" w:rsidRPr="00C15079" w:rsidRDefault="00872CFA" w:rsidP="001327DA">
      <w:pPr>
        <w:pStyle w:val="ListParagraph"/>
        <w:numPr>
          <w:ilvl w:val="2"/>
          <w:numId w:val="33"/>
        </w:numPr>
        <w:tabs>
          <w:tab w:val="left" w:pos="709"/>
          <w:tab w:val="left" w:pos="1134"/>
        </w:tabs>
        <w:ind w:hanging="11"/>
        <w:jc w:val="both"/>
        <w:divId w:val="968977106"/>
        <w:rPr>
          <w:rFonts w:ascii="Arial" w:hAnsi="Arial" w:cs="Arial"/>
          <w:sz w:val="24"/>
          <w:szCs w:val="24"/>
        </w:rPr>
      </w:pPr>
      <w:r w:rsidRPr="00C15079">
        <w:rPr>
          <w:rFonts w:ascii="Arial" w:hAnsi="Arial" w:cs="Arial"/>
          <w:sz w:val="24"/>
          <w:szCs w:val="24"/>
        </w:rPr>
        <w:t xml:space="preserve">Ажлын цагийг хэсэглэн хуваах зохицуулалтаар ажилладаг ажилтны ажлын </w:t>
      </w:r>
      <w:r w:rsidR="00916AC6" w:rsidRPr="00C15079">
        <w:rPr>
          <w:rFonts w:ascii="Arial" w:hAnsi="Arial" w:cs="Arial"/>
          <w:sz w:val="24"/>
          <w:szCs w:val="24"/>
        </w:rPr>
        <w:t xml:space="preserve">хуваарийг </w:t>
      </w:r>
      <w:r w:rsidRPr="00C15079">
        <w:rPr>
          <w:rFonts w:ascii="Arial" w:hAnsi="Arial" w:cs="Arial"/>
          <w:sz w:val="24"/>
          <w:szCs w:val="24"/>
        </w:rPr>
        <w:t xml:space="preserve"> үдийн хоолны завсарлагыг оролцуулан 2-оос илүүгүй завсарлагатай, завсарлага бүрийн үргэлжлэх хугацааг 1 цагаас багагүй, хоногийн туршид амралтын тасралтгүй үргэлжлэх хугацаа 12 цагаас багагүй байхаар тус тус зохионо.</w:t>
      </w:r>
    </w:p>
    <w:p w:rsidR="00872CFA" w:rsidRPr="00C15079" w:rsidRDefault="00872CFA" w:rsidP="001327DA">
      <w:pPr>
        <w:pStyle w:val="ListParagraph"/>
        <w:numPr>
          <w:ilvl w:val="2"/>
          <w:numId w:val="33"/>
        </w:numPr>
        <w:tabs>
          <w:tab w:val="left" w:pos="709"/>
          <w:tab w:val="left" w:pos="1134"/>
        </w:tabs>
        <w:ind w:hanging="11"/>
        <w:jc w:val="both"/>
        <w:divId w:val="968977106"/>
        <w:rPr>
          <w:rFonts w:ascii="Arial" w:hAnsi="Arial" w:cs="Arial"/>
          <w:sz w:val="24"/>
          <w:szCs w:val="24"/>
        </w:rPr>
      </w:pPr>
      <w:r w:rsidRPr="00C15079">
        <w:rPr>
          <w:rFonts w:ascii="Arial" w:hAnsi="Arial" w:cs="Arial"/>
          <w:sz w:val="24"/>
          <w:szCs w:val="24"/>
        </w:rPr>
        <w:t>Төмөр замын байгууллага, салбар нэгжийн захиргаа нь ажилтны ажил, амралтын хуваарийг cap эхлэхээс 3 хоногийн өмнө ажилтанд танилцуулж, ажлын байранд ил тавьсан байна.</w:t>
      </w:r>
    </w:p>
    <w:p w:rsidR="00872CFA" w:rsidRPr="00C15079" w:rsidRDefault="00872CFA" w:rsidP="001327DA">
      <w:pPr>
        <w:pStyle w:val="ListParagraph"/>
        <w:numPr>
          <w:ilvl w:val="1"/>
          <w:numId w:val="33"/>
        </w:numPr>
        <w:tabs>
          <w:tab w:val="left" w:pos="567"/>
        </w:tabs>
        <w:ind w:left="0" w:firstLine="0"/>
        <w:jc w:val="both"/>
        <w:divId w:val="968977106"/>
        <w:rPr>
          <w:rFonts w:ascii="Arial" w:hAnsi="Arial" w:cs="Arial"/>
          <w:sz w:val="24"/>
          <w:szCs w:val="24"/>
        </w:rPr>
      </w:pPr>
      <w:r w:rsidRPr="00C15079">
        <w:rPr>
          <w:rFonts w:ascii="Arial" w:hAnsi="Arial" w:cs="Arial"/>
          <w:sz w:val="24"/>
          <w:szCs w:val="24"/>
        </w:rPr>
        <w:t>Ажлын цагийн хуваарьт ажилтны ажил, амралтын цаг тодорхой заагдсан байх ба</w:t>
      </w:r>
      <w:r w:rsidR="00F16826" w:rsidRPr="00C15079">
        <w:rPr>
          <w:rFonts w:ascii="Arial" w:hAnsi="Arial" w:cs="Arial"/>
          <w:sz w:val="24"/>
          <w:szCs w:val="24"/>
        </w:rPr>
        <w:t xml:space="preserve"> амарч байгаа ажилтанд хуваарийг</w:t>
      </w:r>
      <w:r w:rsidRPr="00C15079">
        <w:rPr>
          <w:rFonts w:ascii="Arial" w:hAnsi="Arial" w:cs="Arial"/>
          <w:sz w:val="24"/>
          <w:szCs w:val="24"/>
        </w:rPr>
        <w:t xml:space="preserve"> танилцуулах, шийдвэр өгөх зэргээр захиргаанаас үүрэг хүлээлгэхийг хориглоно. </w:t>
      </w:r>
    </w:p>
    <w:p w:rsidR="00872CFA" w:rsidRPr="00C15079" w:rsidRDefault="00872CFA" w:rsidP="001327DA">
      <w:pPr>
        <w:pStyle w:val="ListParagraph"/>
        <w:tabs>
          <w:tab w:val="left" w:pos="567"/>
        </w:tabs>
        <w:ind w:left="0"/>
        <w:jc w:val="both"/>
        <w:divId w:val="968977106"/>
        <w:rPr>
          <w:rFonts w:ascii="Arial" w:hAnsi="Arial" w:cs="Arial"/>
          <w:sz w:val="24"/>
          <w:szCs w:val="24"/>
        </w:rPr>
      </w:pPr>
    </w:p>
    <w:p w:rsidR="00E30783" w:rsidRDefault="00F16826" w:rsidP="004A1F65">
      <w:pPr>
        <w:tabs>
          <w:tab w:val="left" w:pos="851"/>
        </w:tabs>
        <w:ind w:left="851" w:hanging="851"/>
        <w:jc w:val="center"/>
        <w:divId w:val="968977106"/>
        <w:rPr>
          <w:rFonts w:ascii="Arial" w:hAnsi="Arial" w:cs="Arial"/>
          <w:b/>
          <w:bCs/>
          <w:sz w:val="24"/>
          <w:szCs w:val="24"/>
        </w:rPr>
      </w:pPr>
      <w:bookmarkStart w:id="9" w:name="_Hlk511730940"/>
      <w:r w:rsidRPr="00C15079">
        <w:rPr>
          <w:rFonts w:ascii="Arial" w:hAnsi="Arial" w:cs="Arial"/>
          <w:b/>
          <w:bCs/>
          <w:sz w:val="24"/>
          <w:szCs w:val="24"/>
        </w:rPr>
        <w:t xml:space="preserve">Тав. </w:t>
      </w:r>
      <w:r w:rsidR="00136016" w:rsidRPr="00C15079">
        <w:rPr>
          <w:rFonts w:ascii="Arial" w:hAnsi="Arial" w:cs="Arial"/>
          <w:b/>
          <w:bCs/>
          <w:sz w:val="24"/>
          <w:szCs w:val="24"/>
        </w:rPr>
        <w:t>Шагнал урамшуулал</w:t>
      </w:r>
      <w:bookmarkEnd w:id="9"/>
    </w:p>
    <w:p w:rsidR="001327DA" w:rsidRPr="00C15079" w:rsidRDefault="001327DA" w:rsidP="004A1F65">
      <w:pPr>
        <w:tabs>
          <w:tab w:val="left" w:pos="851"/>
        </w:tabs>
        <w:ind w:left="851" w:hanging="851"/>
        <w:jc w:val="center"/>
        <w:divId w:val="968977106"/>
        <w:rPr>
          <w:rFonts w:ascii="Arial" w:hAnsi="Arial" w:cs="Arial"/>
          <w:sz w:val="24"/>
          <w:szCs w:val="24"/>
        </w:rPr>
      </w:pPr>
    </w:p>
    <w:p w:rsidR="0017580C" w:rsidRPr="001327DA" w:rsidRDefault="00136016" w:rsidP="001327DA">
      <w:pPr>
        <w:pStyle w:val="ListParagraph"/>
        <w:numPr>
          <w:ilvl w:val="1"/>
          <w:numId w:val="37"/>
        </w:numPr>
        <w:ind w:left="0" w:firstLine="0"/>
        <w:jc w:val="both"/>
        <w:divId w:val="968977106"/>
        <w:rPr>
          <w:rFonts w:ascii="Arial" w:hAnsi="Arial" w:cs="Arial"/>
          <w:sz w:val="24"/>
          <w:szCs w:val="24"/>
        </w:rPr>
      </w:pPr>
      <w:r w:rsidRPr="001327DA">
        <w:rPr>
          <w:rFonts w:ascii="Arial" w:hAnsi="Arial" w:cs="Arial"/>
          <w:sz w:val="24"/>
          <w:szCs w:val="24"/>
        </w:rPr>
        <w:t xml:space="preserve">Хүний эрүүл мэнд, амь нас, ачаа, тээш, ачаан тээш, эд хөрөнгийг авран хамгаалсан, сүйрэл, осол, гологдлоос урьдчилан сэргийлсэн, </w:t>
      </w:r>
      <w:r w:rsidR="007A2462" w:rsidRPr="001327DA">
        <w:rPr>
          <w:rFonts w:ascii="Arial" w:hAnsi="Arial" w:cs="Arial"/>
          <w:iCs/>
          <w:sz w:val="24"/>
          <w:szCs w:val="24"/>
        </w:rPr>
        <w:t>ажлын бүтээмж, чанарыг сайжруулахад шинэ санал санаачилга гаргаж үр дүн үзүүлсэн,</w:t>
      </w:r>
      <w:r w:rsidR="007A2462" w:rsidRPr="001327DA">
        <w:rPr>
          <w:rFonts w:ascii="Arial" w:hAnsi="Arial" w:cs="Arial"/>
          <w:sz w:val="24"/>
          <w:szCs w:val="24"/>
        </w:rPr>
        <w:t xml:space="preserve"> </w:t>
      </w:r>
      <w:r w:rsidRPr="001327DA">
        <w:rPr>
          <w:rFonts w:ascii="Arial" w:hAnsi="Arial" w:cs="Arial"/>
          <w:sz w:val="24"/>
          <w:szCs w:val="24"/>
        </w:rPr>
        <w:t>хөдөлмөрийн тодорхой амжилт г</w:t>
      </w:r>
      <w:r w:rsidR="0069779A" w:rsidRPr="001327DA">
        <w:rPr>
          <w:rFonts w:ascii="Arial" w:hAnsi="Arial" w:cs="Arial"/>
          <w:sz w:val="24"/>
          <w:szCs w:val="24"/>
        </w:rPr>
        <w:t xml:space="preserve">аргасан </w:t>
      </w:r>
      <w:r w:rsidRPr="001327DA">
        <w:rPr>
          <w:rFonts w:ascii="Arial" w:hAnsi="Arial" w:cs="Arial"/>
          <w:sz w:val="24"/>
          <w:szCs w:val="24"/>
        </w:rPr>
        <w:t>ажилт</w:t>
      </w:r>
      <w:r w:rsidR="007A2462" w:rsidRPr="001327DA">
        <w:rPr>
          <w:rFonts w:ascii="Arial" w:hAnsi="Arial" w:cs="Arial"/>
          <w:sz w:val="24"/>
          <w:szCs w:val="24"/>
        </w:rPr>
        <w:t>а</w:t>
      </w:r>
      <w:r w:rsidRPr="001327DA">
        <w:rPr>
          <w:rFonts w:ascii="Arial" w:hAnsi="Arial" w:cs="Arial"/>
          <w:sz w:val="24"/>
          <w:szCs w:val="24"/>
        </w:rPr>
        <w:t>н</w:t>
      </w:r>
      <w:r w:rsidR="007A2462" w:rsidRPr="001327DA">
        <w:rPr>
          <w:rFonts w:ascii="Arial" w:hAnsi="Arial" w:cs="Arial"/>
          <w:sz w:val="24"/>
          <w:szCs w:val="24"/>
        </w:rPr>
        <w:t>д</w:t>
      </w:r>
      <w:r w:rsidR="00AE5CC3" w:rsidRPr="001327DA">
        <w:rPr>
          <w:rFonts w:ascii="Arial" w:eastAsiaTheme="minorHAnsi" w:hAnsi="Arial" w:cs="Arial"/>
          <w:i/>
          <w:iCs/>
          <w:sz w:val="24"/>
          <w:szCs w:val="24"/>
          <w:lang w:eastAsia="en-US"/>
        </w:rPr>
        <w:t xml:space="preserve"> </w:t>
      </w:r>
      <w:r w:rsidR="00AE5CC3" w:rsidRPr="001327DA">
        <w:rPr>
          <w:rFonts w:ascii="Arial" w:hAnsi="Arial" w:cs="Arial"/>
          <w:iCs/>
          <w:sz w:val="24"/>
          <w:szCs w:val="24"/>
        </w:rPr>
        <w:t>шагнал урамшуулал олго</w:t>
      </w:r>
      <w:r w:rsidR="001A46C3" w:rsidRPr="001327DA">
        <w:rPr>
          <w:rFonts w:ascii="Arial" w:hAnsi="Arial" w:cs="Arial"/>
          <w:iCs/>
          <w:sz w:val="24"/>
          <w:szCs w:val="24"/>
        </w:rPr>
        <w:t>ж бол</w:t>
      </w:r>
      <w:r w:rsidR="00AE5CC3" w:rsidRPr="001327DA">
        <w:rPr>
          <w:rFonts w:ascii="Arial" w:hAnsi="Arial" w:cs="Arial"/>
          <w:iCs/>
          <w:sz w:val="24"/>
          <w:szCs w:val="24"/>
        </w:rPr>
        <w:t>но</w:t>
      </w:r>
      <w:r w:rsidR="0038446D" w:rsidRPr="001327DA">
        <w:rPr>
          <w:rFonts w:ascii="Arial" w:hAnsi="Arial" w:cs="Arial"/>
          <w:iCs/>
          <w:sz w:val="24"/>
          <w:szCs w:val="24"/>
        </w:rPr>
        <w:t>.</w:t>
      </w:r>
    </w:p>
    <w:p w:rsidR="0002108D" w:rsidRPr="00C15079" w:rsidRDefault="0038446D" w:rsidP="001327DA">
      <w:pPr>
        <w:pStyle w:val="ListParagraph"/>
        <w:numPr>
          <w:ilvl w:val="2"/>
          <w:numId w:val="37"/>
        </w:numPr>
        <w:tabs>
          <w:tab w:val="left" w:pos="851"/>
        </w:tabs>
        <w:ind w:left="851" w:firstLine="0"/>
        <w:jc w:val="both"/>
        <w:divId w:val="968977106"/>
        <w:rPr>
          <w:rFonts w:ascii="Arial" w:hAnsi="Arial" w:cs="Arial"/>
          <w:sz w:val="24"/>
          <w:szCs w:val="24"/>
        </w:rPr>
      </w:pPr>
      <w:r w:rsidRPr="00C15079">
        <w:rPr>
          <w:rFonts w:ascii="Arial" w:hAnsi="Arial" w:cs="Arial"/>
          <w:sz w:val="24"/>
          <w:szCs w:val="24"/>
        </w:rPr>
        <w:t>байгууллагын шагнал, урамшуулал</w:t>
      </w:r>
      <w:r w:rsidR="0002108D" w:rsidRPr="001327DA">
        <w:rPr>
          <w:rFonts w:ascii="Arial" w:hAnsi="Arial" w:cs="Arial"/>
          <w:sz w:val="24"/>
          <w:szCs w:val="24"/>
        </w:rPr>
        <w:t>;</w:t>
      </w:r>
    </w:p>
    <w:p w:rsidR="0035683C" w:rsidRPr="00C15079" w:rsidRDefault="0035683C" w:rsidP="001327DA">
      <w:pPr>
        <w:pStyle w:val="ListParagraph"/>
        <w:numPr>
          <w:ilvl w:val="2"/>
          <w:numId w:val="37"/>
        </w:numPr>
        <w:tabs>
          <w:tab w:val="left" w:pos="851"/>
        </w:tabs>
        <w:ind w:left="851" w:firstLine="0"/>
        <w:jc w:val="both"/>
        <w:divId w:val="968977106"/>
        <w:rPr>
          <w:rFonts w:ascii="Arial" w:hAnsi="Arial" w:cs="Arial"/>
          <w:sz w:val="24"/>
          <w:szCs w:val="24"/>
        </w:rPr>
      </w:pPr>
      <w:r w:rsidRPr="00C15079">
        <w:rPr>
          <w:rFonts w:ascii="Arial" w:hAnsi="Arial" w:cs="Arial"/>
          <w:sz w:val="24"/>
          <w:szCs w:val="24"/>
        </w:rPr>
        <w:t xml:space="preserve">Төмөр замын асуудал эрхэлсэн төрийн захиргааны </w:t>
      </w:r>
      <w:r w:rsidR="0069779A" w:rsidRPr="00C15079">
        <w:rPr>
          <w:rFonts w:ascii="Arial" w:hAnsi="Arial" w:cs="Arial"/>
          <w:sz w:val="24"/>
          <w:szCs w:val="24"/>
        </w:rPr>
        <w:t xml:space="preserve">төв </w:t>
      </w:r>
      <w:r w:rsidRPr="00C15079">
        <w:rPr>
          <w:rFonts w:ascii="Arial" w:hAnsi="Arial" w:cs="Arial"/>
          <w:sz w:val="24"/>
          <w:szCs w:val="24"/>
        </w:rPr>
        <w:t>байгууллагын</w:t>
      </w:r>
      <w:r w:rsidR="00C02E6A" w:rsidRPr="00C15079">
        <w:rPr>
          <w:rFonts w:ascii="Arial" w:hAnsi="Arial" w:cs="Arial"/>
          <w:sz w:val="24"/>
          <w:szCs w:val="24"/>
        </w:rPr>
        <w:t xml:space="preserve"> шагнал</w:t>
      </w:r>
      <w:r w:rsidR="0002108D" w:rsidRPr="00C15079">
        <w:rPr>
          <w:rFonts w:ascii="Arial" w:hAnsi="Arial" w:cs="Arial"/>
          <w:sz w:val="24"/>
          <w:szCs w:val="24"/>
        </w:rPr>
        <w:t>;</w:t>
      </w:r>
    </w:p>
    <w:p w:rsidR="0017580C" w:rsidRPr="00C15079" w:rsidRDefault="0038446D" w:rsidP="001327DA">
      <w:pPr>
        <w:pStyle w:val="ListParagraph"/>
        <w:numPr>
          <w:ilvl w:val="2"/>
          <w:numId w:val="37"/>
        </w:numPr>
        <w:tabs>
          <w:tab w:val="left" w:pos="851"/>
        </w:tabs>
        <w:ind w:left="851" w:firstLine="0"/>
        <w:jc w:val="both"/>
        <w:divId w:val="968977106"/>
        <w:rPr>
          <w:rFonts w:ascii="Arial" w:hAnsi="Arial" w:cs="Arial"/>
          <w:sz w:val="24"/>
          <w:szCs w:val="24"/>
        </w:rPr>
      </w:pPr>
      <w:r w:rsidRPr="00C15079">
        <w:rPr>
          <w:rFonts w:ascii="Arial" w:hAnsi="Arial" w:cs="Arial"/>
          <w:sz w:val="24"/>
          <w:szCs w:val="24"/>
        </w:rPr>
        <w:t>Засгийн газрын шагнал</w:t>
      </w:r>
      <w:r w:rsidR="0002108D" w:rsidRPr="00C15079">
        <w:rPr>
          <w:rFonts w:ascii="Arial" w:hAnsi="Arial" w:cs="Arial"/>
          <w:sz w:val="24"/>
          <w:szCs w:val="24"/>
        </w:rPr>
        <w:t>;</w:t>
      </w:r>
    </w:p>
    <w:p w:rsidR="0002108D" w:rsidRPr="00C15079" w:rsidRDefault="0038446D" w:rsidP="001327DA">
      <w:pPr>
        <w:pStyle w:val="ListParagraph"/>
        <w:numPr>
          <w:ilvl w:val="2"/>
          <w:numId w:val="37"/>
        </w:numPr>
        <w:tabs>
          <w:tab w:val="left" w:pos="851"/>
        </w:tabs>
        <w:ind w:left="851" w:firstLine="0"/>
        <w:jc w:val="both"/>
        <w:divId w:val="968977106"/>
        <w:rPr>
          <w:rFonts w:ascii="Arial" w:hAnsi="Arial" w:cs="Arial"/>
          <w:sz w:val="24"/>
          <w:szCs w:val="24"/>
        </w:rPr>
      </w:pPr>
      <w:r w:rsidRPr="00C15079">
        <w:rPr>
          <w:rFonts w:ascii="Arial" w:hAnsi="Arial" w:cs="Arial"/>
          <w:sz w:val="24"/>
          <w:szCs w:val="24"/>
        </w:rPr>
        <w:t>Төрийн шагнал</w:t>
      </w:r>
      <w:r w:rsidR="0002108D" w:rsidRPr="00C15079">
        <w:rPr>
          <w:rFonts w:ascii="Arial" w:hAnsi="Arial" w:cs="Arial"/>
          <w:sz w:val="24"/>
          <w:szCs w:val="24"/>
        </w:rPr>
        <w:t>.</w:t>
      </w:r>
    </w:p>
    <w:p w:rsidR="00136016" w:rsidRPr="00C15079" w:rsidRDefault="0002108D" w:rsidP="001327DA">
      <w:pPr>
        <w:pStyle w:val="ListParagraph"/>
        <w:numPr>
          <w:ilvl w:val="1"/>
          <w:numId w:val="37"/>
        </w:numPr>
        <w:ind w:left="0" w:firstLine="0"/>
        <w:jc w:val="both"/>
        <w:divId w:val="968977106"/>
        <w:rPr>
          <w:rFonts w:ascii="Arial" w:hAnsi="Arial" w:cs="Arial"/>
          <w:sz w:val="24"/>
          <w:szCs w:val="24"/>
        </w:rPr>
      </w:pPr>
      <w:r w:rsidRPr="00C15079">
        <w:rPr>
          <w:rFonts w:ascii="Arial" w:hAnsi="Arial" w:cs="Arial"/>
          <w:sz w:val="24"/>
          <w:szCs w:val="24"/>
        </w:rPr>
        <w:t xml:space="preserve">Төр, засгийн шагналд нэр дэвшүүлж байгаа </w:t>
      </w:r>
      <w:r w:rsidR="00440300" w:rsidRPr="00C15079">
        <w:rPr>
          <w:rFonts w:ascii="Arial" w:hAnsi="Arial" w:cs="Arial"/>
          <w:sz w:val="24"/>
          <w:szCs w:val="24"/>
        </w:rPr>
        <w:t>ажилтныг т</w:t>
      </w:r>
      <w:r w:rsidR="002031FA" w:rsidRPr="00C15079">
        <w:rPr>
          <w:rFonts w:ascii="Arial" w:hAnsi="Arial" w:cs="Arial"/>
          <w:sz w:val="24"/>
          <w:szCs w:val="24"/>
        </w:rPr>
        <w:t>өмөр замын байгууллагын дарга</w:t>
      </w:r>
      <w:r w:rsidR="00136016" w:rsidRPr="00C15079">
        <w:rPr>
          <w:rFonts w:ascii="Arial" w:hAnsi="Arial" w:cs="Arial"/>
          <w:sz w:val="24"/>
          <w:szCs w:val="24"/>
        </w:rPr>
        <w:t xml:space="preserve"> </w:t>
      </w:r>
      <w:r w:rsidR="001A46C3" w:rsidRPr="00C15079">
        <w:rPr>
          <w:rFonts w:ascii="Arial" w:hAnsi="Arial" w:cs="Arial"/>
          <w:sz w:val="24"/>
          <w:szCs w:val="24"/>
        </w:rPr>
        <w:t xml:space="preserve">хууль тогтоомжийн дагуу холбогдох байгууллагад </w:t>
      </w:r>
      <w:r w:rsidR="00136016" w:rsidRPr="00C15079">
        <w:rPr>
          <w:rFonts w:ascii="Arial" w:hAnsi="Arial" w:cs="Arial"/>
          <w:sz w:val="24"/>
          <w:szCs w:val="24"/>
        </w:rPr>
        <w:t xml:space="preserve">тодорхойлно. </w:t>
      </w:r>
    </w:p>
    <w:p w:rsidR="00931BCA" w:rsidRPr="00C15079" w:rsidRDefault="00931BCA" w:rsidP="001327DA">
      <w:pPr>
        <w:pStyle w:val="ListParagraph"/>
        <w:numPr>
          <w:ilvl w:val="1"/>
          <w:numId w:val="37"/>
        </w:numPr>
        <w:ind w:left="0" w:firstLine="0"/>
        <w:jc w:val="both"/>
        <w:divId w:val="968977106"/>
        <w:rPr>
          <w:rFonts w:ascii="Arial" w:hAnsi="Arial" w:cs="Arial"/>
          <w:sz w:val="24"/>
          <w:szCs w:val="24"/>
        </w:rPr>
      </w:pPr>
      <w:r w:rsidRPr="00C15079">
        <w:rPr>
          <w:rFonts w:ascii="Arial" w:hAnsi="Arial" w:cs="Arial"/>
          <w:sz w:val="24"/>
          <w:szCs w:val="24"/>
        </w:rPr>
        <w:t>Төмөр замын байгууллага нь ша</w:t>
      </w:r>
      <w:r w:rsidR="00AD78F7" w:rsidRPr="00C15079">
        <w:rPr>
          <w:rFonts w:ascii="Arial" w:hAnsi="Arial" w:cs="Arial"/>
          <w:sz w:val="24"/>
          <w:szCs w:val="24"/>
        </w:rPr>
        <w:t>гнал, урамшууллын журамтай байна</w:t>
      </w:r>
      <w:r w:rsidRPr="00C15079">
        <w:rPr>
          <w:rFonts w:ascii="Arial" w:hAnsi="Arial" w:cs="Arial"/>
          <w:sz w:val="24"/>
          <w:szCs w:val="24"/>
        </w:rPr>
        <w:t>.</w:t>
      </w:r>
    </w:p>
    <w:p w:rsidR="00136016" w:rsidRPr="00C15079" w:rsidRDefault="00136016" w:rsidP="001327DA">
      <w:pPr>
        <w:pStyle w:val="ListParagraph"/>
        <w:numPr>
          <w:ilvl w:val="1"/>
          <w:numId w:val="37"/>
        </w:numPr>
        <w:ind w:left="0" w:firstLine="0"/>
        <w:jc w:val="both"/>
        <w:divId w:val="968977106"/>
        <w:rPr>
          <w:rFonts w:ascii="Arial" w:hAnsi="Arial" w:cs="Arial"/>
          <w:sz w:val="24"/>
          <w:szCs w:val="24"/>
        </w:rPr>
      </w:pPr>
      <w:r w:rsidRPr="00C15079">
        <w:rPr>
          <w:rFonts w:ascii="Arial" w:hAnsi="Arial" w:cs="Arial"/>
          <w:sz w:val="24"/>
          <w:szCs w:val="24"/>
        </w:rPr>
        <w:t>Төмөр замын байгууллагын салбар</w:t>
      </w:r>
      <w:r w:rsidR="002031FA" w:rsidRPr="00C15079">
        <w:rPr>
          <w:rFonts w:ascii="Arial" w:hAnsi="Arial" w:cs="Arial"/>
          <w:sz w:val="24"/>
          <w:szCs w:val="24"/>
        </w:rPr>
        <w:t>,</w:t>
      </w:r>
      <w:r w:rsidRPr="00C15079">
        <w:rPr>
          <w:rFonts w:ascii="Arial" w:hAnsi="Arial" w:cs="Arial"/>
          <w:sz w:val="24"/>
          <w:szCs w:val="24"/>
        </w:rPr>
        <w:t xml:space="preserve"> нэгжийн дарга </w:t>
      </w:r>
      <w:r w:rsidR="00AD7A55" w:rsidRPr="00C15079">
        <w:rPr>
          <w:rFonts w:ascii="Arial" w:hAnsi="Arial" w:cs="Arial"/>
          <w:sz w:val="24"/>
          <w:szCs w:val="24"/>
        </w:rPr>
        <w:t>нь төр, засгийн шагналд ажилтныг тодорхойлох, т</w:t>
      </w:r>
      <w:r w:rsidRPr="00C15079">
        <w:rPr>
          <w:rFonts w:ascii="Arial" w:hAnsi="Arial" w:cs="Arial"/>
          <w:sz w:val="24"/>
          <w:szCs w:val="24"/>
        </w:rPr>
        <w:t xml:space="preserve">өмөр замын байгууллагын даргын баталсан журамд заасан хэмжээнээс хэтэрсэн шагнал урамшууллыг үзүүлэх, </w:t>
      </w:r>
      <w:r w:rsidR="0038446D" w:rsidRPr="00C15079">
        <w:rPr>
          <w:rFonts w:ascii="Arial" w:hAnsi="Arial" w:cs="Arial"/>
          <w:sz w:val="24"/>
          <w:szCs w:val="24"/>
        </w:rPr>
        <w:t xml:space="preserve">харьяа </w:t>
      </w:r>
      <w:r w:rsidRPr="00C15079">
        <w:rPr>
          <w:rFonts w:ascii="Arial" w:hAnsi="Arial" w:cs="Arial"/>
          <w:sz w:val="24"/>
          <w:szCs w:val="24"/>
        </w:rPr>
        <w:t xml:space="preserve"> байгууллага нь </w:t>
      </w:r>
      <w:r w:rsidR="0038446D" w:rsidRPr="00C15079">
        <w:rPr>
          <w:rFonts w:ascii="Arial" w:hAnsi="Arial" w:cs="Arial"/>
          <w:sz w:val="24"/>
          <w:szCs w:val="24"/>
        </w:rPr>
        <w:t>удирдах</w:t>
      </w:r>
      <w:r w:rsidRPr="00C15079">
        <w:rPr>
          <w:rFonts w:ascii="Arial" w:hAnsi="Arial" w:cs="Arial"/>
          <w:sz w:val="24"/>
          <w:szCs w:val="24"/>
        </w:rPr>
        <w:t xml:space="preserve"> байгууллага, ажилтныг шагнаж урамшуулахыг хориглоно</w:t>
      </w:r>
      <w:r w:rsidR="002031FA" w:rsidRPr="00C15079">
        <w:rPr>
          <w:rFonts w:ascii="Arial" w:hAnsi="Arial" w:cs="Arial"/>
          <w:sz w:val="24"/>
          <w:szCs w:val="24"/>
        </w:rPr>
        <w:t>.</w:t>
      </w:r>
    </w:p>
    <w:p w:rsidR="00B46A84" w:rsidRPr="00C15079" w:rsidRDefault="00B46A84" w:rsidP="001327DA">
      <w:pPr>
        <w:pStyle w:val="ListParagraph"/>
        <w:ind w:left="0"/>
        <w:jc w:val="both"/>
        <w:divId w:val="968977106"/>
        <w:rPr>
          <w:rFonts w:ascii="Arial" w:hAnsi="Arial" w:cs="Arial"/>
          <w:sz w:val="24"/>
          <w:szCs w:val="24"/>
        </w:rPr>
      </w:pPr>
    </w:p>
    <w:p w:rsidR="00B67796" w:rsidRDefault="003065D4" w:rsidP="004A1F65">
      <w:pPr>
        <w:tabs>
          <w:tab w:val="left" w:pos="851"/>
        </w:tabs>
        <w:ind w:left="851" w:hanging="851"/>
        <w:jc w:val="center"/>
        <w:divId w:val="968977106"/>
        <w:rPr>
          <w:rFonts w:ascii="Arial" w:hAnsi="Arial" w:cs="Arial"/>
          <w:b/>
          <w:bCs/>
          <w:sz w:val="24"/>
          <w:szCs w:val="24"/>
        </w:rPr>
      </w:pPr>
      <w:r w:rsidRPr="00C15079">
        <w:rPr>
          <w:rFonts w:ascii="Arial" w:hAnsi="Arial" w:cs="Arial"/>
          <w:b/>
          <w:bCs/>
          <w:sz w:val="24"/>
          <w:szCs w:val="24"/>
        </w:rPr>
        <w:t>Зургаа</w:t>
      </w:r>
      <w:r w:rsidR="00136016" w:rsidRPr="00C15079">
        <w:rPr>
          <w:rFonts w:ascii="Arial" w:hAnsi="Arial" w:cs="Arial"/>
          <w:b/>
          <w:bCs/>
          <w:sz w:val="24"/>
          <w:szCs w:val="24"/>
        </w:rPr>
        <w:t xml:space="preserve">. </w:t>
      </w:r>
      <w:bookmarkStart w:id="10" w:name="_Hlk511730956"/>
      <w:r w:rsidR="00136016" w:rsidRPr="00C15079">
        <w:rPr>
          <w:rFonts w:ascii="Arial" w:hAnsi="Arial" w:cs="Arial"/>
          <w:b/>
          <w:bCs/>
          <w:sz w:val="24"/>
          <w:szCs w:val="24"/>
        </w:rPr>
        <w:t xml:space="preserve">Сахилгын </w:t>
      </w:r>
      <w:r w:rsidR="00C71DB3" w:rsidRPr="00C15079">
        <w:rPr>
          <w:rFonts w:ascii="Arial" w:hAnsi="Arial" w:cs="Arial"/>
          <w:b/>
          <w:bCs/>
          <w:sz w:val="24"/>
          <w:szCs w:val="24"/>
        </w:rPr>
        <w:t>хариуцлага</w:t>
      </w:r>
      <w:bookmarkEnd w:id="10"/>
    </w:p>
    <w:p w:rsidR="001327DA" w:rsidRPr="00C15079" w:rsidRDefault="001327DA" w:rsidP="004A1F65">
      <w:pPr>
        <w:tabs>
          <w:tab w:val="left" w:pos="851"/>
        </w:tabs>
        <w:ind w:left="851" w:hanging="851"/>
        <w:jc w:val="center"/>
        <w:divId w:val="968977106"/>
        <w:rPr>
          <w:rFonts w:ascii="Arial" w:hAnsi="Arial" w:cs="Arial"/>
          <w:sz w:val="24"/>
          <w:szCs w:val="24"/>
        </w:rPr>
      </w:pPr>
    </w:p>
    <w:p w:rsidR="002361CD" w:rsidRPr="00C15079" w:rsidRDefault="00B95BB5" w:rsidP="001327DA">
      <w:pPr>
        <w:pStyle w:val="ListParagraph"/>
        <w:numPr>
          <w:ilvl w:val="1"/>
          <w:numId w:val="38"/>
        </w:numPr>
        <w:tabs>
          <w:tab w:val="left" w:pos="851"/>
        </w:tabs>
        <w:ind w:left="0" w:firstLine="0"/>
        <w:jc w:val="both"/>
        <w:divId w:val="968977106"/>
        <w:rPr>
          <w:rFonts w:ascii="Arial" w:hAnsi="Arial" w:cs="Arial"/>
          <w:sz w:val="24"/>
          <w:szCs w:val="24"/>
        </w:rPr>
      </w:pPr>
      <w:r w:rsidRPr="00C15079">
        <w:rPr>
          <w:rFonts w:ascii="Arial" w:hAnsi="Arial" w:cs="Arial"/>
          <w:sz w:val="24"/>
          <w:szCs w:val="24"/>
        </w:rPr>
        <w:t xml:space="preserve">Энэхүү </w:t>
      </w:r>
      <w:r w:rsidR="00AD78F7" w:rsidRPr="00C15079">
        <w:rPr>
          <w:rFonts w:ascii="Arial" w:hAnsi="Arial" w:cs="Arial"/>
          <w:sz w:val="24"/>
          <w:szCs w:val="24"/>
        </w:rPr>
        <w:t>журамд</w:t>
      </w:r>
      <w:r w:rsidR="00552FF0" w:rsidRPr="00C15079">
        <w:rPr>
          <w:rFonts w:ascii="Arial" w:hAnsi="Arial" w:cs="Arial"/>
          <w:sz w:val="24"/>
          <w:szCs w:val="24"/>
        </w:rPr>
        <w:t xml:space="preserve"> заасан үүргээ</w:t>
      </w:r>
      <w:r w:rsidRPr="00C15079">
        <w:rPr>
          <w:rFonts w:ascii="Arial" w:hAnsi="Arial" w:cs="Arial"/>
          <w:sz w:val="24"/>
          <w:szCs w:val="24"/>
        </w:rPr>
        <w:t xml:space="preserve"> биелүүлээгүй</w:t>
      </w:r>
      <w:r w:rsidR="002D0D58" w:rsidRPr="00C15079">
        <w:rPr>
          <w:rFonts w:ascii="Arial" w:hAnsi="Arial" w:cs="Arial"/>
          <w:sz w:val="24"/>
          <w:szCs w:val="24"/>
        </w:rPr>
        <w:t xml:space="preserve">, </w:t>
      </w:r>
      <w:r w:rsidR="00325376" w:rsidRPr="00C15079">
        <w:rPr>
          <w:rFonts w:ascii="Arial" w:hAnsi="Arial" w:cs="Arial"/>
          <w:sz w:val="24"/>
          <w:szCs w:val="24"/>
        </w:rPr>
        <w:t xml:space="preserve">сахилгын </w:t>
      </w:r>
      <w:r w:rsidR="002D0D58" w:rsidRPr="00C15079">
        <w:rPr>
          <w:rFonts w:ascii="Arial" w:hAnsi="Arial" w:cs="Arial"/>
          <w:sz w:val="24"/>
          <w:szCs w:val="24"/>
        </w:rPr>
        <w:t>зөрчил гаргасан</w:t>
      </w:r>
      <w:r w:rsidRPr="00C15079">
        <w:rPr>
          <w:rFonts w:ascii="Arial" w:hAnsi="Arial" w:cs="Arial"/>
          <w:sz w:val="24"/>
          <w:szCs w:val="24"/>
        </w:rPr>
        <w:t xml:space="preserve"> ажилтныг </w:t>
      </w:r>
      <w:r w:rsidR="00AD6960" w:rsidRPr="00C15079">
        <w:rPr>
          <w:rFonts w:ascii="Arial" w:hAnsi="Arial" w:cs="Arial"/>
          <w:sz w:val="24"/>
          <w:szCs w:val="24"/>
        </w:rPr>
        <w:t xml:space="preserve">түүний гэм буруугийн байдлыг харгалзан </w:t>
      </w:r>
      <w:r w:rsidR="00552FF0" w:rsidRPr="00C15079">
        <w:rPr>
          <w:rFonts w:ascii="Arial" w:hAnsi="Arial" w:cs="Arial"/>
          <w:sz w:val="24"/>
          <w:szCs w:val="24"/>
        </w:rPr>
        <w:t>Хөдөл</w:t>
      </w:r>
      <w:r w:rsidR="00AD78F7" w:rsidRPr="00C15079">
        <w:rPr>
          <w:rFonts w:ascii="Arial" w:hAnsi="Arial" w:cs="Arial"/>
          <w:sz w:val="24"/>
          <w:szCs w:val="24"/>
        </w:rPr>
        <w:t>м</w:t>
      </w:r>
      <w:r w:rsidR="00552FF0" w:rsidRPr="00C15079">
        <w:rPr>
          <w:rFonts w:ascii="Arial" w:hAnsi="Arial" w:cs="Arial"/>
          <w:sz w:val="24"/>
          <w:szCs w:val="24"/>
        </w:rPr>
        <w:t>ө</w:t>
      </w:r>
      <w:r w:rsidR="00AD78F7" w:rsidRPr="00C15079">
        <w:rPr>
          <w:rFonts w:ascii="Arial" w:hAnsi="Arial" w:cs="Arial"/>
          <w:sz w:val="24"/>
          <w:szCs w:val="24"/>
        </w:rPr>
        <w:t xml:space="preserve">рийн тухай хууль, </w:t>
      </w:r>
      <w:r w:rsidRPr="00C15079">
        <w:rPr>
          <w:rFonts w:ascii="Arial" w:hAnsi="Arial" w:cs="Arial"/>
          <w:sz w:val="24"/>
          <w:szCs w:val="24"/>
        </w:rPr>
        <w:t>Төмөр</w:t>
      </w:r>
      <w:r w:rsidR="00AD78F7" w:rsidRPr="00C15079">
        <w:rPr>
          <w:rFonts w:ascii="Arial" w:hAnsi="Arial" w:cs="Arial"/>
          <w:sz w:val="24"/>
          <w:szCs w:val="24"/>
        </w:rPr>
        <w:t xml:space="preserve"> замын тээврийн тухай хуульд заасан</w:t>
      </w:r>
      <w:r w:rsidRPr="00C15079">
        <w:rPr>
          <w:rFonts w:ascii="Arial" w:hAnsi="Arial" w:cs="Arial"/>
          <w:sz w:val="24"/>
          <w:szCs w:val="24"/>
        </w:rPr>
        <w:t xml:space="preserve"> </w:t>
      </w:r>
      <w:r w:rsidR="00325376" w:rsidRPr="00C15079">
        <w:rPr>
          <w:rFonts w:ascii="Arial" w:hAnsi="Arial" w:cs="Arial"/>
          <w:sz w:val="24"/>
          <w:szCs w:val="24"/>
        </w:rPr>
        <w:t xml:space="preserve"> </w:t>
      </w:r>
      <w:r w:rsidR="00AD78F7" w:rsidRPr="00C15079">
        <w:rPr>
          <w:rFonts w:ascii="Arial" w:hAnsi="Arial" w:cs="Arial"/>
          <w:sz w:val="24"/>
          <w:szCs w:val="24"/>
        </w:rPr>
        <w:t xml:space="preserve">дараах </w:t>
      </w:r>
      <w:r w:rsidRPr="00C15079">
        <w:rPr>
          <w:rFonts w:ascii="Arial" w:hAnsi="Arial" w:cs="Arial"/>
          <w:sz w:val="24"/>
          <w:szCs w:val="24"/>
        </w:rPr>
        <w:t xml:space="preserve">хариуцлага тооцно. </w:t>
      </w:r>
    </w:p>
    <w:p w:rsidR="002361CD" w:rsidRPr="001327DA" w:rsidRDefault="002361CD" w:rsidP="001327DA">
      <w:pPr>
        <w:pStyle w:val="ListParagraph"/>
        <w:numPr>
          <w:ilvl w:val="2"/>
          <w:numId w:val="38"/>
        </w:numPr>
        <w:tabs>
          <w:tab w:val="left" w:pos="851"/>
        </w:tabs>
        <w:ind w:left="709" w:firstLine="0"/>
        <w:jc w:val="both"/>
        <w:divId w:val="968977106"/>
        <w:rPr>
          <w:rFonts w:ascii="Arial" w:hAnsi="Arial" w:cs="Arial"/>
          <w:sz w:val="24"/>
          <w:szCs w:val="24"/>
        </w:rPr>
      </w:pPr>
      <w:r w:rsidRPr="001327DA">
        <w:rPr>
          <w:rFonts w:ascii="Arial" w:hAnsi="Arial" w:cs="Arial"/>
          <w:sz w:val="24"/>
          <w:szCs w:val="24"/>
        </w:rPr>
        <w:t>сануулах;</w:t>
      </w:r>
    </w:p>
    <w:p w:rsidR="00732CE7" w:rsidRPr="00C15079" w:rsidRDefault="002361CD" w:rsidP="001327DA">
      <w:pPr>
        <w:pStyle w:val="ListParagraph"/>
        <w:numPr>
          <w:ilvl w:val="2"/>
          <w:numId w:val="38"/>
        </w:numPr>
        <w:tabs>
          <w:tab w:val="left" w:pos="851"/>
        </w:tabs>
        <w:ind w:left="709" w:firstLine="0"/>
        <w:jc w:val="both"/>
        <w:divId w:val="968977106"/>
        <w:rPr>
          <w:rFonts w:ascii="Arial" w:hAnsi="Arial" w:cs="Arial"/>
          <w:sz w:val="24"/>
          <w:szCs w:val="24"/>
        </w:rPr>
      </w:pPr>
      <w:r w:rsidRPr="00C15079">
        <w:rPr>
          <w:rFonts w:ascii="Arial" w:hAnsi="Arial" w:cs="Arial"/>
          <w:sz w:val="24"/>
          <w:szCs w:val="24"/>
        </w:rPr>
        <w:t xml:space="preserve">үндсэн цалинг </w:t>
      </w:r>
      <w:r w:rsidR="00543D17" w:rsidRPr="00C15079">
        <w:rPr>
          <w:rFonts w:ascii="Arial" w:hAnsi="Arial" w:cs="Arial"/>
          <w:sz w:val="24"/>
          <w:szCs w:val="24"/>
        </w:rPr>
        <w:t>3</w:t>
      </w:r>
      <w:r w:rsidRPr="00C15079">
        <w:rPr>
          <w:rFonts w:ascii="Arial" w:hAnsi="Arial" w:cs="Arial"/>
          <w:sz w:val="24"/>
          <w:szCs w:val="24"/>
        </w:rPr>
        <w:t xml:space="preserve"> сар хүртэл хугацаагаар </w:t>
      </w:r>
      <w:r w:rsidR="00543D17" w:rsidRPr="00C15079">
        <w:rPr>
          <w:rFonts w:ascii="Arial" w:hAnsi="Arial" w:cs="Arial"/>
          <w:sz w:val="24"/>
          <w:szCs w:val="24"/>
        </w:rPr>
        <w:t>20</w:t>
      </w:r>
      <w:r w:rsidRPr="00C15079">
        <w:rPr>
          <w:rFonts w:ascii="Arial" w:hAnsi="Arial" w:cs="Arial"/>
          <w:sz w:val="24"/>
          <w:szCs w:val="24"/>
        </w:rPr>
        <w:t xml:space="preserve"> хүртэл хувиар бууруулах;</w:t>
      </w:r>
    </w:p>
    <w:p w:rsidR="00746EBB" w:rsidRPr="00C15079" w:rsidRDefault="00746EBB" w:rsidP="001327DA">
      <w:pPr>
        <w:pStyle w:val="ListParagraph"/>
        <w:numPr>
          <w:ilvl w:val="2"/>
          <w:numId w:val="38"/>
        </w:numPr>
        <w:tabs>
          <w:tab w:val="left" w:pos="851"/>
        </w:tabs>
        <w:ind w:left="709" w:firstLine="0"/>
        <w:jc w:val="both"/>
        <w:divId w:val="968977106"/>
        <w:rPr>
          <w:rFonts w:ascii="Arial" w:hAnsi="Arial" w:cs="Arial"/>
          <w:sz w:val="24"/>
          <w:szCs w:val="24"/>
        </w:rPr>
      </w:pPr>
      <w:r w:rsidRPr="00C15079">
        <w:rPr>
          <w:rFonts w:ascii="Arial" w:hAnsi="Arial" w:cs="Arial"/>
          <w:sz w:val="24"/>
          <w:szCs w:val="24"/>
        </w:rPr>
        <w:t>төмөр замын хөдөлгөөний бус ажилд 1 жил хүртэл хугацаагаар шилжүүл</w:t>
      </w:r>
      <w:r w:rsidR="00325376" w:rsidRPr="00C15079">
        <w:rPr>
          <w:rFonts w:ascii="Arial" w:hAnsi="Arial" w:cs="Arial"/>
          <w:sz w:val="24"/>
          <w:szCs w:val="24"/>
        </w:rPr>
        <w:t>эх</w:t>
      </w:r>
      <w:r w:rsidRPr="00C15079">
        <w:rPr>
          <w:rFonts w:ascii="Arial" w:hAnsi="Arial" w:cs="Arial"/>
          <w:sz w:val="24"/>
          <w:szCs w:val="24"/>
        </w:rPr>
        <w:t>;</w:t>
      </w:r>
    </w:p>
    <w:p w:rsidR="002361CD" w:rsidRPr="00C15079" w:rsidRDefault="00732CE7" w:rsidP="001327DA">
      <w:pPr>
        <w:pStyle w:val="ListParagraph"/>
        <w:numPr>
          <w:ilvl w:val="2"/>
          <w:numId w:val="38"/>
        </w:numPr>
        <w:tabs>
          <w:tab w:val="left" w:pos="851"/>
        </w:tabs>
        <w:ind w:left="709" w:firstLine="0"/>
        <w:jc w:val="both"/>
        <w:divId w:val="968977106"/>
        <w:rPr>
          <w:rFonts w:ascii="Arial" w:hAnsi="Arial" w:cs="Arial"/>
          <w:sz w:val="24"/>
          <w:szCs w:val="24"/>
        </w:rPr>
      </w:pPr>
      <w:r w:rsidRPr="00C15079">
        <w:rPr>
          <w:rFonts w:ascii="Arial" w:hAnsi="Arial" w:cs="Arial"/>
          <w:sz w:val="24"/>
          <w:szCs w:val="24"/>
        </w:rPr>
        <w:t>ажлаас хал</w:t>
      </w:r>
      <w:r w:rsidR="00325376" w:rsidRPr="00C15079">
        <w:rPr>
          <w:rFonts w:ascii="Arial" w:hAnsi="Arial" w:cs="Arial"/>
          <w:sz w:val="24"/>
          <w:szCs w:val="24"/>
        </w:rPr>
        <w:t>ах.</w:t>
      </w:r>
    </w:p>
    <w:p w:rsidR="00746EBB" w:rsidRPr="00C15079" w:rsidRDefault="00871968" w:rsidP="001327DA">
      <w:pPr>
        <w:pStyle w:val="ListParagraph"/>
        <w:numPr>
          <w:ilvl w:val="1"/>
          <w:numId w:val="38"/>
        </w:numPr>
        <w:tabs>
          <w:tab w:val="left" w:pos="851"/>
        </w:tabs>
        <w:ind w:left="0" w:firstLine="0"/>
        <w:jc w:val="both"/>
        <w:divId w:val="968977106"/>
        <w:rPr>
          <w:rFonts w:ascii="Arial" w:hAnsi="Arial" w:cs="Arial"/>
          <w:sz w:val="24"/>
          <w:szCs w:val="24"/>
        </w:rPr>
      </w:pPr>
      <w:r w:rsidRPr="00C15079">
        <w:rPr>
          <w:rFonts w:ascii="Arial" w:hAnsi="Arial" w:cs="Arial"/>
          <w:sz w:val="24"/>
          <w:szCs w:val="24"/>
        </w:rPr>
        <w:t>А</w:t>
      </w:r>
      <w:r w:rsidR="00BA28BA" w:rsidRPr="00C15079">
        <w:rPr>
          <w:rFonts w:ascii="Arial" w:hAnsi="Arial" w:cs="Arial"/>
          <w:sz w:val="24"/>
          <w:szCs w:val="24"/>
        </w:rPr>
        <w:t>жилт</w:t>
      </w:r>
      <w:r w:rsidR="00F2767E" w:rsidRPr="00C15079">
        <w:rPr>
          <w:rFonts w:ascii="Arial" w:hAnsi="Arial" w:cs="Arial"/>
          <w:sz w:val="24"/>
          <w:szCs w:val="24"/>
        </w:rPr>
        <w:t>а</w:t>
      </w:r>
      <w:r w:rsidR="00BA28BA" w:rsidRPr="00C15079">
        <w:rPr>
          <w:rFonts w:ascii="Arial" w:hAnsi="Arial" w:cs="Arial"/>
          <w:sz w:val="24"/>
          <w:szCs w:val="24"/>
        </w:rPr>
        <w:t>н</w:t>
      </w:r>
      <w:r w:rsidR="00F2767E" w:rsidRPr="00C15079">
        <w:rPr>
          <w:rFonts w:ascii="Arial" w:hAnsi="Arial" w:cs="Arial"/>
          <w:sz w:val="24"/>
          <w:szCs w:val="24"/>
        </w:rPr>
        <w:t xml:space="preserve">д </w:t>
      </w:r>
      <w:r w:rsidRPr="00C15079">
        <w:rPr>
          <w:rFonts w:ascii="Arial" w:hAnsi="Arial" w:cs="Arial"/>
          <w:sz w:val="24"/>
          <w:szCs w:val="24"/>
        </w:rPr>
        <w:t xml:space="preserve">түүний гэм буруугийн байдлыг харгалзан </w:t>
      </w:r>
      <w:r w:rsidR="00BA28BA" w:rsidRPr="00C15079">
        <w:rPr>
          <w:rFonts w:ascii="Arial" w:hAnsi="Arial" w:cs="Arial"/>
          <w:sz w:val="24"/>
          <w:szCs w:val="24"/>
        </w:rPr>
        <w:t>сануул</w:t>
      </w:r>
      <w:r w:rsidR="00552FF0" w:rsidRPr="00C15079">
        <w:rPr>
          <w:rFonts w:ascii="Arial" w:hAnsi="Arial" w:cs="Arial"/>
          <w:sz w:val="24"/>
          <w:szCs w:val="24"/>
        </w:rPr>
        <w:t xml:space="preserve">ах сахилгын шийтгэл </w:t>
      </w:r>
      <w:r w:rsidR="00F2767E" w:rsidRPr="00C15079">
        <w:rPr>
          <w:rFonts w:ascii="Arial" w:hAnsi="Arial" w:cs="Arial"/>
          <w:sz w:val="24"/>
          <w:szCs w:val="24"/>
        </w:rPr>
        <w:t>ногдуул</w:t>
      </w:r>
      <w:r w:rsidR="00882A2B" w:rsidRPr="00C15079">
        <w:rPr>
          <w:rFonts w:ascii="Arial" w:hAnsi="Arial" w:cs="Arial"/>
          <w:sz w:val="24"/>
          <w:szCs w:val="24"/>
        </w:rPr>
        <w:t>ж болно</w:t>
      </w:r>
      <w:r w:rsidR="00F2767E" w:rsidRPr="00C15079">
        <w:rPr>
          <w:rFonts w:ascii="Arial" w:hAnsi="Arial" w:cs="Arial"/>
          <w:sz w:val="24"/>
          <w:szCs w:val="24"/>
        </w:rPr>
        <w:t>.</w:t>
      </w:r>
    </w:p>
    <w:p w:rsidR="00F2767E" w:rsidRPr="00C15079" w:rsidRDefault="00552FF0" w:rsidP="001327DA">
      <w:pPr>
        <w:pStyle w:val="ListParagraph"/>
        <w:numPr>
          <w:ilvl w:val="2"/>
          <w:numId w:val="38"/>
        </w:numPr>
        <w:ind w:hanging="11"/>
        <w:jc w:val="both"/>
        <w:divId w:val="968977106"/>
        <w:rPr>
          <w:rFonts w:ascii="Arial" w:hAnsi="Arial" w:cs="Arial"/>
          <w:sz w:val="24"/>
          <w:szCs w:val="24"/>
        </w:rPr>
      </w:pPr>
      <w:r w:rsidRPr="00C15079">
        <w:rPr>
          <w:rFonts w:ascii="Arial" w:hAnsi="Arial" w:cs="Arial"/>
          <w:sz w:val="24"/>
          <w:szCs w:val="24"/>
        </w:rPr>
        <w:lastRenderedPageBreak/>
        <w:t>Ажлын байрны тодорхойлолт, хөдөлмөрийн гэрээнд заагдсан</w:t>
      </w:r>
      <w:r w:rsidR="00847B75" w:rsidRPr="00C15079">
        <w:rPr>
          <w:rFonts w:ascii="Arial" w:hAnsi="Arial" w:cs="Arial"/>
          <w:sz w:val="24"/>
          <w:szCs w:val="24"/>
        </w:rPr>
        <w:t xml:space="preserve"> үүрэг</w:t>
      </w:r>
      <w:r w:rsidRPr="00C15079">
        <w:rPr>
          <w:rFonts w:ascii="Arial" w:hAnsi="Arial" w:cs="Arial"/>
          <w:sz w:val="24"/>
          <w:szCs w:val="24"/>
        </w:rPr>
        <w:t xml:space="preserve">, удирдлагаас өгсөн хуульд нийцсэн </w:t>
      </w:r>
      <w:r w:rsidR="00847B75" w:rsidRPr="00C15079">
        <w:rPr>
          <w:rFonts w:ascii="Arial" w:hAnsi="Arial" w:cs="Arial"/>
          <w:sz w:val="24"/>
          <w:szCs w:val="24"/>
        </w:rPr>
        <w:t>даалгавар, заавар би</w:t>
      </w:r>
      <w:r w:rsidR="0056479B" w:rsidRPr="00C15079">
        <w:rPr>
          <w:rFonts w:ascii="Arial" w:hAnsi="Arial" w:cs="Arial"/>
          <w:sz w:val="24"/>
          <w:szCs w:val="24"/>
        </w:rPr>
        <w:t>е</w:t>
      </w:r>
      <w:r w:rsidR="00847B75" w:rsidRPr="00C15079">
        <w:rPr>
          <w:rFonts w:ascii="Arial" w:hAnsi="Arial" w:cs="Arial"/>
          <w:sz w:val="24"/>
          <w:szCs w:val="24"/>
        </w:rPr>
        <w:t xml:space="preserve">лүүлээгүйгээс </w:t>
      </w:r>
      <w:r w:rsidR="00535D35" w:rsidRPr="00C15079">
        <w:rPr>
          <w:rFonts w:ascii="Arial" w:hAnsi="Arial" w:cs="Arial"/>
          <w:sz w:val="24"/>
          <w:szCs w:val="24"/>
        </w:rPr>
        <w:t>т</w:t>
      </w:r>
      <w:r w:rsidR="00427E9A" w:rsidRPr="00C15079">
        <w:rPr>
          <w:rFonts w:ascii="Arial" w:hAnsi="Arial" w:cs="Arial"/>
          <w:sz w:val="24"/>
          <w:szCs w:val="24"/>
        </w:rPr>
        <w:t xml:space="preserve">өмөр замын </w:t>
      </w:r>
      <w:r w:rsidR="00847B75" w:rsidRPr="00C15079">
        <w:rPr>
          <w:rFonts w:ascii="Arial" w:hAnsi="Arial" w:cs="Arial"/>
          <w:sz w:val="24"/>
          <w:szCs w:val="24"/>
        </w:rPr>
        <w:t xml:space="preserve">объект, үйл ажиллагаанд саад учирсан, </w:t>
      </w:r>
      <w:r w:rsidR="00D61685" w:rsidRPr="00C15079">
        <w:rPr>
          <w:rFonts w:ascii="Arial" w:hAnsi="Arial" w:cs="Arial"/>
          <w:sz w:val="24"/>
          <w:szCs w:val="24"/>
        </w:rPr>
        <w:t xml:space="preserve">ачаа </w:t>
      </w:r>
      <w:r w:rsidR="00427E9A" w:rsidRPr="00C15079">
        <w:rPr>
          <w:rFonts w:ascii="Arial" w:hAnsi="Arial" w:cs="Arial"/>
          <w:sz w:val="24"/>
          <w:szCs w:val="24"/>
        </w:rPr>
        <w:t>тээврийн зөрчил</w:t>
      </w:r>
      <w:r w:rsidR="00D61685" w:rsidRPr="00C15079">
        <w:rPr>
          <w:rFonts w:ascii="Arial" w:hAnsi="Arial" w:cs="Arial"/>
          <w:sz w:val="24"/>
          <w:szCs w:val="24"/>
        </w:rPr>
        <w:t>, гэмтэл</w:t>
      </w:r>
      <w:r w:rsidR="00E45409" w:rsidRPr="00C15079">
        <w:rPr>
          <w:rFonts w:ascii="Arial" w:hAnsi="Arial" w:cs="Arial"/>
          <w:sz w:val="24"/>
          <w:szCs w:val="24"/>
        </w:rPr>
        <w:t xml:space="preserve"> </w:t>
      </w:r>
      <w:r w:rsidR="00D61685" w:rsidRPr="00C15079">
        <w:rPr>
          <w:rFonts w:ascii="Arial" w:hAnsi="Arial" w:cs="Arial"/>
          <w:sz w:val="24"/>
          <w:szCs w:val="24"/>
        </w:rPr>
        <w:t xml:space="preserve">гарах </w:t>
      </w:r>
      <w:r w:rsidR="00315BEE" w:rsidRPr="00C15079">
        <w:rPr>
          <w:rFonts w:ascii="Arial" w:hAnsi="Arial" w:cs="Arial"/>
          <w:sz w:val="24"/>
          <w:szCs w:val="24"/>
        </w:rPr>
        <w:t>нөхцөл бүрдүүлсэн</w:t>
      </w:r>
      <w:r w:rsidR="00D61685" w:rsidRPr="00C15079">
        <w:rPr>
          <w:rFonts w:ascii="Arial" w:hAnsi="Arial" w:cs="Arial"/>
          <w:sz w:val="24"/>
          <w:szCs w:val="24"/>
        </w:rPr>
        <w:t>.</w:t>
      </w:r>
    </w:p>
    <w:p w:rsidR="00BA28BA" w:rsidRPr="00C15079" w:rsidRDefault="00991AD0" w:rsidP="001327DA">
      <w:pPr>
        <w:pStyle w:val="ListParagraph"/>
        <w:numPr>
          <w:ilvl w:val="1"/>
          <w:numId w:val="38"/>
        </w:numPr>
        <w:tabs>
          <w:tab w:val="left" w:pos="851"/>
        </w:tabs>
        <w:ind w:left="0" w:firstLine="0"/>
        <w:jc w:val="both"/>
        <w:divId w:val="968977106"/>
        <w:rPr>
          <w:rFonts w:ascii="Arial" w:hAnsi="Arial" w:cs="Arial"/>
          <w:sz w:val="24"/>
          <w:szCs w:val="24"/>
        </w:rPr>
      </w:pPr>
      <w:r w:rsidRPr="00C15079">
        <w:rPr>
          <w:rFonts w:ascii="Arial" w:hAnsi="Arial" w:cs="Arial"/>
          <w:sz w:val="24"/>
          <w:szCs w:val="24"/>
        </w:rPr>
        <w:t xml:space="preserve">Ажилтанд түүний гэм буруугийн байдлыг харгалзан </w:t>
      </w:r>
      <w:r w:rsidR="00BA28BA" w:rsidRPr="00C15079">
        <w:rPr>
          <w:rFonts w:ascii="Arial" w:hAnsi="Arial" w:cs="Arial"/>
          <w:sz w:val="24"/>
          <w:szCs w:val="24"/>
        </w:rPr>
        <w:t>ажилтны үндсэн цалинг 3 сар хүртэл хугацаагаар 20 хүртэл хувиар бууруул</w:t>
      </w:r>
      <w:r w:rsidR="00F2767E" w:rsidRPr="00C15079">
        <w:rPr>
          <w:rFonts w:ascii="Arial" w:hAnsi="Arial" w:cs="Arial"/>
          <w:sz w:val="24"/>
          <w:szCs w:val="24"/>
        </w:rPr>
        <w:t>ах сахилгын шийтгэл ногдуул</w:t>
      </w:r>
      <w:r w:rsidR="00882A2B" w:rsidRPr="00C15079">
        <w:rPr>
          <w:rFonts w:ascii="Arial" w:hAnsi="Arial" w:cs="Arial"/>
          <w:sz w:val="24"/>
          <w:szCs w:val="24"/>
        </w:rPr>
        <w:t>ж болно</w:t>
      </w:r>
      <w:r w:rsidR="00F2767E" w:rsidRPr="00C15079">
        <w:rPr>
          <w:rFonts w:ascii="Arial" w:hAnsi="Arial" w:cs="Arial"/>
          <w:sz w:val="24"/>
          <w:szCs w:val="24"/>
        </w:rPr>
        <w:t>.</w:t>
      </w:r>
    </w:p>
    <w:p w:rsidR="00535D35" w:rsidRPr="00C15079" w:rsidRDefault="00535D35" w:rsidP="001327DA">
      <w:pPr>
        <w:pStyle w:val="ListParagraph"/>
        <w:numPr>
          <w:ilvl w:val="2"/>
          <w:numId w:val="38"/>
        </w:numPr>
        <w:tabs>
          <w:tab w:val="left" w:pos="851"/>
        </w:tabs>
        <w:ind w:hanging="11"/>
        <w:jc w:val="both"/>
        <w:divId w:val="968977106"/>
        <w:rPr>
          <w:rFonts w:ascii="Arial" w:hAnsi="Arial" w:cs="Arial"/>
          <w:sz w:val="24"/>
          <w:szCs w:val="24"/>
        </w:rPr>
      </w:pPr>
      <w:r w:rsidRPr="00C15079">
        <w:rPr>
          <w:rFonts w:ascii="Arial" w:hAnsi="Arial" w:cs="Arial"/>
          <w:sz w:val="24"/>
          <w:szCs w:val="24"/>
        </w:rPr>
        <w:t xml:space="preserve">төмөр замын тээврийн гологдол гаргасан, </w:t>
      </w:r>
      <w:r w:rsidR="00354052" w:rsidRPr="00C15079">
        <w:rPr>
          <w:rFonts w:ascii="Arial" w:hAnsi="Arial" w:cs="Arial"/>
          <w:sz w:val="24"/>
          <w:szCs w:val="24"/>
        </w:rPr>
        <w:t xml:space="preserve">гологдол гарах </w:t>
      </w:r>
      <w:r w:rsidRPr="00C15079">
        <w:rPr>
          <w:rFonts w:ascii="Arial" w:hAnsi="Arial" w:cs="Arial"/>
          <w:sz w:val="24"/>
          <w:szCs w:val="24"/>
        </w:rPr>
        <w:t>нөхцөл бүрдүүлсэн</w:t>
      </w:r>
    </w:p>
    <w:p w:rsidR="00991AD0" w:rsidRPr="00C15079" w:rsidRDefault="00991AD0" w:rsidP="00552FF0">
      <w:pPr>
        <w:pStyle w:val="ListParagraph"/>
        <w:numPr>
          <w:ilvl w:val="2"/>
          <w:numId w:val="38"/>
        </w:numPr>
        <w:tabs>
          <w:tab w:val="left" w:pos="851"/>
        </w:tabs>
        <w:ind w:left="1418" w:hanging="709"/>
        <w:jc w:val="both"/>
        <w:divId w:val="968977106"/>
        <w:rPr>
          <w:rFonts w:ascii="Arial" w:hAnsi="Arial" w:cs="Arial"/>
          <w:sz w:val="24"/>
          <w:szCs w:val="24"/>
        </w:rPr>
      </w:pPr>
      <w:r w:rsidRPr="00C15079">
        <w:rPr>
          <w:rFonts w:ascii="Arial" w:hAnsi="Arial" w:cs="Arial"/>
          <w:sz w:val="24"/>
          <w:szCs w:val="24"/>
        </w:rPr>
        <w:t>Ёс зүйн зөрчил гаргасан</w:t>
      </w:r>
    </w:p>
    <w:p w:rsidR="00BA28BA" w:rsidRPr="00C15079" w:rsidRDefault="00991AD0" w:rsidP="001327DA">
      <w:pPr>
        <w:pStyle w:val="ListParagraph"/>
        <w:numPr>
          <w:ilvl w:val="1"/>
          <w:numId w:val="38"/>
        </w:numPr>
        <w:tabs>
          <w:tab w:val="left" w:pos="851"/>
        </w:tabs>
        <w:ind w:left="0" w:firstLine="0"/>
        <w:jc w:val="both"/>
        <w:divId w:val="968977106"/>
        <w:rPr>
          <w:rFonts w:ascii="Arial" w:hAnsi="Arial" w:cs="Arial"/>
          <w:sz w:val="24"/>
          <w:szCs w:val="24"/>
        </w:rPr>
      </w:pPr>
      <w:r w:rsidRPr="00C15079">
        <w:rPr>
          <w:rFonts w:ascii="Arial" w:hAnsi="Arial" w:cs="Arial"/>
          <w:sz w:val="24"/>
          <w:szCs w:val="24"/>
        </w:rPr>
        <w:t>Ажилтанд түүний гэм буруугийн байдлыг харгалзан</w:t>
      </w:r>
      <w:r w:rsidR="00746EBB" w:rsidRPr="00C15079">
        <w:rPr>
          <w:rFonts w:ascii="Arial" w:hAnsi="Arial" w:cs="Arial"/>
          <w:sz w:val="24"/>
          <w:szCs w:val="24"/>
        </w:rPr>
        <w:t xml:space="preserve"> </w:t>
      </w:r>
      <w:r w:rsidR="008B5CD7" w:rsidRPr="00C15079">
        <w:rPr>
          <w:rFonts w:ascii="Arial" w:hAnsi="Arial" w:cs="Arial"/>
          <w:sz w:val="24"/>
          <w:szCs w:val="24"/>
        </w:rPr>
        <w:t>төмөр замын хөдөлгөөнтэй шууд бус холбоотой</w:t>
      </w:r>
      <w:r w:rsidR="00BA28BA" w:rsidRPr="00C15079">
        <w:rPr>
          <w:rFonts w:ascii="Arial" w:hAnsi="Arial" w:cs="Arial"/>
          <w:sz w:val="24"/>
          <w:szCs w:val="24"/>
        </w:rPr>
        <w:t xml:space="preserve"> ажилд 1 жил хүртэл хугацаагаар шилжүүл</w:t>
      </w:r>
      <w:r w:rsidR="00325376" w:rsidRPr="00C15079">
        <w:rPr>
          <w:rFonts w:ascii="Arial" w:hAnsi="Arial" w:cs="Arial"/>
          <w:sz w:val="24"/>
          <w:szCs w:val="24"/>
        </w:rPr>
        <w:t>эх сахилгын ш</w:t>
      </w:r>
      <w:r w:rsidR="00354052" w:rsidRPr="00C15079">
        <w:rPr>
          <w:rFonts w:ascii="Arial" w:hAnsi="Arial" w:cs="Arial"/>
          <w:sz w:val="24"/>
          <w:szCs w:val="24"/>
        </w:rPr>
        <w:t xml:space="preserve">ийтгэл </w:t>
      </w:r>
      <w:r w:rsidR="00325376" w:rsidRPr="00C15079">
        <w:rPr>
          <w:rFonts w:ascii="Arial" w:hAnsi="Arial" w:cs="Arial"/>
          <w:sz w:val="24"/>
          <w:szCs w:val="24"/>
        </w:rPr>
        <w:t>ногдуул</w:t>
      </w:r>
      <w:r w:rsidR="00882A2B" w:rsidRPr="00C15079">
        <w:rPr>
          <w:rFonts w:ascii="Arial" w:hAnsi="Arial" w:cs="Arial"/>
          <w:sz w:val="24"/>
          <w:szCs w:val="24"/>
        </w:rPr>
        <w:t>ж болно</w:t>
      </w:r>
      <w:r w:rsidR="00325376" w:rsidRPr="00C15079">
        <w:rPr>
          <w:rFonts w:ascii="Arial" w:hAnsi="Arial" w:cs="Arial"/>
          <w:sz w:val="24"/>
          <w:szCs w:val="24"/>
        </w:rPr>
        <w:t>.</w:t>
      </w:r>
    </w:p>
    <w:p w:rsidR="00746EBB" w:rsidRPr="00C15079" w:rsidRDefault="008542B0" w:rsidP="00552FF0">
      <w:pPr>
        <w:pStyle w:val="ListParagraph"/>
        <w:numPr>
          <w:ilvl w:val="2"/>
          <w:numId w:val="38"/>
        </w:numPr>
        <w:tabs>
          <w:tab w:val="left" w:pos="1418"/>
        </w:tabs>
        <w:ind w:left="1418" w:hanging="709"/>
        <w:jc w:val="both"/>
        <w:divId w:val="968977106"/>
        <w:rPr>
          <w:rFonts w:ascii="Arial" w:hAnsi="Arial" w:cs="Arial"/>
          <w:sz w:val="24"/>
          <w:szCs w:val="24"/>
        </w:rPr>
      </w:pPr>
      <w:r w:rsidRPr="00C15079">
        <w:rPr>
          <w:rFonts w:ascii="Arial" w:hAnsi="Arial" w:cs="Arial"/>
          <w:iCs/>
          <w:sz w:val="24"/>
          <w:szCs w:val="24"/>
        </w:rPr>
        <w:t>Хөдлөх бүрэл</w:t>
      </w:r>
      <w:r w:rsidR="003F5E8E" w:rsidRPr="00C15079">
        <w:rPr>
          <w:rFonts w:ascii="Arial" w:hAnsi="Arial" w:cs="Arial"/>
          <w:iCs/>
          <w:sz w:val="24"/>
          <w:szCs w:val="24"/>
        </w:rPr>
        <w:t>дэхүүн жолоодохдоо технологийн алдаа гаргаж</w:t>
      </w:r>
      <w:r w:rsidRPr="00C15079">
        <w:rPr>
          <w:rFonts w:ascii="Arial" w:hAnsi="Arial" w:cs="Arial"/>
          <w:iCs/>
          <w:sz w:val="24"/>
          <w:szCs w:val="24"/>
        </w:rPr>
        <w:t xml:space="preserve"> осол гаргасан</w:t>
      </w:r>
      <w:r w:rsidR="007C795B" w:rsidRPr="00C15079">
        <w:rPr>
          <w:rFonts w:ascii="Arial" w:hAnsi="Arial" w:cs="Arial"/>
          <w:iCs/>
          <w:sz w:val="24"/>
          <w:szCs w:val="24"/>
          <w:lang w:val="en-US"/>
        </w:rPr>
        <w:t>;</w:t>
      </w:r>
    </w:p>
    <w:p w:rsidR="008542B0" w:rsidRPr="00C15079" w:rsidRDefault="008542B0" w:rsidP="00552FF0">
      <w:pPr>
        <w:pStyle w:val="ListParagraph"/>
        <w:numPr>
          <w:ilvl w:val="2"/>
          <w:numId w:val="38"/>
        </w:numPr>
        <w:tabs>
          <w:tab w:val="left" w:pos="1418"/>
        </w:tabs>
        <w:ind w:left="1418" w:hanging="709"/>
        <w:jc w:val="both"/>
        <w:divId w:val="968977106"/>
        <w:rPr>
          <w:rFonts w:ascii="Arial" w:hAnsi="Arial" w:cs="Arial"/>
          <w:iCs/>
          <w:sz w:val="24"/>
          <w:szCs w:val="24"/>
        </w:rPr>
      </w:pPr>
      <w:r w:rsidRPr="00C15079">
        <w:rPr>
          <w:rFonts w:ascii="Arial" w:hAnsi="Arial" w:cs="Arial"/>
          <w:iCs/>
          <w:sz w:val="24"/>
          <w:szCs w:val="24"/>
        </w:rPr>
        <w:t>Галт тэрэг хүлээн авах</w:t>
      </w:r>
      <w:r w:rsidR="003F5E8E" w:rsidRPr="00C15079">
        <w:rPr>
          <w:rFonts w:ascii="Arial" w:hAnsi="Arial" w:cs="Arial"/>
          <w:iCs/>
          <w:sz w:val="24"/>
          <w:szCs w:val="24"/>
        </w:rPr>
        <w:t>, явуулах, сэлгээний ажил гүйцэтгэхдээ</w:t>
      </w:r>
      <w:r w:rsidRPr="00C15079">
        <w:rPr>
          <w:rFonts w:ascii="Arial" w:hAnsi="Arial" w:cs="Arial"/>
          <w:iCs/>
          <w:sz w:val="24"/>
          <w:szCs w:val="24"/>
        </w:rPr>
        <w:t xml:space="preserve"> </w:t>
      </w:r>
      <w:r w:rsidR="003F5E8E" w:rsidRPr="00C15079">
        <w:rPr>
          <w:rFonts w:ascii="Arial" w:hAnsi="Arial" w:cs="Arial"/>
          <w:iCs/>
          <w:sz w:val="24"/>
          <w:szCs w:val="24"/>
        </w:rPr>
        <w:t xml:space="preserve">технологийн алдаа гаргаж </w:t>
      </w:r>
      <w:r w:rsidRPr="00C15079">
        <w:rPr>
          <w:rFonts w:ascii="Arial" w:hAnsi="Arial" w:cs="Arial"/>
          <w:iCs/>
          <w:sz w:val="24"/>
          <w:szCs w:val="24"/>
        </w:rPr>
        <w:t>осол гаргасан</w:t>
      </w:r>
      <w:r w:rsidR="007C795B" w:rsidRPr="00C15079">
        <w:rPr>
          <w:rFonts w:ascii="Arial" w:hAnsi="Arial" w:cs="Arial"/>
          <w:iCs/>
          <w:sz w:val="24"/>
          <w:szCs w:val="24"/>
        </w:rPr>
        <w:t>;</w:t>
      </w:r>
    </w:p>
    <w:p w:rsidR="008542B0" w:rsidRPr="00C15079" w:rsidRDefault="008542B0" w:rsidP="00552FF0">
      <w:pPr>
        <w:pStyle w:val="ListParagraph"/>
        <w:numPr>
          <w:ilvl w:val="2"/>
          <w:numId w:val="38"/>
        </w:numPr>
        <w:tabs>
          <w:tab w:val="left" w:pos="1418"/>
        </w:tabs>
        <w:ind w:left="1418" w:hanging="709"/>
        <w:jc w:val="both"/>
        <w:divId w:val="968977106"/>
        <w:rPr>
          <w:rFonts w:ascii="Arial" w:hAnsi="Arial" w:cs="Arial"/>
          <w:iCs/>
          <w:sz w:val="24"/>
          <w:szCs w:val="24"/>
        </w:rPr>
      </w:pPr>
      <w:r w:rsidRPr="00C15079">
        <w:rPr>
          <w:rFonts w:ascii="Arial" w:hAnsi="Arial" w:cs="Arial"/>
          <w:iCs/>
          <w:sz w:val="24"/>
          <w:szCs w:val="24"/>
        </w:rPr>
        <w:t>Зам засвар</w:t>
      </w:r>
      <w:r w:rsidR="003F5E8E" w:rsidRPr="00C15079">
        <w:rPr>
          <w:rFonts w:ascii="Arial" w:hAnsi="Arial" w:cs="Arial"/>
          <w:iCs/>
          <w:sz w:val="24"/>
          <w:szCs w:val="24"/>
        </w:rPr>
        <w:t>ын ажил</w:t>
      </w:r>
      <w:r w:rsidRPr="00C15079">
        <w:rPr>
          <w:rFonts w:ascii="Arial" w:hAnsi="Arial" w:cs="Arial"/>
          <w:iCs/>
          <w:sz w:val="24"/>
          <w:szCs w:val="24"/>
        </w:rPr>
        <w:t xml:space="preserve"> хийгдэж буй газарт зохих ёсоор хамгаалалт </w:t>
      </w:r>
      <w:r w:rsidR="003F5E8E" w:rsidRPr="00C15079">
        <w:rPr>
          <w:rFonts w:ascii="Arial" w:hAnsi="Arial" w:cs="Arial"/>
          <w:iCs/>
          <w:sz w:val="24"/>
          <w:szCs w:val="24"/>
        </w:rPr>
        <w:t xml:space="preserve">хийгээгүйгээс хүн </w:t>
      </w:r>
      <w:r w:rsidRPr="00C15079">
        <w:rPr>
          <w:rFonts w:ascii="Arial" w:hAnsi="Arial" w:cs="Arial"/>
          <w:iCs/>
          <w:sz w:val="24"/>
          <w:szCs w:val="24"/>
        </w:rPr>
        <w:t>гэмтсэн, осол гарсан</w:t>
      </w:r>
    </w:p>
    <w:p w:rsidR="008542B0" w:rsidRPr="00C15079" w:rsidRDefault="008542B0" w:rsidP="00552FF0">
      <w:pPr>
        <w:pStyle w:val="ListParagraph"/>
        <w:numPr>
          <w:ilvl w:val="2"/>
          <w:numId w:val="38"/>
        </w:numPr>
        <w:tabs>
          <w:tab w:val="left" w:pos="1418"/>
        </w:tabs>
        <w:ind w:left="1418" w:hanging="709"/>
        <w:jc w:val="both"/>
        <w:divId w:val="968977106"/>
        <w:rPr>
          <w:rFonts w:ascii="Arial" w:hAnsi="Arial" w:cs="Arial"/>
          <w:iCs/>
          <w:sz w:val="24"/>
          <w:szCs w:val="24"/>
        </w:rPr>
      </w:pPr>
      <w:r w:rsidRPr="00C15079">
        <w:rPr>
          <w:rFonts w:ascii="Arial" w:hAnsi="Arial" w:cs="Arial"/>
          <w:iCs/>
          <w:sz w:val="24"/>
          <w:szCs w:val="24"/>
        </w:rPr>
        <w:t>Хариуцсан үүргээ биелүүлээгүйгээс хөдлөх бүрэлдэхүүнийг бусад тээврийн хэрэгсэлтэй мөргөлдүүлсэн</w:t>
      </w:r>
      <w:r w:rsidR="007C795B" w:rsidRPr="00C15079">
        <w:rPr>
          <w:rFonts w:ascii="Arial" w:hAnsi="Arial" w:cs="Arial"/>
          <w:iCs/>
          <w:sz w:val="24"/>
          <w:szCs w:val="24"/>
        </w:rPr>
        <w:t>;</w:t>
      </w:r>
    </w:p>
    <w:p w:rsidR="008542B0" w:rsidRPr="00C15079" w:rsidRDefault="008542B0" w:rsidP="00552FF0">
      <w:pPr>
        <w:pStyle w:val="ListParagraph"/>
        <w:numPr>
          <w:ilvl w:val="2"/>
          <w:numId w:val="38"/>
        </w:numPr>
        <w:tabs>
          <w:tab w:val="left" w:pos="1418"/>
        </w:tabs>
        <w:ind w:left="1418" w:hanging="709"/>
        <w:jc w:val="both"/>
        <w:divId w:val="968977106"/>
        <w:rPr>
          <w:rFonts w:ascii="Arial" w:hAnsi="Arial" w:cs="Arial"/>
          <w:iCs/>
          <w:sz w:val="24"/>
          <w:szCs w:val="24"/>
        </w:rPr>
      </w:pPr>
      <w:r w:rsidRPr="00C15079">
        <w:rPr>
          <w:rFonts w:ascii="Arial" w:hAnsi="Arial" w:cs="Arial"/>
          <w:iCs/>
          <w:sz w:val="24"/>
          <w:szCs w:val="24"/>
        </w:rPr>
        <w:t>Дохиолол, төвлөрүүлэлт ба холбооны тоног төхөөрөмжийн засвар,</w:t>
      </w:r>
      <w:r w:rsidR="003F5E8E" w:rsidRPr="00C15079">
        <w:rPr>
          <w:rFonts w:ascii="Arial" w:hAnsi="Arial" w:cs="Arial"/>
          <w:iCs/>
          <w:sz w:val="24"/>
          <w:szCs w:val="24"/>
        </w:rPr>
        <w:t xml:space="preserve"> үйлчилгээний технологийн алдаа гаргаж осол га</w:t>
      </w:r>
      <w:r w:rsidRPr="00C15079">
        <w:rPr>
          <w:rFonts w:ascii="Arial" w:hAnsi="Arial" w:cs="Arial"/>
          <w:iCs/>
          <w:sz w:val="24"/>
          <w:szCs w:val="24"/>
        </w:rPr>
        <w:t>ргасан</w:t>
      </w:r>
      <w:r w:rsidR="007C795B" w:rsidRPr="00C15079">
        <w:rPr>
          <w:rFonts w:ascii="Arial" w:hAnsi="Arial" w:cs="Arial"/>
          <w:iCs/>
          <w:sz w:val="24"/>
          <w:szCs w:val="24"/>
        </w:rPr>
        <w:t>;</w:t>
      </w:r>
    </w:p>
    <w:p w:rsidR="008542B0" w:rsidRPr="00C15079" w:rsidRDefault="008542B0" w:rsidP="00552FF0">
      <w:pPr>
        <w:pStyle w:val="ListParagraph"/>
        <w:numPr>
          <w:ilvl w:val="2"/>
          <w:numId w:val="38"/>
        </w:numPr>
        <w:tabs>
          <w:tab w:val="left" w:pos="1418"/>
        </w:tabs>
        <w:ind w:left="1418" w:hanging="709"/>
        <w:jc w:val="both"/>
        <w:divId w:val="968977106"/>
        <w:rPr>
          <w:rFonts w:ascii="Arial" w:hAnsi="Arial" w:cs="Arial"/>
          <w:iCs/>
          <w:sz w:val="24"/>
          <w:szCs w:val="24"/>
        </w:rPr>
      </w:pPr>
      <w:r w:rsidRPr="00C15079">
        <w:rPr>
          <w:rFonts w:ascii="Arial" w:hAnsi="Arial" w:cs="Arial"/>
          <w:iCs/>
          <w:sz w:val="24"/>
          <w:szCs w:val="24"/>
        </w:rPr>
        <w:t>Вагон чингэлгийн ачааг бэхлэх, байршуулах техникийн нөхцөл зөрчиж осол гаргасан</w:t>
      </w:r>
    </w:p>
    <w:p w:rsidR="008542B0" w:rsidRPr="00C15079" w:rsidRDefault="008542B0" w:rsidP="00552FF0">
      <w:pPr>
        <w:pStyle w:val="ListParagraph"/>
        <w:numPr>
          <w:ilvl w:val="2"/>
          <w:numId w:val="38"/>
        </w:numPr>
        <w:tabs>
          <w:tab w:val="left" w:pos="1418"/>
        </w:tabs>
        <w:ind w:left="1418" w:hanging="709"/>
        <w:jc w:val="both"/>
        <w:divId w:val="968977106"/>
        <w:rPr>
          <w:rFonts w:ascii="Arial" w:hAnsi="Arial" w:cs="Arial"/>
          <w:iCs/>
          <w:sz w:val="24"/>
          <w:szCs w:val="24"/>
        </w:rPr>
      </w:pPr>
      <w:r w:rsidRPr="00C15079">
        <w:rPr>
          <w:rFonts w:ascii="Arial" w:hAnsi="Arial" w:cs="Arial"/>
          <w:iCs/>
          <w:sz w:val="24"/>
          <w:szCs w:val="24"/>
        </w:rPr>
        <w:t>Шуудан, тээш, зорчигчийн вагоны үйлчлэгч нь хаалгаа түгжээгүй</w:t>
      </w:r>
      <w:r w:rsidR="009D4508" w:rsidRPr="00C15079">
        <w:rPr>
          <w:rFonts w:ascii="Arial" w:hAnsi="Arial" w:cs="Arial"/>
          <w:iCs/>
          <w:sz w:val="24"/>
          <w:szCs w:val="24"/>
        </w:rPr>
        <w:t>,</w:t>
      </w:r>
      <w:r w:rsidR="003F5E8E" w:rsidRPr="00C15079">
        <w:rPr>
          <w:rFonts w:ascii="Arial" w:hAnsi="Arial" w:cs="Arial"/>
          <w:iCs/>
          <w:sz w:val="24"/>
          <w:szCs w:val="24"/>
        </w:rPr>
        <w:t xml:space="preserve"> гүүшингийн</w:t>
      </w:r>
      <w:r w:rsidRPr="00C15079">
        <w:rPr>
          <w:rFonts w:ascii="Arial" w:hAnsi="Arial" w:cs="Arial"/>
          <w:iCs/>
          <w:sz w:val="24"/>
          <w:szCs w:val="24"/>
        </w:rPr>
        <w:t xml:space="preserve"> халалтад хяналт тавих төхөөр</w:t>
      </w:r>
      <w:r w:rsidR="0014085E" w:rsidRPr="00C15079">
        <w:rPr>
          <w:rFonts w:ascii="Arial" w:hAnsi="Arial" w:cs="Arial"/>
          <w:iCs/>
          <w:sz w:val="24"/>
          <w:szCs w:val="24"/>
        </w:rPr>
        <w:t>ө</w:t>
      </w:r>
      <w:r w:rsidRPr="00C15079">
        <w:rPr>
          <w:rFonts w:ascii="Arial" w:hAnsi="Arial" w:cs="Arial"/>
          <w:iCs/>
          <w:sz w:val="24"/>
          <w:szCs w:val="24"/>
        </w:rPr>
        <w:t>мжийн ажиллагааг т</w:t>
      </w:r>
      <w:r w:rsidR="003F5E8E" w:rsidRPr="00C15079">
        <w:rPr>
          <w:rFonts w:ascii="Arial" w:hAnsi="Arial" w:cs="Arial"/>
          <w:iCs/>
          <w:sz w:val="24"/>
          <w:szCs w:val="24"/>
        </w:rPr>
        <w:t>огтмол шалгаагүйгээс болж хүн</w:t>
      </w:r>
      <w:r w:rsidRPr="00C15079">
        <w:rPr>
          <w:rFonts w:ascii="Arial" w:hAnsi="Arial" w:cs="Arial"/>
          <w:iCs/>
          <w:sz w:val="24"/>
          <w:szCs w:val="24"/>
        </w:rPr>
        <w:t xml:space="preserve"> гэмтсэн, осол гарсан</w:t>
      </w:r>
      <w:r w:rsidR="007C795B" w:rsidRPr="00C15079">
        <w:rPr>
          <w:rFonts w:ascii="Arial" w:hAnsi="Arial" w:cs="Arial"/>
          <w:iCs/>
          <w:sz w:val="24"/>
          <w:szCs w:val="24"/>
        </w:rPr>
        <w:t>;</w:t>
      </w:r>
    </w:p>
    <w:p w:rsidR="008542B0" w:rsidRPr="00C15079" w:rsidRDefault="008542B0" w:rsidP="00552FF0">
      <w:pPr>
        <w:pStyle w:val="ListParagraph"/>
        <w:numPr>
          <w:ilvl w:val="2"/>
          <w:numId w:val="38"/>
        </w:numPr>
        <w:tabs>
          <w:tab w:val="left" w:pos="1418"/>
        </w:tabs>
        <w:ind w:left="1418" w:hanging="709"/>
        <w:jc w:val="both"/>
        <w:divId w:val="968977106"/>
        <w:rPr>
          <w:rFonts w:ascii="Arial" w:hAnsi="Arial" w:cs="Arial"/>
          <w:iCs/>
          <w:sz w:val="24"/>
          <w:szCs w:val="24"/>
        </w:rPr>
      </w:pPr>
      <w:r w:rsidRPr="00C15079">
        <w:rPr>
          <w:rFonts w:ascii="Arial" w:hAnsi="Arial" w:cs="Arial"/>
          <w:iCs/>
          <w:sz w:val="24"/>
          <w:szCs w:val="24"/>
        </w:rPr>
        <w:t>Га</w:t>
      </w:r>
      <w:r w:rsidR="003F5E8E" w:rsidRPr="00C15079">
        <w:rPr>
          <w:rFonts w:ascii="Arial" w:hAnsi="Arial" w:cs="Arial"/>
          <w:iCs/>
          <w:sz w:val="24"/>
          <w:szCs w:val="24"/>
        </w:rPr>
        <w:t>лын аюулгүй байдлын дүрэм зөрчсөнөөс</w:t>
      </w:r>
      <w:r w:rsidR="004B67B9" w:rsidRPr="00C15079">
        <w:rPr>
          <w:rFonts w:ascii="Arial" w:hAnsi="Arial" w:cs="Arial"/>
          <w:iCs/>
          <w:sz w:val="24"/>
          <w:szCs w:val="24"/>
        </w:rPr>
        <w:t xml:space="preserve"> хөдлөх бүрэлдэхүүнд гал гар</w:t>
      </w:r>
      <w:r w:rsidRPr="00C15079">
        <w:rPr>
          <w:rFonts w:ascii="Arial" w:hAnsi="Arial" w:cs="Arial"/>
          <w:iCs/>
          <w:sz w:val="24"/>
          <w:szCs w:val="24"/>
        </w:rPr>
        <w:t>сан</w:t>
      </w:r>
      <w:r w:rsidR="007C795B" w:rsidRPr="00C15079">
        <w:rPr>
          <w:rFonts w:ascii="Arial" w:hAnsi="Arial" w:cs="Arial"/>
          <w:iCs/>
          <w:sz w:val="24"/>
          <w:szCs w:val="24"/>
        </w:rPr>
        <w:t>;</w:t>
      </w:r>
    </w:p>
    <w:p w:rsidR="0075381F" w:rsidRPr="00C15079" w:rsidRDefault="0075381F" w:rsidP="00552FF0">
      <w:pPr>
        <w:pStyle w:val="ListParagraph"/>
        <w:numPr>
          <w:ilvl w:val="2"/>
          <w:numId w:val="38"/>
        </w:numPr>
        <w:tabs>
          <w:tab w:val="left" w:pos="1418"/>
        </w:tabs>
        <w:ind w:left="1418" w:hanging="709"/>
        <w:jc w:val="both"/>
        <w:divId w:val="968977106"/>
        <w:rPr>
          <w:rFonts w:ascii="Arial" w:hAnsi="Arial" w:cs="Arial"/>
          <w:iCs/>
          <w:sz w:val="24"/>
          <w:szCs w:val="24"/>
        </w:rPr>
      </w:pPr>
      <w:r w:rsidRPr="00C15079">
        <w:rPr>
          <w:rFonts w:ascii="Arial" w:hAnsi="Arial" w:cs="Arial"/>
          <w:iCs/>
          <w:sz w:val="24"/>
          <w:szCs w:val="24"/>
        </w:rPr>
        <w:t>Аюултай бүсийн дэглэмийг хэрэгжүүлээгүйгээс хүний амь эрс</w:t>
      </w:r>
      <w:r w:rsidR="0056479B" w:rsidRPr="00C15079">
        <w:rPr>
          <w:rFonts w:ascii="Arial" w:hAnsi="Arial" w:cs="Arial"/>
          <w:iCs/>
          <w:sz w:val="24"/>
          <w:szCs w:val="24"/>
        </w:rPr>
        <w:t>т</w:t>
      </w:r>
      <w:r w:rsidRPr="00C15079">
        <w:rPr>
          <w:rFonts w:ascii="Arial" w:hAnsi="Arial" w:cs="Arial"/>
          <w:iCs/>
          <w:sz w:val="24"/>
          <w:szCs w:val="24"/>
        </w:rPr>
        <w:t>сэн, гэмтсэн</w:t>
      </w:r>
      <w:r w:rsidR="007C795B" w:rsidRPr="00C15079">
        <w:rPr>
          <w:rFonts w:ascii="Arial" w:hAnsi="Arial" w:cs="Arial"/>
          <w:iCs/>
          <w:sz w:val="24"/>
          <w:szCs w:val="24"/>
        </w:rPr>
        <w:t>.</w:t>
      </w:r>
    </w:p>
    <w:p w:rsidR="009D4508" w:rsidRPr="00C15079" w:rsidRDefault="00776636" w:rsidP="001327DA">
      <w:pPr>
        <w:pStyle w:val="ListParagraph"/>
        <w:numPr>
          <w:ilvl w:val="1"/>
          <w:numId w:val="38"/>
        </w:numPr>
        <w:tabs>
          <w:tab w:val="left" w:pos="851"/>
        </w:tabs>
        <w:ind w:left="0" w:firstLine="0"/>
        <w:jc w:val="both"/>
        <w:divId w:val="968977106"/>
        <w:rPr>
          <w:rFonts w:ascii="Arial" w:hAnsi="Arial" w:cs="Arial"/>
          <w:sz w:val="24"/>
          <w:szCs w:val="24"/>
        </w:rPr>
      </w:pPr>
      <w:r w:rsidRPr="00C15079">
        <w:rPr>
          <w:rFonts w:ascii="Arial" w:hAnsi="Arial" w:cs="Arial"/>
          <w:sz w:val="24"/>
          <w:szCs w:val="24"/>
        </w:rPr>
        <w:t>Д</w:t>
      </w:r>
      <w:r w:rsidR="009D4508" w:rsidRPr="00C15079">
        <w:rPr>
          <w:rFonts w:ascii="Arial" w:hAnsi="Arial" w:cs="Arial"/>
          <w:sz w:val="24"/>
          <w:szCs w:val="24"/>
        </w:rPr>
        <w:t xml:space="preserve">араах сахилгын зөрчил гаргасан төмөр замын ажилтныг </w:t>
      </w:r>
      <w:r w:rsidR="00136016" w:rsidRPr="00C15079">
        <w:rPr>
          <w:rFonts w:ascii="Arial" w:hAnsi="Arial" w:cs="Arial"/>
          <w:sz w:val="24"/>
          <w:szCs w:val="24"/>
        </w:rPr>
        <w:t>ажлаас халах сахилгын шийтгэл ногдуулж, хөдөлмөрийн гэрээг ажил олгогчийн санаач</w:t>
      </w:r>
      <w:r w:rsidR="0056479B" w:rsidRPr="00C15079">
        <w:rPr>
          <w:rFonts w:ascii="Arial" w:hAnsi="Arial" w:cs="Arial"/>
          <w:sz w:val="24"/>
          <w:szCs w:val="24"/>
        </w:rPr>
        <w:t>и</w:t>
      </w:r>
      <w:r w:rsidR="00136016" w:rsidRPr="00C15079">
        <w:rPr>
          <w:rFonts w:ascii="Arial" w:hAnsi="Arial" w:cs="Arial"/>
          <w:sz w:val="24"/>
          <w:szCs w:val="24"/>
        </w:rPr>
        <w:t>лгаар</w:t>
      </w:r>
      <w:r w:rsidR="00CF2567" w:rsidRPr="00C15079">
        <w:rPr>
          <w:rFonts w:ascii="Arial" w:hAnsi="Arial" w:cs="Arial"/>
          <w:sz w:val="24"/>
          <w:szCs w:val="24"/>
        </w:rPr>
        <w:t xml:space="preserve"> </w:t>
      </w:r>
      <w:r w:rsidR="00136016" w:rsidRPr="00C15079">
        <w:rPr>
          <w:rFonts w:ascii="Arial" w:hAnsi="Arial" w:cs="Arial"/>
          <w:sz w:val="24"/>
          <w:szCs w:val="24"/>
        </w:rPr>
        <w:t>цуцалж болно.</w:t>
      </w:r>
    </w:p>
    <w:p w:rsidR="009D4508" w:rsidRPr="00C15079" w:rsidRDefault="001F16EF" w:rsidP="00552FF0">
      <w:pPr>
        <w:pStyle w:val="ListParagraph"/>
        <w:numPr>
          <w:ilvl w:val="2"/>
          <w:numId w:val="38"/>
        </w:numPr>
        <w:tabs>
          <w:tab w:val="left" w:pos="851"/>
        </w:tabs>
        <w:ind w:left="1418" w:hanging="709"/>
        <w:jc w:val="both"/>
        <w:divId w:val="968977106"/>
        <w:rPr>
          <w:rFonts w:ascii="Arial" w:hAnsi="Arial" w:cs="Arial"/>
          <w:sz w:val="24"/>
          <w:szCs w:val="24"/>
        </w:rPr>
      </w:pPr>
      <w:r w:rsidRPr="00C15079">
        <w:rPr>
          <w:rFonts w:ascii="Arial" w:hAnsi="Arial" w:cs="Arial"/>
          <w:iCs/>
          <w:sz w:val="24"/>
          <w:szCs w:val="24"/>
        </w:rPr>
        <w:t>Т</w:t>
      </w:r>
      <w:r w:rsidR="009D4508" w:rsidRPr="00C15079">
        <w:rPr>
          <w:rFonts w:ascii="Arial" w:hAnsi="Arial" w:cs="Arial"/>
          <w:iCs/>
          <w:sz w:val="24"/>
          <w:szCs w:val="24"/>
        </w:rPr>
        <w:t xml:space="preserve">өмөр замын тээврийн сүйрэл гаргасан, </w:t>
      </w:r>
      <w:r w:rsidR="00776636" w:rsidRPr="00C15079">
        <w:rPr>
          <w:rFonts w:ascii="Arial" w:hAnsi="Arial" w:cs="Arial"/>
          <w:iCs/>
          <w:sz w:val="24"/>
          <w:szCs w:val="24"/>
        </w:rPr>
        <w:t xml:space="preserve">сүйрэл гарах </w:t>
      </w:r>
      <w:r w:rsidR="009D4508" w:rsidRPr="00C15079">
        <w:rPr>
          <w:rFonts w:ascii="Arial" w:hAnsi="Arial" w:cs="Arial"/>
          <w:iCs/>
          <w:sz w:val="24"/>
          <w:szCs w:val="24"/>
        </w:rPr>
        <w:t>нөхцөл бүрдүүлсэн болон хүний амь нас, эрүүл мэндэд хохирол учруулсан</w:t>
      </w:r>
      <w:r w:rsidRPr="00C15079">
        <w:rPr>
          <w:rFonts w:ascii="Arial" w:hAnsi="Arial" w:cs="Arial"/>
          <w:iCs/>
          <w:sz w:val="24"/>
          <w:szCs w:val="24"/>
          <w:lang w:val="en-US"/>
        </w:rPr>
        <w:t>;</w:t>
      </w:r>
    </w:p>
    <w:p w:rsidR="00136016" w:rsidRPr="00C15079" w:rsidRDefault="00136016" w:rsidP="00552FF0">
      <w:pPr>
        <w:pStyle w:val="ListParagraph"/>
        <w:numPr>
          <w:ilvl w:val="2"/>
          <w:numId w:val="38"/>
        </w:numPr>
        <w:tabs>
          <w:tab w:val="left" w:pos="851"/>
        </w:tabs>
        <w:ind w:left="1418" w:hanging="709"/>
        <w:jc w:val="both"/>
        <w:divId w:val="968977106"/>
        <w:rPr>
          <w:rFonts w:ascii="Arial" w:hAnsi="Arial" w:cs="Arial"/>
          <w:iCs/>
          <w:sz w:val="24"/>
          <w:szCs w:val="24"/>
        </w:rPr>
      </w:pPr>
      <w:r w:rsidRPr="00C15079">
        <w:rPr>
          <w:rFonts w:ascii="Arial" w:hAnsi="Arial" w:cs="Arial"/>
          <w:iCs/>
          <w:sz w:val="24"/>
          <w:szCs w:val="24"/>
        </w:rPr>
        <w:t>Ажлын байранд согтууруулах ундаа, мансууруулах бодис хэрэглэсэн, ажилдаа согтуу буюу мансууран ирсэн;</w:t>
      </w:r>
    </w:p>
    <w:p w:rsidR="00136016" w:rsidRPr="00C15079" w:rsidRDefault="00136016" w:rsidP="00552FF0">
      <w:pPr>
        <w:pStyle w:val="ListParagraph"/>
        <w:numPr>
          <w:ilvl w:val="2"/>
          <w:numId w:val="38"/>
        </w:numPr>
        <w:tabs>
          <w:tab w:val="left" w:pos="851"/>
        </w:tabs>
        <w:ind w:left="1418" w:hanging="709"/>
        <w:jc w:val="both"/>
        <w:divId w:val="968977106"/>
        <w:rPr>
          <w:rFonts w:ascii="Arial" w:hAnsi="Arial" w:cs="Arial"/>
          <w:iCs/>
          <w:sz w:val="24"/>
          <w:szCs w:val="24"/>
        </w:rPr>
      </w:pPr>
      <w:r w:rsidRPr="00C15079">
        <w:rPr>
          <w:rFonts w:ascii="Arial" w:hAnsi="Arial" w:cs="Arial"/>
          <w:iCs/>
          <w:sz w:val="24"/>
          <w:szCs w:val="24"/>
        </w:rPr>
        <w:t>Төмөр замын объект, сэлбэг</w:t>
      </w:r>
      <w:r w:rsidR="00AF17EB" w:rsidRPr="00C15079">
        <w:rPr>
          <w:rFonts w:ascii="Arial" w:hAnsi="Arial" w:cs="Arial"/>
          <w:iCs/>
          <w:sz w:val="24"/>
          <w:szCs w:val="24"/>
        </w:rPr>
        <w:t>, хэрэгсэл,</w:t>
      </w:r>
      <w:r w:rsidRPr="00C15079">
        <w:rPr>
          <w:rFonts w:ascii="Arial" w:hAnsi="Arial" w:cs="Arial"/>
          <w:iCs/>
          <w:sz w:val="24"/>
          <w:szCs w:val="24"/>
        </w:rPr>
        <w:t xml:space="preserve"> </w:t>
      </w:r>
      <w:r w:rsidR="00AF17EB" w:rsidRPr="00C15079">
        <w:rPr>
          <w:rFonts w:ascii="Arial" w:hAnsi="Arial" w:cs="Arial"/>
          <w:iCs/>
          <w:sz w:val="24"/>
          <w:szCs w:val="24"/>
        </w:rPr>
        <w:t xml:space="preserve">эд анги, бусад </w:t>
      </w:r>
      <w:r w:rsidRPr="00C15079">
        <w:rPr>
          <w:rFonts w:ascii="Arial" w:hAnsi="Arial" w:cs="Arial"/>
          <w:iCs/>
          <w:sz w:val="24"/>
          <w:szCs w:val="24"/>
        </w:rPr>
        <w:t>материалыг хулгайлсан, тон</w:t>
      </w:r>
      <w:r w:rsidR="00776636" w:rsidRPr="00C15079">
        <w:rPr>
          <w:rFonts w:ascii="Arial" w:hAnsi="Arial" w:cs="Arial"/>
          <w:iCs/>
          <w:sz w:val="24"/>
          <w:szCs w:val="24"/>
        </w:rPr>
        <w:t>осон, үрэгдүүлсэн нь нотлогдсон</w:t>
      </w:r>
      <w:r w:rsidRPr="00C15079">
        <w:rPr>
          <w:rFonts w:ascii="Arial" w:hAnsi="Arial" w:cs="Arial"/>
          <w:iCs/>
          <w:sz w:val="24"/>
          <w:szCs w:val="24"/>
        </w:rPr>
        <w:t>;</w:t>
      </w:r>
    </w:p>
    <w:p w:rsidR="00136016" w:rsidRPr="00C15079" w:rsidRDefault="00136016" w:rsidP="00552FF0">
      <w:pPr>
        <w:pStyle w:val="ListParagraph"/>
        <w:numPr>
          <w:ilvl w:val="2"/>
          <w:numId w:val="38"/>
        </w:numPr>
        <w:tabs>
          <w:tab w:val="left" w:pos="851"/>
        </w:tabs>
        <w:ind w:left="1418" w:hanging="709"/>
        <w:jc w:val="both"/>
        <w:divId w:val="968977106"/>
        <w:rPr>
          <w:rFonts w:ascii="Arial" w:hAnsi="Arial" w:cs="Arial"/>
          <w:iCs/>
          <w:sz w:val="24"/>
          <w:szCs w:val="24"/>
        </w:rPr>
      </w:pPr>
      <w:r w:rsidRPr="00C15079">
        <w:rPr>
          <w:rFonts w:ascii="Arial" w:hAnsi="Arial" w:cs="Arial"/>
          <w:iCs/>
          <w:sz w:val="24"/>
          <w:szCs w:val="24"/>
        </w:rPr>
        <w:t>Хөдлөх бүрэлдэхүүний эд ангийг санаатайгаар задалсан, сулл</w:t>
      </w:r>
      <w:r w:rsidR="00B26207" w:rsidRPr="00C15079">
        <w:rPr>
          <w:rFonts w:ascii="Arial" w:hAnsi="Arial" w:cs="Arial"/>
          <w:iCs/>
          <w:sz w:val="24"/>
          <w:szCs w:val="24"/>
        </w:rPr>
        <w:t>а</w:t>
      </w:r>
      <w:r w:rsidR="006E1705" w:rsidRPr="00C15079">
        <w:rPr>
          <w:rFonts w:ascii="Arial" w:hAnsi="Arial" w:cs="Arial"/>
          <w:iCs/>
          <w:sz w:val="24"/>
          <w:szCs w:val="24"/>
        </w:rPr>
        <w:t>сан, эвдсэн, хөдлөх бүрэлдэхүүнд хориотой зүйлс</w:t>
      </w:r>
      <w:r w:rsidRPr="00C15079">
        <w:rPr>
          <w:rFonts w:ascii="Arial" w:hAnsi="Arial" w:cs="Arial"/>
          <w:iCs/>
          <w:sz w:val="24"/>
          <w:szCs w:val="24"/>
        </w:rPr>
        <w:t xml:space="preserve"> нуусан;</w:t>
      </w:r>
    </w:p>
    <w:p w:rsidR="00136016" w:rsidRPr="00C15079" w:rsidRDefault="00136016" w:rsidP="00552FF0">
      <w:pPr>
        <w:pStyle w:val="ListParagraph"/>
        <w:numPr>
          <w:ilvl w:val="2"/>
          <w:numId w:val="38"/>
        </w:numPr>
        <w:tabs>
          <w:tab w:val="left" w:pos="851"/>
        </w:tabs>
        <w:ind w:left="1418" w:hanging="709"/>
        <w:jc w:val="both"/>
        <w:divId w:val="968977106"/>
        <w:rPr>
          <w:rFonts w:ascii="Arial" w:hAnsi="Arial" w:cs="Arial"/>
          <w:iCs/>
          <w:sz w:val="24"/>
          <w:szCs w:val="24"/>
        </w:rPr>
      </w:pPr>
      <w:r w:rsidRPr="00C15079">
        <w:rPr>
          <w:rFonts w:ascii="Arial" w:hAnsi="Arial" w:cs="Arial"/>
          <w:iCs/>
          <w:sz w:val="24"/>
          <w:szCs w:val="24"/>
        </w:rPr>
        <w:t>Албан тушаалаа ашиглан ачаа, тээш, ачаан тээш, зорчигчийг үнэ, хөлсгүй тээвэрлэсэн;</w:t>
      </w:r>
    </w:p>
    <w:p w:rsidR="00136016" w:rsidRPr="00C15079" w:rsidRDefault="00136016" w:rsidP="00552FF0">
      <w:pPr>
        <w:pStyle w:val="ListParagraph"/>
        <w:numPr>
          <w:ilvl w:val="2"/>
          <w:numId w:val="38"/>
        </w:numPr>
        <w:tabs>
          <w:tab w:val="left" w:pos="851"/>
        </w:tabs>
        <w:ind w:left="1418" w:hanging="709"/>
        <w:jc w:val="both"/>
        <w:divId w:val="968977106"/>
        <w:rPr>
          <w:rFonts w:ascii="Arial" w:hAnsi="Arial" w:cs="Arial"/>
          <w:iCs/>
          <w:sz w:val="24"/>
          <w:szCs w:val="24"/>
        </w:rPr>
      </w:pPr>
      <w:r w:rsidRPr="00C15079">
        <w:rPr>
          <w:rFonts w:ascii="Arial" w:hAnsi="Arial" w:cs="Arial"/>
          <w:iCs/>
          <w:sz w:val="24"/>
          <w:szCs w:val="24"/>
        </w:rPr>
        <w:t xml:space="preserve">Хүндэтгэн үзэх шалтгаангүйгээр дараалсан ажлын 3 өдөр ажил </w:t>
      </w:r>
      <w:r w:rsidR="00014AEB" w:rsidRPr="00C15079">
        <w:rPr>
          <w:rFonts w:ascii="Arial" w:hAnsi="Arial" w:cs="Arial"/>
          <w:iCs/>
          <w:sz w:val="24"/>
          <w:szCs w:val="24"/>
        </w:rPr>
        <w:t xml:space="preserve">тасалсан, </w:t>
      </w:r>
      <w:r w:rsidR="006E1705" w:rsidRPr="00C15079">
        <w:rPr>
          <w:rFonts w:ascii="Arial" w:hAnsi="Arial" w:cs="Arial"/>
          <w:iCs/>
          <w:sz w:val="24"/>
          <w:szCs w:val="24"/>
        </w:rPr>
        <w:t xml:space="preserve">сардаа </w:t>
      </w:r>
      <w:r w:rsidRPr="00C15079">
        <w:rPr>
          <w:rFonts w:ascii="Arial" w:hAnsi="Arial" w:cs="Arial"/>
          <w:iCs/>
          <w:sz w:val="24"/>
          <w:szCs w:val="24"/>
        </w:rPr>
        <w:t>нийлбэр дүнгээрээ 4 ба түүнээс дээш өд</w:t>
      </w:r>
      <w:r w:rsidR="00014AEB" w:rsidRPr="00C15079">
        <w:rPr>
          <w:rFonts w:ascii="Arial" w:hAnsi="Arial" w:cs="Arial"/>
          <w:iCs/>
          <w:sz w:val="24"/>
          <w:szCs w:val="24"/>
        </w:rPr>
        <w:t>ө</w:t>
      </w:r>
      <w:r w:rsidRPr="00C15079">
        <w:rPr>
          <w:rFonts w:ascii="Arial" w:hAnsi="Arial" w:cs="Arial"/>
          <w:iCs/>
          <w:sz w:val="24"/>
          <w:szCs w:val="24"/>
        </w:rPr>
        <w:t>р ажил тасалсан;</w:t>
      </w:r>
    </w:p>
    <w:p w:rsidR="00136016" w:rsidRPr="00C15079" w:rsidRDefault="00136016" w:rsidP="00552FF0">
      <w:pPr>
        <w:pStyle w:val="ListParagraph"/>
        <w:numPr>
          <w:ilvl w:val="2"/>
          <w:numId w:val="38"/>
        </w:numPr>
        <w:tabs>
          <w:tab w:val="left" w:pos="851"/>
        </w:tabs>
        <w:ind w:left="1418" w:hanging="709"/>
        <w:jc w:val="both"/>
        <w:divId w:val="968977106"/>
        <w:rPr>
          <w:rFonts w:ascii="Arial" w:hAnsi="Arial" w:cs="Arial"/>
          <w:iCs/>
          <w:sz w:val="24"/>
          <w:szCs w:val="24"/>
        </w:rPr>
      </w:pPr>
      <w:r w:rsidRPr="00C15079">
        <w:rPr>
          <w:rFonts w:ascii="Arial" w:hAnsi="Arial" w:cs="Arial"/>
          <w:iCs/>
          <w:sz w:val="24"/>
          <w:szCs w:val="24"/>
        </w:rPr>
        <w:t>Улсын хилээр хууль бусаар эд зүйлийг нэвтрүүлэх зорилгоор төмөр замын тээврийн хөдлөх бүрэлдэхүүнийг нуувч болгон ашигласан;</w:t>
      </w:r>
    </w:p>
    <w:p w:rsidR="00136016" w:rsidRPr="00C15079" w:rsidRDefault="00136016" w:rsidP="004A1F65">
      <w:pPr>
        <w:tabs>
          <w:tab w:val="left" w:pos="851"/>
        </w:tabs>
        <w:ind w:left="851" w:hanging="851"/>
        <w:divId w:val="968977106"/>
        <w:rPr>
          <w:rFonts w:ascii="Arial" w:hAnsi="Arial" w:cs="Arial"/>
          <w:sz w:val="24"/>
          <w:szCs w:val="24"/>
        </w:rPr>
      </w:pPr>
    </w:p>
    <w:p w:rsidR="0012172C" w:rsidRPr="00C15079" w:rsidRDefault="0012172C" w:rsidP="001327DA">
      <w:pPr>
        <w:pStyle w:val="ListParagraph"/>
        <w:numPr>
          <w:ilvl w:val="1"/>
          <w:numId w:val="38"/>
        </w:numPr>
        <w:tabs>
          <w:tab w:val="left" w:pos="851"/>
        </w:tabs>
        <w:ind w:left="0" w:firstLine="0"/>
        <w:jc w:val="both"/>
        <w:divId w:val="968977106"/>
        <w:rPr>
          <w:rFonts w:ascii="Arial" w:hAnsi="Arial" w:cs="Arial"/>
          <w:sz w:val="24"/>
          <w:szCs w:val="24"/>
        </w:rPr>
      </w:pPr>
      <w:r w:rsidRPr="00C15079">
        <w:rPr>
          <w:rFonts w:ascii="Arial" w:hAnsi="Arial" w:cs="Arial"/>
          <w:sz w:val="24"/>
          <w:szCs w:val="24"/>
        </w:rPr>
        <w:lastRenderedPageBreak/>
        <w:t xml:space="preserve">Ажил олгогч нь сахилгын шийтгэлийг ногдуулахаасаа өмнө тухайн ажилтнаас бичгээр тайлбар, тодорхойлолт, хүсэлтийг хүлээн авч зөрчлийн шалтгааныг олон талаас судалж, үнэн зөвийг бодитоор </w:t>
      </w:r>
      <w:r w:rsidR="001030A7" w:rsidRPr="00C15079">
        <w:rPr>
          <w:rFonts w:ascii="Arial" w:hAnsi="Arial" w:cs="Arial"/>
          <w:sz w:val="24"/>
          <w:szCs w:val="24"/>
        </w:rPr>
        <w:t>дүгнэнэ</w:t>
      </w:r>
      <w:r w:rsidRPr="00C15079">
        <w:rPr>
          <w:rFonts w:ascii="Arial" w:hAnsi="Arial" w:cs="Arial"/>
          <w:sz w:val="24"/>
          <w:szCs w:val="24"/>
        </w:rPr>
        <w:t>.</w:t>
      </w:r>
    </w:p>
    <w:p w:rsidR="005851C5" w:rsidRPr="00C15079" w:rsidRDefault="00812D4D" w:rsidP="001327DA">
      <w:pPr>
        <w:pStyle w:val="ListParagraph"/>
        <w:numPr>
          <w:ilvl w:val="1"/>
          <w:numId w:val="38"/>
        </w:numPr>
        <w:tabs>
          <w:tab w:val="left" w:pos="851"/>
        </w:tabs>
        <w:ind w:left="0" w:firstLine="0"/>
        <w:jc w:val="both"/>
        <w:divId w:val="968977106"/>
        <w:rPr>
          <w:rFonts w:ascii="Arial" w:hAnsi="Arial" w:cs="Arial"/>
          <w:sz w:val="24"/>
          <w:szCs w:val="24"/>
        </w:rPr>
      </w:pPr>
      <w:r w:rsidRPr="001327DA">
        <w:rPr>
          <w:rFonts w:ascii="Arial" w:hAnsi="Arial" w:cs="Arial"/>
          <w:sz w:val="24"/>
          <w:szCs w:val="24"/>
        </w:rPr>
        <w:t>Ажилтанд</w:t>
      </w:r>
      <w:r w:rsidR="005851C5" w:rsidRPr="001327DA">
        <w:rPr>
          <w:rFonts w:ascii="Arial" w:hAnsi="Arial" w:cs="Arial"/>
          <w:sz w:val="24"/>
          <w:szCs w:val="24"/>
        </w:rPr>
        <w:t xml:space="preserve"> </w:t>
      </w:r>
      <w:r w:rsidRPr="001327DA">
        <w:rPr>
          <w:rFonts w:ascii="Arial" w:hAnsi="Arial" w:cs="Arial"/>
          <w:sz w:val="24"/>
          <w:szCs w:val="24"/>
        </w:rPr>
        <w:t xml:space="preserve">хөдөлгөөнтэй шууд бус холбоотой ажилд томилох </w:t>
      </w:r>
      <w:r w:rsidR="005851C5" w:rsidRPr="001327DA">
        <w:rPr>
          <w:rFonts w:ascii="Arial" w:hAnsi="Arial" w:cs="Arial"/>
          <w:sz w:val="24"/>
          <w:szCs w:val="24"/>
        </w:rPr>
        <w:t>сахилгын хариуцлага ногдуулсан тохиолдолд а</w:t>
      </w:r>
      <w:r w:rsidRPr="001327DA">
        <w:rPr>
          <w:rFonts w:ascii="Arial" w:hAnsi="Arial" w:cs="Arial"/>
          <w:sz w:val="24"/>
          <w:szCs w:val="24"/>
        </w:rPr>
        <w:t>жилтантай зөвшилцөнө</w:t>
      </w:r>
      <w:r w:rsidR="005851C5" w:rsidRPr="001327DA">
        <w:rPr>
          <w:rFonts w:ascii="Arial" w:hAnsi="Arial" w:cs="Arial"/>
          <w:sz w:val="24"/>
          <w:szCs w:val="24"/>
        </w:rPr>
        <w:t xml:space="preserve">. </w:t>
      </w:r>
      <w:r w:rsidR="00DE4C3D" w:rsidRPr="001327DA">
        <w:rPr>
          <w:rFonts w:ascii="Arial" w:hAnsi="Arial" w:cs="Arial"/>
          <w:sz w:val="24"/>
          <w:szCs w:val="24"/>
        </w:rPr>
        <w:t>Хэрэв</w:t>
      </w:r>
      <w:r w:rsidR="005851C5" w:rsidRPr="001327DA">
        <w:rPr>
          <w:rFonts w:ascii="Arial" w:hAnsi="Arial" w:cs="Arial"/>
          <w:sz w:val="24"/>
          <w:szCs w:val="24"/>
        </w:rPr>
        <w:t xml:space="preserve"> ажилтан тус а</w:t>
      </w:r>
      <w:r w:rsidR="00DE4C3D" w:rsidRPr="001327DA">
        <w:rPr>
          <w:rFonts w:ascii="Arial" w:hAnsi="Arial" w:cs="Arial"/>
          <w:sz w:val="24"/>
          <w:szCs w:val="24"/>
        </w:rPr>
        <w:t xml:space="preserve">лбан тушаалд </w:t>
      </w:r>
      <w:r w:rsidR="005851C5" w:rsidRPr="001327DA">
        <w:rPr>
          <w:rFonts w:ascii="Arial" w:hAnsi="Arial" w:cs="Arial"/>
          <w:sz w:val="24"/>
          <w:szCs w:val="24"/>
        </w:rPr>
        <w:t>очихоос татгалзвал хөдөлмөрийн гэрээ</w:t>
      </w:r>
      <w:r w:rsidR="00DE4C3D" w:rsidRPr="001327DA">
        <w:rPr>
          <w:rFonts w:ascii="Arial" w:hAnsi="Arial" w:cs="Arial"/>
          <w:sz w:val="24"/>
          <w:szCs w:val="24"/>
        </w:rPr>
        <w:t>г</w:t>
      </w:r>
      <w:r w:rsidR="005851C5" w:rsidRPr="001327DA">
        <w:rPr>
          <w:rFonts w:ascii="Arial" w:hAnsi="Arial" w:cs="Arial"/>
          <w:sz w:val="24"/>
          <w:szCs w:val="24"/>
        </w:rPr>
        <w:t xml:space="preserve"> дуусгавар </w:t>
      </w:r>
      <w:r w:rsidR="00DE4C3D" w:rsidRPr="001327DA">
        <w:rPr>
          <w:rFonts w:ascii="Arial" w:hAnsi="Arial" w:cs="Arial"/>
          <w:sz w:val="24"/>
          <w:szCs w:val="24"/>
        </w:rPr>
        <w:t xml:space="preserve">болгож </w:t>
      </w:r>
      <w:r w:rsidR="005851C5" w:rsidRPr="001327DA">
        <w:rPr>
          <w:rFonts w:ascii="Arial" w:hAnsi="Arial" w:cs="Arial"/>
          <w:sz w:val="24"/>
          <w:szCs w:val="24"/>
        </w:rPr>
        <w:t>болно.</w:t>
      </w:r>
    </w:p>
    <w:p w:rsidR="00DE4C3D" w:rsidRPr="00C15079" w:rsidRDefault="00234D05" w:rsidP="001327DA">
      <w:pPr>
        <w:pStyle w:val="ListParagraph"/>
        <w:numPr>
          <w:ilvl w:val="1"/>
          <w:numId w:val="38"/>
        </w:numPr>
        <w:tabs>
          <w:tab w:val="left" w:pos="851"/>
        </w:tabs>
        <w:ind w:left="0" w:firstLine="0"/>
        <w:jc w:val="both"/>
        <w:divId w:val="968977106"/>
        <w:rPr>
          <w:rFonts w:ascii="Arial" w:hAnsi="Arial" w:cs="Arial"/>
          <w:sz w:val="24"/>
          <w:szCs w:val="24"/>
        </w:rPr>
      </w:pPr>
      <w:r w:rsidRPr="001327DA">
        <w:rPr>
          <w:rFonts w:ascii="Arial" w:hAnsi="Arial" w:cs="Arial"/>
          <w:sz w:val="24"/>
          <w:szCs w:val="24"/>
        </w:rPr>
        <w:t>Э</w:t>
      </w:r>
      <w:r w:rsidR="00991AD0" w:rsidRPr="001327DA">
        <w:rPr>
          <w:rFonts w:ascii="Arial" w:hAnsi="Arial" w:cs="Arial"/>
          <w:sz w:val="24"/>
          <w:szCs w:val="24"/>
        </w:rPr>
        <w:t>нэхүү журмын 6</w:t>
      </w:r>
      <w:r w:rsidR="00DE4C3D" w:rsidRPr="001327DA">
        <w:rPr>
          <w:rFonts w:ascii="Arial" w:hAnsi="Arial" w:cs="Arial"/>
          <w:sz w:val="24"/>
          <w:szCs w:val="24"/>
        </w:rPr>
        <w:t xml:space="preserve">.1.3 дахь хэсэгт заасан сахилгын </w:t>
      </w:r>
      <w:r w:rsidR="007121D7" w:rsidRPr="001327DA">
        <w:rPr>
          <w:rFonts w:ascii="Arial" w:hAnsi="Arial" w:cs="Arial"/>
          <w:sz w:val="24"/>
          <w:szCs w:val="24"/>
        </w:rPr>
        <w:t>ший</w:t>
      </w:r>
      <w:r w:rsidR="00DE4C3D" w:rsidRPr="001327DA">
        <w:rPr>
          <w:rFonts w:ascii="Arial" w:hAnsi="Arial" w:cs="Arial"/>
          <w:sz w:val="24"/>
          <w:szCs w:val="24"/>
        </w:rPr>
        <w:t>тгэл</w:t>
      </w:r>
      <w:r w:rsidRPr="001327DA">
        <w:rPr>
          <w:rFonts w:ascii="Arial" w:hAnsi="Arial" w:cs="Arial"/>
          <w:sz w:val="24"/>
          <w:szCs w:val="24"/>
        </w:rPr>
        <w:t xml:space="preserve"> хүлээсэн ажилтн</w:t>
      </w:r>
      <w:r w:rsidR="007121D7" w:rsidRPr="001327DA">
        <w:rPr>
          <w:rFonts w:ascii="Arial" w:hAnsi="Arial" w:cs="Arial"/>
          <w:sz w:val="24"/>
          <w:szCs w:val="24"/>
        </w:rPr>
        <w:t>ыг</w:t>
      </w:r>
      <w:r w:rsidRPr="001327DA">
        <w:rPr>
          <w:rFonts w:ascii="Arial" w:hAnsi="Arial" w:cs="Arial"/>
          <w:sz w:val="24"/>
          <w:szCs w:val="24"/>
        </w:rPr>
        <w:t xml:space="preserve"> </w:t>
      </w:r>
      <w:r w:rsidR="007121D7" w:rsidRPr="001327DA">
        <w:rPr>
          <w:rFonts w:ascii="Arial" w:hAnsi="Arial" w:cs="Arial"/>
          <w:sz w:val="24"/>
          <w:szCs w:val="24"/>
        </w:rPr>
        <w:t>шийтгэлийн хугацаа дууссаны</w:t>
      </w:r>
      <w:r w:rsidRPr="001327DA">
        <w:rPr>
          <w:rFonts w:ascii="Arial" w:hAnsi="Arial" w:cs="Arial"/>
          <w:sz w:val="24"/>
          <w:szCs w:val="24"/>
        </w:rPr>
        <w:t xml:space="preserve"> дараа</w:t>
      </w:r>
      <w:r w:rsidR="00DE4C3D" w:rsidRPr="001327DA">
        <w:rPr>
          <w:rFonts w:ascii="Arial" w:hAnsi="Arial" w:cs="Arial"/>
          <w:sz w:val="24"/>
          <w:szCs w:val="24"/>
        </w:rPr>
        <w:t xml:space="preserve"> </w:t>
      </w:r>
      <w:r w:rsidR="007121D7" w:rsidRPr="001327DA">
        <w:rPr>
          <w:rFonts w:ascii="Arial" w:hAnsi="Arial" w:cs="Arial"/>
          <w:sz w:val="24"/>
          <w:szCs w:val="24"/>
        </w:rPr>
        <w:t>холбогдох дүрэм</w:t>
      </w:r>
      <w:r w:rsidR="00812D4D" w:rsidRPr="001327DA">
        <w:rPr>
          <w:rFonts w:ascii="Arial" w:hAnsi="Arial" w:cs="Arial"/>
          <w:sz w:val="24"/>
          <w:szCs w:val="24"/>
        </w:rPr>
        <w:t>,</w:t>
      </w:r>
      <w:r w:rsidR="007121D7" w:rsidRPr="001327DA">
        <w:rPr>
          <w:rFonts w:ascii="Arial" w:hAnsi="Arial" w:cs="Arial"/>
          <w:sz w:val="24"/>
          <w:szCs w:val="24"/>
        </w:rPr>
        <w:t xml:space="preserve"> журмын мэдлэгээр шалгалт өгч, тэнцсэн</w:t>
      </w:r>
      <w:r w:rsidR="00DE4C3D" w:rsidRPr="001327DA">
        <w:rPr>
          <w:rFonts w:ascii="Arial" w:hAnsi="Arial" w:cs="Arial"/>
          <w:sz w:val="24"/>
          <w:szCs w:val="24"/>
        </w:rPr>
        <w:t xml:space="preserve"> </w:t>
      </w:r>
      <w:r w:rsidRPr="001327DA">
        <w:rPr>
          <w:rFonts w:ascii="Arial" w:hAnsi="Arial" w:cs="Arial"/>
          <w:sz w:val="24"/>
          <w:szCs w:val="24"/>
        </w:rPr>
        <w:t>тохиолдолд хөдөлгөөнт</w:t>
      </w:r>
      <w:r w:rsidR="00BB6CA5" w:rsidRPr="001327DA">
        <w:rPr>
          <w:rFonts w:ascii="Arial" w:hAnsi="Arial" w:cs="Arial"/>
          <w:sz w:val="24"/>
          <w:szCs w:val="24"/>
        </w:rPr>
        <w:t>э</w:t>
      </w:r>
      <w:r w:rsidRPr="001327DA">
        <w:rPr>
          <w:rFonts w:ascii="Arial" w:hAnsi="Arial" w:cs="Arial"/>
          <w:sz w:val="24"/>
          <w:szCs w:val="24"/>
        </w:rPr>
        <w:t xml:space="preserve">й </w:t>
      </w:r>
      <w:r w:rsidR="00812D4D" w:rsidRPr="001327DA">
        <w:rPr>
          <w:rFonts w:ascii="Arial" w:hAnsi="Arial" w:cs="Arial"/>
          <w:sz w:val="24"/>
          <w:szCs w:val="24"/>
        </w:rPr>
        <w:t xml:space="preserve">шууд </w:t>
      </w:r>
      <w:r w:rsidRPr="001327DA">
        <w:rPr>
          <w:rFonts w:ascii="Arial" w:hAnsi="Arial" w:cs="Arial"/>
          <w:sz w:val="24"/>
          <w:szCs w:val="24"/>
        </w:rPr>
        <w:t>холбоотой ажилд томилж болно.</w:t>
      </w:r>
    </w:p>
    <w:p w:rsidR="00136016" w:rsidRPr="00C15079" w:rsidRDefault="00136016" w:rsidP="001327DA">
      <w:pPr>
        <w:pStyle w:val="ListParagraph"/>
        <w:numPr>
          <w:ilvl w:val="1"/>
          <w:numId w:val="38"/>
        </w:numPr>
        <w:tabs>
          <w:tab w:val="left" w:pos="851"/>
        </w:tabs>
        <w:ind w:left="0" w:firstLine="0"/>
        <w:jc w:val="both"/>
        <w:divId w:val="968977106"/>
        <w:rPr>
          <w:rFonts w:ascii="Arial" w:hAnsi="Arial" w:cs="Arial"/>
          <w:sz w:val="24"/>
          <w:szCs w:val="24"/>
        </w:rPr>
      </w:pPr>
      <w:r w:rsidRPr="00C15079">
        <w:rPr>
          <w:rFonts w:ascii="Arial" w:hAnsi="Arial" w:cs="Arial"/>
          <w:sz w:val="24"/>
          <w:szCs w:val="24"/>
        </w:rPr>
        <w:t>Сахилгын шийтгэлийн талаарх гомдлоо ажилтан хууль тогтоомжид заасны дагуу гаргаж болно.</w:t>
      </w:r>
    </w:p>
    <w:p w:rsidR="00136016" w:rsidRPr="00C15079" w:rsidRDefault="00136016" w:rsidP="001327DA">
      <w:pPr>
        <w:pStyle w:val="ListParagraph"/>
        <w:numPr>
          <w:ilvl w:val="1"/>
          <w:numId w:val="38"/>
        </w:numPr>
        <w:tabs>
          <w:tab w:val="left" w:pos="851"/>
        </w:tabs>
        <w:ind w:left="0" w:firstLine="0"/>
        <w:jc w:val="both"/>
        <w:divId w:val="968977106"/>
        <w:rPr>
          <w:rFonts w:ascii="Arial" w:hAnsi="Arial" w:cs="Arial"/>
          <w:sz w:val="24"/>
          <w:szCs w:val="24"/>
        </w:rPr>
      </w:pPr>
      <w:r w:rsidRPr="00C15079">
        <w:rPr>
          <w:rFonts w:ascii="Arial" w:hAnsi="Arial" w:cs="Arial"/>
          <w:sz w:val="24"/>
          <w:szCs w:val="24"/>
        </w:rPr>
        <w:t xml:space="preserve">Сахилгын шийтгэлийн талаар гомдол гаргасан нь шийтгэлийг түдгэлзүүлэх үндэслэл болохгүй. </w:t>
      </w:r>
    </w:p>
    <w:p w:rsidR="00136016" w:rsidRPr="00C15079" w:rsidRDefault="00136016" w:rsidP="004A1F65">
      <w:pPr>
        <w:tabs>
          <w:tab w:val="left" w:pos="851"/>
        </w:tabs>
        <w:ind w:left="851" w:hanging="851"/>
        <w:jc w:val="center"/>
        <w:divId w:val="968977106"/>
        <w:rPr>
          <w:rFonts w:ascii="Arial" w:hAnsi="Arial" w:cs="Arial"/>
          <w:sz w:val="24"/>
          <w:szCs w:val="24"/>
        </w:rPr>
      </w:pPr>
      <w:r w:rsidRPr="00C15079">
        <w:rPr>
          <w:rFonts w:ascii="Arial" w:hAnsi="Arial" w:cs="Arial"/>
          <w:b/>
          <w:bCs/>
          <w:sz w:val="24"/>
          <w:szCs w:val="24"/>
        </w:rPr>
        <w:t> </w:t>
      </w:r>
    </w:p>
    <w:p w:rsidR="00936CA1" w:rsidRPr="00C15079" w:rsidRDefault="00D61685" w:rsidP="004A1F65">
      <w:pPr>
        <w:tabs>
          <w:tab w:val="left" w:pos="851"/>
        </w:tabs>
        <w:jc w:val="center"/>
        <w:divId w:val="968977106"/>
        <w:rPr>
          <w:rFonts w:ascii="Arial" w:hAnsi="Arial" w:cs="Arial"/>
          <w:b/>
          <w:sz w:val="24"/>
          <w:szCs w:val="24"/>
        </w:rPr>
      </w:pPr>
      <w:r w:rsidRPr="00C15079">
        <w:rPr>
          <w:rFonts w:ascii="Arial" w:hAnsi="Arial" w:cs="Arial"/>
          <w:b/>
          <w:sz w:val="24"/>
          <w:szCs w:val="24"/>
        </w:rPr>
        <w:t>Долоо</w:t>
      </w:r>
      <w:r w:rsidR="007101DE" w:rsidRPr="00C15079">
        <w:rPr>
          <w:rFonts w:ascii="Arial" w:hAnsi="Arial" w:cs="Arial"/>
          <w:b/>
          <w:sz w:val="24"/>
          <w:szCs w:val="24"/>
        </w:rPr>
        <w:t xml:space="preserve">. </w:t>
      </w:r>
      <w:bookmarkStart w:id="11" w:name="_Hlk511731081"/>
      <w:r w:rsidR="00936CA1" w:rsidRPr="00C15079">
        <w:rPr>
          <w:rFonts w:ascii="Arial" w:hAnsi="Arial" w:cs="Arial"/>
          <w:b/>
          <w:sz w:val="24"/>
          <w:szCs w:val="24"/>
        </w:rPr>
        <w:t>Хяналт</w:t>
      </w:r>
      <w:bookmarkEnd w:id="11"/>
    </w:p>
    <w:p w:rsidR="000F3FF0" w:rsidRPr="00C15079" w:rsidRDefault="000F3FF0" w:rsidP="004A1F65">
      <w:pPr>
        <w:tabs>
          <w:tab w:val="left" w:pos="851"/>
        </w:tabs>
        <w:jc w:val="center"/>
        <w:divId w:val="968977106"/>
        <w:rPr>
          <w:rFonts w:ascii="Arial" w:hAnsi="Arial" w:cs="Arial"/>
          <w:b/>
          <w:sz w:val="24"/>
          <w:szCs w:val="24"/>
        </w:rPr>
      </w:pPr>
    </w:p>
    <w:p w:rsidR="00936CA1" w:rsidRPr="00C15079" w:rsidRDefault="008A6FC5" w:rsidP="008A6FC5">
      <w:pPr>
        <w:tabs>
          <w:tab w:val="left" w:pos="851"/>
        </w:tabs>
        <w:jc w:val="both"/>
        <w:divId w:val="968977106"/>
        <w:rPr>
          <w:rFonts w:ascii="Arial" w:hAnsi="Arial" w:cs="Arial"/>
          <w:sz w:val="24"/>
          <w:szCs w:val="24"/>
        </w:rPr>
      </w:pPr>
      <w:r w:rsidRPr="00C15079">
        <w:rPr>
          <w:rFonts w:ascii="Arial" w:hAnsi="Arial" w:cs="Arial"/>
          <w:sz w:val="24"/>
          <w:szCs w:val="24"/>
        </w:rPr>
        <w:tab/>
      </w:r>
      <w:r w:rsidR="007101DE" w:rsidRPr="00C15079">
        <w:rPr>
          <w:rFonts w:ascii="Arial" w:hAnsi="Arial" w:cs="Arial"/>
          <w:sz w:val="24"/>
          <w:szCs w:val="24"/>
        </w:rPr>
        <w:t xml:space="preserve">Энэхүү журмын биелэлтэд төмөр замын асуудал эрхэлсэн </w:t>
      </w:r>
      <w:r w:rsidR="00936CA1" w:rsidRPr="00C15079">
        <w:rPr>
          <w:rFonts w:ascii="Arial" w:hAnsi="Arial" w:cs="Arial"/>
          <w:sz w:val="24"/>
          <w:szCs w:val="24"/>
        </w:rPr>
        <w:t>төрийн захиргааны байгууллаг</w:t>
      </w:r>
      <w:r w:rsidR="007101DE" w:rsidRPr="00C15079">
        <w:rPr>
          <w:rFonts w:ascii="Arial" w:hAnsi="Arial" w:cs="Arial"/>
          <w:sz w:val="24"/>
          <w:szCs w:val="24"/>
        </w:rPr>
        <w:t xml:space="preserve">ын хяналт хариуцсан нэгж, төмөр замын байгууллага болон салбар, нэгжийн </w:t>
      </w:r>
      <w:r w:rsidR="00F00512" w:rsidRPr="00C15079">
        <w:rPr>
          <w:rFonts w:ascii="Arial" w:hAnsi="Arial" w:cs="Arial"/>
          <w:sz w:val="24"/>
          <w:szCs w:val="24"/>
        </w:rPr>
        <w:t>удирдлага</w:t>
      </w:r>
      <w:r w:rsidR="007101DE" w:rsidRPr="00C15079">
        <w:rPr>
          <w:rFonts w:ascii="Arial" w:hAnsi="Arial" w:cs="Arial"/>
          <w:sz w:val="24"/>
          <w:szCs w:val="24"/>
        </w:rPr>
        <w:t xml:space="preserve">, дотоод хяналтын нэгж </w:t>
      </w:r>
      <w:r w:rsidR="00936CA1" w:rsidRPr="00C15079">
        <w:rPr>
          <w:rFonts w:ascii="Arial" w:hAnsi="Arial" w:cs="Arial"/>
          <w:sz w:val="24"/>
          <w:szCs w:val="24"/>
        </w:rPr>
        <w:t>хяналт тавина.</w:t>
      </w:r>
      <w:r w:rsidR="00134CBC" w:rsidRPr="00C15079">
        <w:rPr>
          <w:rFonts w:ascii="Arial" w:hAnsi="Arial" w:cs="Arial"/>
          <w:sz w:val="24"/>
          <w:szCs w:val="24"/>
        </w:rPr>
        <w:t xml:space="preserve"> </w:t>
      </w:r>
    </w:p>
    <w:p w:rsidR="00936CA1" w:rsidRPr="00C15079" w:rsidRDefault="00936CA1" w:rsidP="007101DE">
      <w:pPr>
        <w:pStyle w:val="ListParagraph"/>
        <w:tabs>
          <w:tab w:val="left" w:pos="851"/>
        </w:tabs>
        <w:divId w:val="968977106"/>
        <w:rPr>
          <w:rFonts w:ascii="Arial" w:hAnsi="Arial" w:cs="Arial"/>
          <w:sz w:val="24"/>
          <w:szCs w:val="24"/>
        </w:rPr>
      </w:pPr>
    </w:p>
    <w:p w:rsidR="00936CA1" w:rsidRPr="00C15079" w:rsidRDefault="00936CA1" w:rsidP="004A1F65">
      <w:pPr>
        <w:tabs>
          <w:tab w:val="left" w:pos="851"/>
        </w:tabs>
        <w:jc w:val="center"/>
        <w:divId w:val="968977106"/>
        <w:rPr>
          <w:rFonts w:ascii="Arial" w:hAnsi="Arial" w:cs="Arial"/>
          <w:sz w:val="24"/>
          <w:szCs w:val="24"/>
        </w:rPr>
      </w:pPr>
    </w:p>
    <w:p w:rsidR="00136016" w:rsidRPr="00C15079" w:rsidRDefault="00136016" w:rsidP="004A1F65">
      <w:pPr>
        <w:tabs>
          <w:tab w:val="left" w:pos="851"/>
        </w:tabs>
        <w:jc w:val="center"/>
        <w:divId w:val="968977106"/>
        <w:rPr>
          <w:rFonts w:ascii="Arial" w:hAnsi="Arial" w:cs="Arial"/>
          <w:sz w:val="24"/>
          <w:szCs w:val="24"/>
        </w:rPr>
      </w:pPr>
      <w:r w:rsidRPr="00C15079">
        <w:rPr>
          <w:rFonts w:ascii="Arial" w:hAnsi="Arial" w:cs="Arial"/>
          <w:sz w:val="24"/>
          <w:szCs w:val="24"/>
        </w:rPr>
        <w:t>__оОо __</w:t>
      </w:r>
    </w:p>
    <w:p w:rsidR="00B1365D" w:rsidRPr="00C15079" w:rsidRDefault="00B1365D" w:rsidP="004A1F65">
      <w:pPr>
        <w:tabs>
          <w:tab w:val="left" w:pos="851"/>
        </w:tabs>
        <w:divId w:val="968977106"/>
        <w:rPr>
          <w:rFonts w:ascii="Arial" w:hAnsi="Arial" w:cs="Arial"/>
          <w:sz w:val="24"/>
          <w:szCs w:val="24"/>
        </w:rPr>
      </w:pPr>
    </w:p>
    <w:sectPr w:rsidR="00B1365D" w:rsidRPr="00C15079" w:rsidSect="00C15079">
      <w:headerReference w:type="even" r:id="rId9"/>
      <w:headerReference w:type="default" r:id="rId10"/>
      <w:footerReference w:type="default" r:id="rId11"/>
      <w:head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787" w:rsidRDefault="000A6787" w:rsidP="00166FE5">
      <w:r>
        <w:separator/>
      </w:r>
    </w:p>
  </w:endnote>
  <w:endnote w:type="continuationSeparator" w:id="0">
    <w:p w:rsidR="000A6787" w:rsidRDefault="000A6787" w:rsidP="0016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242832"/>
      <w:docPartObj>
        <w:docPartGallery w:val="Page Numbers (Bottom of Page)"/>
        <w:docPartUnique/>
      </w:docPartObj>
    </w:sdtPr>
    <w:sdtEndPr>
      <w:rPr>
        <w:rFonts w:ascii="Arial" w:hAnsi="Arial" w:cs="Arial"/>
        <w:noProof/>
        <w:sz w:val="24"/>
        <w:szCs w:val="24"/>
      </w:rPr>
    </w:sdtEndPr>
    <w:sdtContent>
      <w:p w:rsidR="008A6FC5" w:rsidRPr="00255A19" w:rsidRDefault="008A6FC5">
        <w:pPr>
          <w:pStyle w:val="Footer"/>
          <w:jc w:val="center"/>
          <w:rPr>
            <w:rFonts w:ascii="Arial" w:hAnsi="Arial" w:cs="Arial"/>
            <w:sz w:val="24"/>
            <w:szCs w:val="24"/>
          </w:rPr>
        </w:pPr>
        <w:r w:rsidRPr="00255A19">
          <w:rPr>
            <w:rFonts w:ascii="Arial" w:hAnsi="Arial" w:cs="Arial"/>
            <w:sz w:val="24"/>
            <w:szCs w:val="24"/>
          </w:rPr>
          <w:fldChar w:fldCharType="begin"/>
        </w:r>
        <w:r w:rsidRPr="00255A19">
          <w:rPr>
            <w:rFonts w:ascii="Arial" w:hAnsi="Arial" w:cs="Arial"/>
            <w:sz w:val="24"/>
            <w:szCs w:val="24"/>
          </w:rPr>
          <w:instrText xml:space="preserve"> PAGE   \* MERGEFORMAT </w:instrText>
        </w:r>
        <w:r w:rsidRPr="00255A19">
          <w:rPr>
            <w:rFonts w:ascii="Arial" w:hAnsi="Arial" w:cs="Arial"/>
            <w:sz w:val="24"/>
            <w:szCs w:val="24"/>
          </w:rPr>
          <w:fldChar w:fldCharType="separate"/>
        </w:r>
        <w:r w:rsidR="008A624C">
          <w:rPr>
            <w:rFonts w:ascii="Arial" w:hAnsi="Arial" w:cs="Arial"/>
            <w:noProof/>
            <w:sz w:val="24"/>
            <w:szCs w:val="24"/>
          </w:rPr>
          <w:t>2</w:t>
        </w:r>
        <w:r w:rsidRPr="00255A19">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787" w:rsidRDefault="000A6787" w:rsidP="00166FE5">
      <w:r>
        <w:separator/>
      </w:r>
    </w:p>
  </w:footnote>
  <w:footnote w:type="continuationSeparator" w:id="0">
    <w:p w:rsidR="000A6787" w:rsidRDefault="000A6787" w:rsidP="0016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C5" w:rsidRDefault="000A67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5281" o:spid="_x0000_s2050" type="#_x0000_t136" style="position:absolute;margin-left:0;margin-top:0;width:512.85pt;height:146.5pt;rotation:315;z-index:-251655168;mso-position-horizontal:center;mso-position-horizontal-relative:margin;mso-position-vertical:center;mso-position-vertical-relative:margin" o:allowincell="f" fillcolor="#7f7f7f [1612]" stroked="f">
          <v:fill opacity=".5"/>
          <v:textpath style="font-family:&quot;Arial&quot;;font-size:1pt" string="ТӨСӨЛ"/>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C5" w:rsidRDefault="000A67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5282" o:spid="_x0000_s2051" type="#_x0000_t136" style="position:absolute;margin-left:0;margin-top:0;width:512.85pt;height:146.5pt;rotation:315;z-index:-251653120;mso-position-horizontal:center;mso-position-horizontal-relative:margin;mso-position-vertical:center;mso-position-vertical-relative:margin" o:allowincell="f" fillcolor="#7f7f7f [1612]" stroked="f">
          <v:fill opacity=".5"/>
          <v:textpath style="font-family:&quot;Arial&quot;;font-size:1pt" string="ТӨСӨЛ"/>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C5" w:rsidRDefault="000A67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5280" o:spid="_x0000_s2049" type="#_x0000_t136" style="position:absolute;margin-left:0;margin-top:0;width:512.85pt;height:146.5pt;rotation:315;z-index:-251657216;mso-position-horizontal:center;mso-position-horizontal-relative:margin;mso-position-vertical:center;mso-position-vertical-relative:margin" o:allowincell="f" fillcolor="#7f7f7f [1612]" stroked="f">
          <v:fill opacity=".5"/>
          <v:textpath style="font-family:&quot;Arial&quot;;font-size:1pt" string="ТӨСӨЛ"/>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5DE"/>
    <w:multiLevelType w:val="multilevel"/>
    <w:tmpl w:val="8A9C21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154B0"/>
    <w:multiLevelType w:val="multilevel"/>
    <w:tmpl w:val="5658D0F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CE6666"/>
    <w:multiLevelType w:val="multilevel"/>
    <w:tmpl w:val="32123F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E322A"/>
    <w:multiLevelType w:val="multilevel"/>
    <w:tmpl w:val="823A7C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CC1082"/>
    <w:multiLevelType w:val="multilevel"/>
    <w:tmpl w:val="0E0E69F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631E8C"/>
    <w:multiLevelType w:val="multilevel"/>
    <w:tmpl w:val="DC02CAC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547D7"/>
    <w:multiLevelType w:val="multilevel"/>
    <w:tmpl w:val="A3B6E9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4411AB"/>
    <w:multiLevelType w:val="multilevel"/>
    <w:tmpl w:val="FF5CF3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1766CA"/>
    <w:multiLevelType w:val="multilevel"/>
    <w:tmpl w:val="1E96CA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F1E9E"/>
    <w:multiLevelType w:val="multilevel"/>
    <w:tmpl w:val="81EA602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A07D03"/>
    <w:multiLevelType w:val="multilevel"/>
    <w:tmpl w:val="EDCC44C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DF2C43"/>
    <w:multiLevelType w:val="multilevel"/>
    <w:tmpl w:val="6792E1E0"/>
    <w:lvl w:ilvl="0">
      <w:start w:val="6"/>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57E067A"/>
    <w:multiLevelType w:val="multilevel"/>
    <w:tmpl w:val="536CB38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973F8B"/>
    <w:multiLevelType w:val="multilevel"/>
    <w:tmpl w:val="81EA602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A32272"/>
    <w:multiLevelType w:val="multilevel"/>
    <w:tmpl w:val="3E8E3BF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A45699"/>
    <w:multiLevelType w:val="hybridMultilevel"/>
    <w:tmpl w:val="F4F85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A23F0"/>
    <w:multiLevelType w:val="multilevel"/>
    <w:tmpl w:val="05F4DA6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6F3D8C"/>
    <w:multiLevelType w:val="hybridMultilevel"/>
    <w:tmpl w:val="B2C01A0C"/>
    <w:lvl w:ilvl="0" w:tplc="E09AFB42">
      <w:start w:val="1"/>
      <w:numFmt w:val="bullet"/>
      <w:lvlText w:val="-"/>
      <w:lvlJc w:val="left"/>
      <w:pPr>
        <w:ind w:left="720" w:hanging="360"/>
      </w:pPr>
      <w:rPr>
        <w:rFonts w:ascii="Arial" w:eastAsia="Verdana"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15:restartNumberingAfterBreak="0">
    <w:nsid w:val="44052945"/>
    <w:multiLevelType w:val="multilevel"/>
    <w:tmpl w:val="6E3E9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93538B"/>
    <w:multiLevelType w:val="multilevel"/>
    <w:tmpl w:val="7ABE4AB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945AB8"/>
    <w:multiLevelType w:val="multilevel"/>
    <w:tmpl w:val="F982BB4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2B46A6"/>
    <w:multiLevelType w:val="multilevel"/>
    <w:tmpl w:val="163A2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B0382"/>
    <w:multiLevelType w:val="multilevel"/>
    <w:tmpl w:val="81EA602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7564FD1"/>
    <w:multiLevelType w:val="multilevel"/>
    <w:tmpl w:val="AB0A4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E6545D"/>
    <w:multiLevelType w:val="multilevel"/>
    <w:tmpl w:val="5B4C069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2426B2"/>
    <w:multiLevelType w:val="multilevel"/>
    <w:tmpl w:val="74A2D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A274D83"/>
    <w:multiLevelType w:val="multilevel"/>
    <w:tmpl w:val="81EA602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D8B6E8A"/>
    <w:multiLevelType w:val="hybridMultilevel"/>
    <w:tmpl w:val="CE588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B805AB"/>
    <w:multiLevelType w:val="multilevel"/>
    <w:tmpl w:val="9708A7F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20249E"/>
    <w:multiLevelType w:val="hybridMultilevel"/>
    <w:tmpl w:val="D5022BB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9027C7"/>
    <w:multiLevelType w:val="multilevel"/>
    <w:tmpl w:val="60B22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B25019"/>
    <w:multiLevelType w:val="multilevel"/>
    <w:tmpl w:val="DC02CAC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EE49D6"/>
    <w:multiLevelType w:val="multilevel"/>
    <w:tmpl w:val="B1FEE4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E37570"/>
    <w:multiLevelType w:val="multilevel"/>
    <w:tmpl w:val="5C5CAA4C"/>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6F77EE"/>
    <w:multiLevelType w:val="multilevel"/>
    <w:tmpl w:val="7ADA983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C73484"/>
    <w:multiLevelType w:val="multilevel"/>
    <w:tmpl w:val="DEE48E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AA53C7"/>
    <w:multiLevelType w:val="multilevel"/>
    <w:tmpl w:val="9A9E23D2"/>
    <w:lvl w:ilvl="0">
      <w:start w:val="5"/>
      <w:numFmt w:val="decimal"/>
      <w:lvlText w:val="%1"/>
      <w:lvlJc w:val="left"/>
      <w:pPr>
        <w:ind w:left="435" w:hanging="435"/>
      </w:pPr>
      <w:rPr>
        <w:rFonts w:hint="default"/>
      </w:rPr>
    </w:lvl>
    <w:lvl w:ilvl="1">
      <w:start w:val="1"/>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7" w15:restartNumberingAfterBreak="0">
    <w:nsid w:val="7E606F82"/>
    <w:multiLevelType w:val="multilevel"/>
    <w:tmpl w:val="1588593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31"/>
  </w:num>
  <w:num w:numId="3">
    <w:abstractNumId w:val="24"/>
  </w:num>
  <w:num w:numId="4">
    <w:abstractNumId w:val="1"/>
  </w:num>
  <w:num w:numId="5">
    <w:abstractNumId w:val="10"/>
  </w:num>
  <w:num w:numId="6">
    <w:abstractNumId w:val="34"/>
  </w:num>
  <w:num w:numId="7">
    <w:abstractNumId w:val="19"/>
  </w:num>
  <w:num w:numId="8">
    <w:abstractNumId w:val="25"/>
  </w:num>
  <w:num w:numId="9">
    <w:abstractNumId w:val="7"/>
  </w:num>
  <w:num w:numId="10">
    <w:abstractNumId w:val="4"/>
  </w:num>
  <w:num w:numId="11">
    <w:abstractNumId w:val="14"/>
  </w:num>
  <w:num w:numId="12">
    <w:abstractNumId w:val="33"/>
  </w:num>
  <w:num w:numId="13">
    <w:abstractNumId w:val="18"/>
  </w:num>
  <w:num w:numId="14">
    <w:abstractNumId w:val="16"/>
  </w:num>
  <w:num w:numId="15">
    <w:abstractNumId w:val="17"/>
  </w:num>
  <w:num w:numId="16">
    <w:abstractNumId w:val="28"/>
  </w:num>
  <w:num w:numId="17">
    <w:abstractNumId w:val="12"/>
  </w:num>
  <w:num w:numId="18">
    <w:abstractNumId w:val="9"/>
  </w:num>
  <w:num w:numId="19">
    <w:abstractNumId w:val="15"/>
  </w:num>
  <w:num w:numId="20">
    <w:abstractNumId w:val="13"/>
  </w:num>
  <w:num w:numId="21">
    <w:abstractNumId w:val="26"/>
  </w:num>
  <w:num w:numId="22">
    <w:abstractNumId w:val="22"/>
  </w:num>
  <w:num w:numId="23">
    <w:abstractNumId w:val="5"/>
  </w:num>
  <w:num w:numId="24">
    <w:abstractNumId w:val="21"/>
  </w:num>
  <w:num w:numId="25">
    <w:abstractNumId w:val="32"/>
  </w:num>
  <w:num w:numId="26">
    <w:abstractNumId w:val="37"/>
  </w:num>
  <w:num w:numId="27">
    <w:abstractNumId w:val="0"/>
  </w:num>
  <w:num w:numId="28">
    <w:abstractNumId w:val="8"/>
  </w:num>
  <w:num w:numId="29">
    <w:abstractNumId w:val="35"/>
  </w:num>
  <w:num w:numId="30">
    <w:abstractNumId w:val="11"/>
  </w:num>
  <w:num w:numId="31">
    <w:abstractNumId w:val="6"/>
  </w:num>
  <w:num w:numId="32">
    <w:abstractNumId w:val="30"/>
  </w:num>
  <w:num w:numId="33">
    <w:abstractNumId w:val="23"/>
  </w:num>
  <w:num w:numId="34">
    <w:abstractNumId w:val="27"/>
  </w:num>
  <w:num w:numId="35">
    <w:abstractNumId w:val="29"/>
  </w:num>
  <w:num w:numId="36">
    <w:abstractNumId w:val="2"/>
  </w:num>
  <w:num w:numId="37">
    <w:abstractNumId w:val="3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oNotHyphenateCaps/>
  <w:drawingGridHorizontalSpacing w:val="0"/>
  <w:drawingGridVerticalSpacing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Setting w:name="useWord2013TrackBottomHyphenation" w:uri="http://schemas.microsoft.com/office/word" w:val="1"/>
  </w:compat>
  <w:rsids>
    <w:rsidRoot w:val="00A101DC"/>
    <w:rsid w:val="00002408"/>
    <w:rsid w:val="00007C16"/>
    <w:rsid w:val="00014AEB"/>
    <w:rsid w:val="00015FEE"/>
    <w:rsid w:val="0002108D"/>
    <w:rsid w:val="00027CD7"/>
    <w:rsid w:val="00033792"/>
    <w:rsid w:val="000369BA"/>
    <w:rsid w:val="00040E6C"/>
    <w:rsid w:val="000441EB"/>
    <w:rsid w:val="000502BF"/>
    <w:rsid w:val="00052C7C"/>
    <w:rsid w:val="00062341"/>
    <w:rsid w:val="00063001"/>
    <w:rsid w:val="00073BF4"/>
    <w:rsid w:val="0007594E"/>
    <w:rsid w:val="00081391"/>
    <w:rsid w:val="00091F3F"/>
    <w:rsid w:val="00093B50"/>
    <w:rsid w:val="00095C73"/>
    <w:rsid w:val="000977EB"/>
    <w:rsid w:val="00097B17"/>
    <w:rsid w:val="000A4511"/>
    <w:rsid w:val="000A52F7"/>
    <w:rsid w:val="000A61EB"/>
    <w:rsid w:val="000A6787"/>
    <w:rsid w:val="000A748B"/>
    <w:rsid w:val="000B38D8"/>
    <w:rsid w:val="000B6323"/>
    <w:rsid w:val="000B6BE9"/>
    <w:rsid w:val="000C4138"/>
    <w:rsid w:val="000D1DD7"/>
    <w:rsid w:val="000D20AE"/>
    <w:rsid w:val="000D69B3"/>
    <w:rsid w:val="000D7BAF"/>
    <w:rsid w:val="000E1F72"/>
    <w:rsid w:val="000E2875"/>
    <w:rsid w:val="000E54EC"/>
    <w:rsid w:val="000F1C6C"/>
    <w:rsid w:val="000F2F17"/>
    <w:rsid w:val="000F3FF0"/>
    <w:rsid w:val="001030A7"/>
    <w:rsid w:val="00107811"/>
    <w:rsid w:val="00110312"/>
    <w:rsid w:val="001138B7"/>
    <w:rsid w:val="00113FE7"/>
    <w:rsid w:val="00115645"/>
    <w:rsid w:val="0012172C"/>
    <w:rsid w:val="00127BA5"/>
    <w:rsid w:val="001327DA"/>
    <w:rsid w:val="00134CBC"/>
    <w:rsid w:val="00135FC0"/>
    <w:rsid w:val="00136016"/>
    <w:rsid w:val="0014085E"/>
    <w:rsid w:val="0014452E"/>
    <w:rsid w:val="00144F21"/>
    <w:rsid w:val="0015097B"/>
    <w:rsid w:val="00151F0F"/>
    <w:rsid w:val="00166EDE"/>
    <w:rsid w:val="00166FE5"/>
    <w:rsid w:val="0017580C"/>
    <w:rsid w:val="00183A99"/>
    <w:rsid w:val="00192BC9"/>
    <w:rsid w:val="00194B7B"/>
    <w:rsid w:val="001A1C3F"/>
    <w:rsid w:val="001A46C3"/>
    <w:rsid w:val="001A4AC6"/>
    <w:rsid w:val="001A6660"/>
    <w:rsid w:val="001B6756"/>
    <w:rsid w:val="001B797C"/>
    <w:rsid w:val="001C7681"/>
    <w:rsid w:val="001D0C47"/>
    <w:rsid w:val="001D1085"/>
    <w:rsid w:val="001D1395"/>
    <w:rsid w:val="001D5B27"/>
    <w:rsid w:val="001E487C"/>
    <w:rsid w:val="001E5E01"/>
    <w:rsid w:val="001E74AD"/>
    <w:rsid w:val="001F0E20"/>
    <w:rsid w:val="001F16EF"/>
    <w:rsid w:val="001F32E3"/>
    <w:rsid w:val="002031FA"/>
    <w:rsid w:val="0020396F"/>
    <w:rsid w:val="00207B2E"/>
    <w:rsid w:val="0022039B"/>
    <w:rsid w:val="00220E1D"/>
    <w:rsid w:val="00222B83"/>
    <w:rsid w:val="00223316"/>
    <w:rsid w:val="00227888"/>
    <w:rsid w:val="00227DF0"/>
    <w:rsid w:val="0023088E"/>
    <w:rsid w:val="00234D05"/>
    <w:rsid w:val="002361CD"/>
    <w:rsid w:val="00236971"/>
    <w:rsid w:val="00251E29"/>
    <w:rsid w:val="00252615"/>
    <w:rsid w:val="00255A19"/>
    <w:rsid w:val="00267340"/>
    <w:rsid w:val="00277A55"/>
    <w:rsid w:val="00277EDD"/>
    <w:rsid w:val="00281501"/>
    <w:rsid w:val="00284BD2"/>
    <w:rsid w:val="002864E0"/>
    <w:rsid w:val="002B3B78"/>
    <w:rsid w:val="002B6387"/>
    <w:rsid w:val="002C03DC"/>
    <w:rsid w:val="002C30A2"/>
    <w:rsid w:val="002C4FD6"/>
    <w:rsid w:val="002C76C5"/>
    <w:rsid w:val="002C78A0"/>
    <w:rsid w:val="002D0D58"/>
    <w:rsid w:val="002D1410"/>
    <w:rsid w:val="002D3497"/>
    <w:rsid w:val="002D475A"/>
    <w:rsid w:val="002E321C"/>
    <w:rsid w:val="002F3ACB"/>
    <w:rsid w:val="003050FA"/>
    <w:rsid w:val="00306071"/>
    <w:rsid w:val="003065D4"/>
    <w:rsid w:val="00315BEE"/>
    <w:rsid w:val="0032237B"/>
    <w:rsid w:val="00323FFB"/>
    <w:rsid w:val="00325376"/>
    <w:rsid w:val="0033039D"/>
    <w:rsid w:val="00330D34"/>
    <w:rsid w:val="00354052"/>
    <w:rsid w:val="00354ABD"/>
    <w:rsid w:val="0035683C"/>
    <w:rsid w:val="00356FF1"/>
    <w:rsid w:val="00371D5B"/>
    <w:rsid w:val="00377F82"/>
    <w:rsid w:val="00382EE7"/>
    <w:rsid w:val="0038446D"/>
    <w:rsid w:val="003854C9"/>
    <w:rsid w:val="003869C1"/>
    <w:rsid w:val="00387DE3"/>
    <w:rsid w:val="003932E1"/>
    <w:rsid w:val="00394BAD"/>
    <w:rsid w:val="0039507F"/>
    <w:rsid w:val="0039691D"/>
    <w:rsid w:val="003A1688"/>
    <w:rsid w:val="003A7EE2"/>
    <w:rsid w:val="003B0883"/>
    <w:rsid w:val="003D1B5F"/>
    <w:rsid w:val="003D1C24"/>
    <w:rsid w:val="003D533A"/>
    <w:rsid w:val="003D7BAC"/>
    <w:rsid w:val="003E3DD3"/>
    <w:rsid w:val="003E63BC"/>
    <w:rsid w:val="003F5E8E"/>
    <w:rsid w:val="004037E8"/>
    <w:rsid w:val="00413B77"/>
    <w:rsid w:val="00422D47"/>
    <w:rsid w:val="00427E9A"/>
    <w:rsid w:val="00432ECF"/>
    <w:rsid w:val="004375E5"/>
    <w:rsid w:val="00440300"/>
    <w:rsid w:val="00446717"/>
    <w:rsid w:val="00473FAA"/>
    <w:rsid w:val="004851EE"/>
    <w:rsid w:val="00485D37"/>
    <w:rsid w:val="00490203"/>
    <w:rsid w:val="00490F5E"/>
    <w:rsid w:val="00491620"/>
    <w:rsid w:val="00496DD5"/>
    <w:rsid w:val="004A1F65"/>
    <w:rsid w:val="004A5C52"/>
    <w:rsid w:val="004B07C7"/>
    <w:rsid w:val="004B67B9"/>
    <w:rsid w:val="004C4BC6"/>
    <w:rsid w:val="004D3954"/>
    <w:rsid w:val="004E3FC1"/>
    <w:rsid w:val="004E5985"/>
    <w:rsid w:val="004E5EAA"/>
    <w:rsid w:val="00501883"/>
    <w:rsid w:val="00505489"/>
    <w:rsid w:val="00511220"/>
    <w:rsid w:val="005153DD"/>
    <w:rsid w:val="0053584A"/>
    <w:rsid w:val="00535D35"/>
    <w:rsid w:val="00542F1D"/>
    <w:rsid w:val="00543D17"/>
    <w:rsid w:val="0055126F"/>
    <w:rsid w:val="00551C22"/>
    <w:rsid w:val="00552FF0"/>
    <w:rsid w:val="00556F53"/>
    <w:rsid w:val="0056479B"/>
    <w:rsid w:val="00581DB6"/>
    <w:rsid w:val="00582B43"/>
    <w:rsid w:val="005851C5"/>
    <w:rsid w:val="00596C94"/>
    <w:rsid w:val="005A130D"/>
    <w:rsid w:val="005A40CB"/>
    <w:rsid w:val="005A5950"/>
    <w:rsid w:val="005B14AA"/>
    <w:rsid w:val="005C1306"/>
    <w:rsid w:val="005C2D4E"/>
    <w:rsid w:val="005C3103"/>
    <w:rsid w:val="005C7A93"/>
    <w:rsid w:val="005C7FAD"/>
    <w:rsid w:val="005D3119"/>
    <w:rsid w:val="005D7D02"/>
    <w:rsid w:val="005E1557"/>
    <w:rsid w:val="005E4186"/>
    <w:rsid w:val="005E79B9"/>
    <w:rsid w:val="005F66FF"/>
    <w:rsid w:val="005F77E4"/>
    <w:rsid w:val="006036CA"/>
    <w:rsid w:val="0061683A"/>
    <w:rsid w:val="006359C3"/>
    <w:rsid w:val="0063713B"/>
    <w:rsid w:val="0065036D"/>
    <w:rsid w:val="00651225"/>
    <w:rsid w:val="00651ADD"/>
    <w:rsid w:val="00654644"/>
    <w:rsid w:val="00654D83"/>
    <w:rsid w:val="00656041"/>
    <w:rsid w:val="00656B4A"/>
    <w:rsid w:val="0066153D"/>
    <w:rsid w:val="00662290"/>
    <w:rsid w:val="006630D4"/>
    <w:rsid w:val="0066351C"/>
    <w:rsid w:val="006641CE"/>
    <w:rsid w:val="00671CDE"/>
    <w:rsid w:val="00674DBF"/>
    <w:rsid w:val="006778A4"/>
    <w:rsid w:val="00691124"/>
    <w:rsid w:val="00694102"/>
    <w:rsid w:val="0069452A"/>
    <w:rsid w:val="00694FD5"/>
    <w:rsid w:val="0069779A"/>
    <w:rsid w:val="00697AD0"/>
    <w:rsid w:val="006A3EBA"/>
    <w:rsid w:val="006A6FFA"/>
    <w:rsid w:val="006C3C67"/>
    <w:rsid w:val="006C4F7A"/>
    <w:rsid w:val="006C5789"/>
    <w:rsid w:val="006D03A6"/>
    <w:rsid w:val="006D0CFC"/>
    <w:rsid w:val="006D4437"/>
    <w:rsid w:val="006D7B21"/>
    <w:rsid w:val="006E1705"/>
    <w:rsid w:val="006E3516"/>
    <w:rsid w:val="006E728B"/>
    <w:rsid w:val="006F5172"/>
    <w:rsid w:val="00704797"/>
    <w:rsid w:val="007101DE"/>
    <w:rsid w:val="007121D7"/>
    <w:rsid w:val="00722708"/>
    <w:rsid w:val="007237D5"/>
    <w:rsid w:val="00732CE7"/>
    <w:rsid w:val="007354B1"/>
    <w:rsid w:val="00746EBB"/>
    <w:rsid w:val="0075381F"/>
    <w:rsid w:val="0075426F"/>
    <w:rsid w:val="00772E0E"/>
    <w:rsid w:val="00774210"/>
    <w:rsid w:val="00774A5D"/>
    <w:rsid w:val="00776636"/>
    <w:rsid w:val="0078221E"/>
    <w:rsid w:val="00784B71"/>
    <w:rsid w:val="00794A9E"/>
    <w:rsid w:val="007A2462"/>
    <w:rsid w:val="007A2E97"/>
    <w:rsid w:val="007A3507"/>
    <w:rsid w:val="007A6452"/>
    <w:rsid w:val="007B1EE3"/>
    <w:rsid w:val="007B4B0C"/>
    <w:rsid w:val="007C10AD"/>
    <w:rsid w:val="007C795B"/>
    <w:rsid w:val="007D2D2D"/>
    <w:rsid w:val="007D5B16"/>
    <w:rsid w:val="007E5A27"/>
    <w:rsid w:val="007E6014"/>
    <w:rsid w:val="007F3B7D"/>
    <w:rsid w:val="007F59C7"/>
    <w:rsid w:val="007F6385"/>
    <w:rsid w:val="00805327"/>
    <w:rsid w:val="00812D4D"/>
    <w:rsid w:val="00815C71"/>
    <w:rsid w:val="00820F3D"/>
    <w:rsid w:val="00821DE8"/>
    <w:rsid w:val="008329AB"/>
    <w:rsid w:val="00833510"/>
    <w:rsid w:val="00840F90"/>
    <w:rsid w:val="00845521"/>
    <w:rsid w:val="00847B75"/>
    <w:rsid w:val="008542B0"/>
    <w:rsid w:val="00860E05"/>
    <w:rsid w:val="008638B9"/>
    <w:rsid w:val="00864DD2"/>
    <w:rsid w:val="008659F5"/>
    <w:rsid w:val="00871968"/>
    <w:rsid w:val="00872934"/>
    <w:rsid w:val="00872CFA"/>
    <w:rsid w:val="00876930"/>
    <w:rsid w:val="00882A2B"/>
    <w:rsid w:val="0088639D"/>
    <w:rsid w:val="008A4DD7"/>
    <w:rsid w:val="008A624C"/>
    <w:rsid w:val="008A6FC5"/>
    <w:rsid w:val="008B17EF"/>
    <w:rsid w:val="008B30C7"/>
    <w:rsid w:val="008B4935"/>
    <w:rsid w:val="008B5CD7"/>
    <w:rsid w:val="008C40D7"/>
    <w:rsid w:val="008C67D9"/>
    <w:rsid w:val="008C7D41"/>
    <w:rsid w:val="008E077F"/>
    <w:rsid w:val="008E1485"/>
    <w:rsid w:val="008F4189"/>
    <w:rsid w:val="00916AC6"/>
    <w:rsid w:val="009179F8"/>
    <w:rsid w:val="00917B92"/>
    <w:rsid w:val="00920BD2"/>
    <w:rsid w:val="00922B8D"/>
    <w:rsid w:val="00923FF9"/>
    <w:rsid w:val="009253F9"/>
    <w:rsid w:val="00927C91"/>
    <w:rsid w:val="00931BCA"/>
    <w:rsid w:val="00936CA1"/>
    <w:rsid w:val="00940854"/>
    <w:rsid w:val="0095122D"/>
    <w:rsid w:val="00956123"/>
    <w:rsid w:val="009609FD"/>
    <w:rsid w:val="009754C7"/>
    <w:rsid w:val="00976CBC"/>
    <w:rsid w:val="0098329C"/>
    <w:rsid w:val="00991AD0"/>
    <w:rsid w:val="009946E3"/>
    <w:rsid w:val="009A6944"/>
    <w:rsid w:val="009A6A69"/>
    <w:rsid w:val="009B08DC"/>
    <w:rsid w:val="009C0916"/>
    <w:rsid w:val="009C0C58"/>
    <w:rsid w:val="009C5EB5"/>
    <w:rsid w:val="009D4508"/>
    <w:rsid w:val="009E1324"/>
    <w:rsid w:val="009E1FFC"/>
    <w:rsid w:val="009E2B53"/>
    <w:rsid w:val="009E586A"/>
    <w:rsid w:val="00A101DC"/>
    <w:rsid w:val="00A12802"/>
    <w:rsid w:val="00A15B5E"/>
    <w:rsid w:val="00A163FD"/>
    <w:rsid w:val="00A25F63"/>
    <w:rsid w:val="00A374F4"/>
    <w:rsid w:val="00A52E22"/>
    <w:rsid w:val="00A53808"/>
    <w:rsid w:val="00A55016"/>
    <w:rsid w:val="00A62DDA"/>
    <w:rsid w:val="00A63067"/>
    <w:rsid w:val="00A80589"/>
    <w:rsid w:val="00AA1909"/>
    <w:rsid w:val="00AA4634"/>
    <w:rsid w:val="00AB1C55"/>
    <w:rsid w:val="00AB3B7F"/>
    <w:rsid w:val="00AC507C"/>
    <w:rsid w:val="00AC5FE2"/>
    <w:rsid w:val="00AC666B"/>
    <w:rsid w:val="00AD3D00"/>
    <w:rsid w:val="00AD6960"/>
    <w:rsid w:val="00AD78F7"/>
    <w:rsid w:val="00AD7A55"/>
    <w:rsid w:val="00AE4F4A"/>
    <w:rsid w:val="00AE574D"/>
    <w:rsid w:val="00AE5CC3"/>
    <w:rsid w:val="00AE68B2"/>
    <w:rsid w:val="00AF17EB"/>
    <w:rsid w:val="00AF4A4A"/>
    <w:rsid w:val="00B02F12"/>
    <w:rsid w:val="00B04ED9"/>
    <w:rsid w:val="00B06065"/>
    <w:rsid w:val="00B1365D"/>
    <w:rsid w:val="00B1445A"/>
    <w:rsid w:val="00B1597D"/>
    <w:rsid w:val="00B23996"/>
    <w:rsid w:val="00B26207"/>
    <w:rsid w:val="00B26892"/>
    <w:rsid w:val="00B42C80"/>
    <w:rsid w:val="00B4667D"/>
    <w:rsid w:val="00B46A84"/>
    <w:rsid w:val="00B532A1"/>
    <w:rsid w:val="00B60B59"/>
    <w:rsid w:val="00B64852"/>
    <w:rsid w:val="00B66990"/>
    <w:rsid w:val="00B66EA8"/>
    <w:rsid w:val="00B67796"/>
    <w:rsid w:val="00B75F55"/>
    <w:rsid w:val="00B8008F"/>
    <w:rsid w:val="00B824F0"/>
    <w:rsid w:val="00B85B03"/>
    <w:rsid w:val="00B95BB5"/>
    <w:rsid w:val="00B96859"/>
    <w:rsid w:val="00BA0752"/>
    <w:rsid w:val="00BA0B18"/>
    <w:rsid w:val="00BA22E0"/>
    <w:rsid w:val="00BA28BA"/>
    <w:rsid w:val="00BA7C77"/>
    <w:rsid w:val="00BB210B"/>
    <w:rsid w:val="00BB21F8"/>
    <w:rsid w:val="00BB6CA5"/>
    <w:rsid w:val="00BB7DF4"/>
    <w:rsid w:val="00BC14C3"/>
    <w:rsid w:val="00BC5818"/>
    <w:rsid w:val="00BD038C"/>
    <w:rsid w:val="00BD10AF"/>
    <w:rsid w:val="00BD6877"/>
    <w:rsid w:val="00BE3CF7"/>
    <w:rsid w:val="00C02E6A"/>
    <w:rsid w:val="00C15079"/>
    <w:rsid w:val="00C20101"/>
    <w:rsid w:val="00C3796F"/>
    <w:rsid w:val="00C43AFE"/>
    <w:rsid w:val="00C56F1B"/>
    <w:rsid w:val="00C57537"/>
    <w:rsid w:val="00C630B6"/>
    <w:rsid w:val="00C6387B"/>
    <w:rsid w:val="00C7026A"/>
    <w:rsid w:val="00C7160B"/>
    <w:rsid w:val="00C71DB3"/>
    <w:rsid w:val="00C75E4E"/>
    <w:rsid w:val="00C9615E"/>
    <w:rsid w:val="00CA3877"/>
    <w:rsid w:val="00CA715C"/>
    <w:rsid w:val="00CC723A"/>
    <w:rsid w:val="00CD225E"/>
    <w:rsid w:val="00CD6482"/>
    <w:rsid w:val="00CF1782"/>
    <w:rsid w:val="00CF2567"/>
    <w:rsid w:val="00D00A09"/>
    <w:rsid w:val="00D0737E"/>
    <w:rsid w:val="00D1281C"/>
    <w:rsid w:val="00D12BAD"/>
    <w:rsid w:val="00D14838"/>
    <w:rsid w:val="00D20B33"/>
    <w:rsid w:val="00D22EF5"/>
    <w:rsid w:val="00D2681F"/>
    <w:rsid w:val="00D330CD"/>
    <w:rsid w:val="00D36802"/>
    <w:rsid w:val="00D406AC"/>
    <w:rsid w:val="00D42DD6"/>
    <w:rsid w:val="00D4391B"/>
    <w:rsid w:val="00D541EA"/>
    <w:rsid w:val="00D54220"/>
    <w:rsid w:val="00D57AB0"/>
    <w:rsid w:val="00D60891"/>
    <w:rsid w:val="00D61685"/>
    <w:rsid w:val="00D64D98"/>
    <w:rsid w:val="00D70237"/>
    <w:rsid w:val="00D70AD0"/>
    <w:rsid w:val="00D71360"/>
    <w:rsid w:val="00D723CB"/>
    <w:rsid w:val="00D723F1"/>
    <w:rsid w:val="00D72CB5"/>
    <w:rsid w:val="00D9507A"/>
    <w:rsid w:val="00DA1BB2"/>
    <w:rsid w:val="00DA4757"/>
    <w:rsid w:val="00DA57C3"/>
    <w:rsid w:val="00DC06AF"/>
    <w:rsid w:val="00DC1AC1"/>
    <w:rsid w:val="00DC761D"/>
    <w:rsid w:val="00DE4C3D"/>
    <w:rsid w:val="00DF1EC2"/>
    <w:rsid w:val="00E01BE7"/>
    <w:rsid w:val="00E02298"/>
    <w:rsid w:val="00E056E4"/>
    <w:rsid w:val="00E12527"/>
    <w:rsid w:val="00E172F9"/>
    <w:rsid w:val="00E20EA8"/>
    <w:rsid w:val="00E23C10"/>
    <w:rsid w:val="00E30783"/>
    <w:rsid w:val="00E3533B"/>
    <w:rsid w:val="00E43BB9"/>
    <w:rsid w:val="00E446DE"/>
    <w:rsid w:val="00E45409"/>
    <w:rsid w:val="00E53E8E"/>
    <w:rsid w:val="00E62F73"/>
    <w:rsid w:val="00E7143D"/>
    <w:rsid w:val="00E71A62"/>
    <w:rsid w:val="00E71B10"/>
    <w:rsid w:val="00E75767"/>
    <w:rsid w:val="00E8144A"/>
    <w:rsid w:val="00E839C4"/>
    <w:rsid w:val="00E864BE"/>
    <w:rsid w:val="00E901FB"/>
    <w:rsid w:val="00E92B6D"/>
    <w:rsid w:val="00E941B0"/>
    <w:rsid w:val="00E942E4"/>
    <w:rsid w:val="00E94E2E"/>
    <w:rsid w:val="00EA598A"/>
    <w:rsid w:val="00EC0807"/>
    <w:rsid w:val="00EC6427"/>
    <w:rsid w:val="00ED5B3A"/>
    <w:rsid w:val="00EE17D6"/>
    <w:rsid w:val="00EE1F54"/>
    <w:rsid w:val="00EE476F"/>
    <w:rsid w:val="00EE4F7F"/>
    <w:rsid w:val="00EE7410"/>
    <w:rsid w:val="00EF7E1E"/>
    <w:rsid w:val="00F00512"/>
    <w:rsid w:val="00F152E2"/>
    <w:rsid w:val="00F15C04"/>
    <w:rsid w:val="00F16826"/>
    <w:rsid w:val="00F16C09"/>
    <w:rsid w:val="00F25828"/>
    <w:rsid w:val="00F2767E"/>
    <w:rsid w:val="00F567F9"/>
    <w:rsid w:val="00F56CEE"/>
    <w:rsid w:val="00F94440"/>
    <w:rsid w:val="00F96568"/>
    <w:rsid w:val="00FA023F"/>
    <w:rsid w:val="00FA1C41"/>
    <w:rsid w:val="00FA7B90"/>
    <w:rsid w:val="00FB2BFB"/>
    <w:rsid w:val="00FB5190"/>
    <w:rsid w:val="00FB78B3"/>
    <w:rsid w:val="00FC48F0"/>
    <w:rsid w:val="00FD206C"/>
    <w:rsid w:val="00FD2843"/>
    <w:rsid w:val="00FD330A"/>
    <w:rsid w:val="00FD3EEA"/>
    <w:rsid w:val="00FE0829"/>
    <w:rsid w:val="00FE30B0"/>
    <w:rsid w:val="00FE5F66"/>
    <w:rsid w:val="00FF4439"/>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3BDA97"/>
  <w15:docId w15:val="{884B5481-625E-414A-9539-A188A41D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mn-MN" w:eastAsia="mn-M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EE7"/>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382EE7"/>
    <w:rPr>
      <w:rFonts w:ascii="Verdana" w:eastAsia="Verdana" w:hAnsi="Verdana"/>
      <w:sz w:val="2"/>
      <w:szCs w:val="2"/>
    </w:rPr>
  </w:style>
  <w:style w:type="character" w:styleId="CommentReference">
    <w:name w:val="annotation reference"/>
    <w:basedOn w:val="DefaultParagraphFont"/>
    <w:uiPriority w:val="99"/>
    <w:semiHidden/>
    <w:unhideWhenUsed/>
    <w:rsid w:val="00166FE5"/>
    <w:rPr>
      <w:sz w:val="16"/>
      <w:szCs w:val="16"/>
    </w:rPr>
  </w:style>
  <w:style w:type="paragraph" w:styleId="CommentText">
    <w:name w:val="annotation text"/>
    <w:basedOn w:val="Normal"/>
    <w:link w:val="CommentTextChar"/>
    <w:uiPriority w:val="99"/>
    <w:semiHidden/>
    <w:unhideWhenUsed/>
    <w:rsid w:val="00166FE5"/>
    <w:rPr>
      <w:sz w:val="20"/>
      <w:szCs w:val="20"/>
    </w:rPr>
  </w:style>
  <w:style w:type="character" w:customStyle="1" w:styleId="CommentTextChar">
    <w:name w:val="Comment Text Char"/>
    <w:basedOn w:val="DefaultParagraphFont"/>
    <w:link w:val="CommentText"/>
    <w:uiPriority w:val="99"/>
    <w:semiHidden/>
    <w:rsid w:val="00166FE5"/>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166FE5"/>
    <w:rPr>
      <w:b/>
      <w:bCs/>
    </w:rPr>
  </w:style>
  <w:style w:type="character" w:customStyle="1" w:styleId="CommentSubjectChar">
    <w:name w:val="Comment Subject Char"/>
    <w:basedOn w:val="CommentTextChar"/>
    <w:link w:val="CommentSubject"/>
    <w:uiPriority w:val="99"/>
    <w:semiHidden/>
    <w:rsid w:val="00166FE5"/>
    <w:rPr>
      <w:rFonts w:ascii="Verdana" w:eastAsia="Verdana" w:hAnsi="Verdana"/>
      <w:b/>
      <w:bCs/>
    </w:rPr>
  </w:style>
  <w:style w:type="paragraph" w:styleId="BalloonText">
    <w:name w:val="Balloon Text"/>
    <w:basedOn w:val="Normal"/>
    <w:link w:val="BalloonTextChar"/>
    <w:uiPriority w:val="99"/>
    <w:semiHidden/>
    <w:unhideWhenUsed/>
    <w:rsid w:val="00166FE5"/>
    <w:rPr>
      <w:rFonts w:ascii="Tahoma" w:hAnsi="Tahoma" w:cs="Tahoma"/>
      <w:sz w:val="16"/>
    </w:rPr>
  </w:style>
  <w:style w:type="character" w:customStyle="1" w:styleId="BalloonTextChar">
    <w:name w:val="Balloon Text Char"/>
    <w:basedOn w:val="DefaultParagraphFont"/>
    <w:link w:val="BalloonText"/>
    <w:uiPriority w:val="99"/>
    <w:semiHidden/>
    <w:rsid w:val="00166FE5"/>
    <w:rPr>
      <w:rFonts w:ascii="Tahoma" w:eastAsia="Verdana" w:hAnsi="Tahoma" w:cs="Tahoma"/>
      <w:sz w:val="16"/>
      <w:szCs w:val="16"/>
    </w:rPr>
  </w:style>
  <w:style w:type="paragraph" w:styleId="Header">
    <w:name w:val="header"/>
    <w:basedOn w:val="Normal"/>
    <w:link w:val="HeaderChar"/>
    <w:uiPriority w:val="99"/>
    <w:unhideWhenUsed/>
    <w:rsid w:val="00166FE5"/>
    <w:pPr>
      <w:tabs>
        <w:tab w:val="center" w:pos="4153"/>
        <w:tab w:val="right" w:pos="8306"/>
      </w:tabs>
    </w:pPr>
  </w:style>
  <w:style w:type="character" w:customStyle="1" w:styleId="HeaderChar">
    <w:name w:val="Header Char"/>
    <w:basedOn w:val="DefaultParagraphFont"/>
    <w:link w:val="Header"/>
    <w:uiPriority w:val="99"/>
    <w:rsid w:val="00166FE5"/>
    <w:rPr>
      <w:rFonts w:ascii="Verdana" w:eastAsia="Verdana" w:hAnsi="Verdana"/>
      <w:sz w:val="15"/>
      <w:szCs w:val="16"/>
    </w:rPr>
  </w:style>
  <w:style w:type="paragraph" w:styleId="Footer">
    <w:name w:val="footer"/>
    <w:basedOn w:val="Normal"/>
    <w:link w:val="FooterChar"/>
    <w:uiPriority w:val="99"/>
    <w:unhideWhenUsed/>
    <w:rsid w:val="00166FE5"/>
    <w:pPr>
      <w:tabs>
        <w:tab w:val="center" w:pos="4153"/>
        <w:tab w:val="right" w:pos="8306"/>
      </w:tabs>
    </w:pPr>
  </w:style>
  <w:style w:type="character" w:customStyle="1" w:styleId="FooterChar">
    <w:name w:val="Footer Char"/>
    <w:basedOn w:val="DefaultParagraphFont"/>
    <w:link w:val="Footer"/>
    <w:uiPriority w:val="99"/>
    <w:rsid w:val="00166FE5"/>
    <w:rPr>
      <w:rFonts w:ascii="Verdana" w:eastAsia="Verdana" w:hAnsi="Verdana"/>
      <w:sz w:val="15"/>
      <w:szCs w:val="16"/>
    </w:rPr>
  </w:style>
  <w:style w:type="paragraph" w:styleId="ListParagraph">
    <w:name w:val="List Paragraph"/>
    <w:basedOn w:val="Normal"/>
    <w:uiPriority w:val="34"/>
    <w:qFormat/>
    <w:rsid w:val="00F15C04"/>
    <w:pPr>
      <w:ind w:left="720"/>
      <w:contextualSpacing/>
    </w:pPr>
  </w:style>
  <w:style w:type="paragraph" w:styleId="NormalWeb">
    <w:name w:val="Normal (Web)"/>
    <w:basedOn w:val="Normal"/>
    <w:uiPriority w:val="99"/>
    <w:semiHidden/>
    <w:unhideWhenUsed/>
    <w:rsid w:val="002361C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8E1485"/>
    <w:rPr>
      <w:color w:val="0000FF" w:themeColor="hyperlink"/>
      <w:u w:val="single"/>
    </w:rPr>
  </w:style>
  <w:style w:type="character" w:styleId="UnresolvedMention">
    <w:name w:val="Unresolved Mention"/>
    <w:basedOn w:val="DefaultParagraphFont"/>
    <w:uiPriority w:val="99"/>
    <w:semiHidden/>
    <w:unhideWhenUsed/>
    <w:rsid w:val="008E14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4954">
      <w:marLeft w:val="0"/>
      <w:marRight w:val="0"/>
      <w:marTop w:val="0"/>
      <w:marBottom w:val="0"/>
      <w:divBdr>
        <w:top w:val="none" w:sz="0" w:space="0" w:color="auto"/>
        <w:left w:val="none" w:sz="0" w:space="0" w:color="auto"/>
        <w:bottom w:val="none" w:sz="0" w:space="0" w:color="auto"/>
        <w:right w:val="none" w:sz="0" w:space="0" w:color="auto"/>
      </w:divBdr>
    </w:div>
    <w:div w:id="35586381">
      <w:marLeft w:val="0"/>
      <w:marRight w:val="0"/>
      <w:marTop w:val="0"/>
      <w:marBottom w:val="0"/>
      <w:divBdr>
        <w:top w:val="none" w:sz="0" w:space="0" w:color="auto"/>
        <w:left w:val="none" w:sz="0" w:space="0" w:color="auto"/>
        <w:bottom w:val="none" w:sz="0" w:space="0" w:color="auto"/>
        <w:right w:val="none" w:sz="0" w:space="0" w:color="auto"/>
      </w:divBdr>
    </w:div>
    <w:div w:id="59721506">
      <w:marLeft w:val="0"/>
      <w:marRight w:val="0"/>
      <w:marTop w:val="0"/>
      <w:marBottom w:val="0"/>
      <w:divBdr>
        <w:top w:val="none" w:sz="0" w:space="0" w:color="auto"/>
        <w:left w:val="none" w:sz="0" w:space="0" w:color="auto"/>
        <w:bottom w:val="none" w:sz="0" w:space="0" w:color="auto"/>
        <w:right w:val="none" w:sz="0" w:space="0" w:color="auto"/>
      </w:divBdr>
    </w:div>
    <w:div w:id="67505925">
      <w:marLeft w:val="0"/>
      <w:marRight w:val="0"/>
      <w:marTop w:val="0"/>
      <w:marBottom w:val="0"/>
      <w:divBdr>
        <w:top w:val="none" w:sz="0" w:space="0" w:color="auto"/>
        <w:left w:val="none" w:sz="0" w:space="0" w:color="auto"/>
        <w:bottom w:val="none" w:sz="0" w:space="0" w:color="auto"/>
        <w:right w:val="none" w:sz="0" w:space="0" w:color="auto"/>
      </w:divBdr>
    </w:div>
    <w:div w:id="73012862">
      <w:marLeft w:val="0"/>
      <w:marRight w:val="0"/>
      <w:marTop w:val="0"/>
      <w:marBottom w:val="0"/>
      <w:divBdr>
        <w:top w:val="none" w:sz="0" w:space="0" w:color="auto"/>
        <w:left w:val="none" w:sz="0" w:space="0" w:color="auto"/>
        <w:bottom w:val="none" w:sz="0" w:space="0" w:color="auto"/>
        <w:right w:val="none" w:sz="0" w:space="0" w:color="auto"/>
      </w:divBdr>
    </w:div>
    <w:div w:id="83379855">
      <w:marLeft w:val="0"/>
      <w:marRight w:val="0"/>
      <w:marTop w:val="0"/>
      <w:marBottom w:val="0"/>
      <w:divBdr>
        <w:top w:val="none" w:sz="0" w:space="0" w:color="auto"/>
        <w:left w:val="none" w:sz="0" w:space="0" w:color="auto"/>
        <w:bottom w:val="none" w:sz="0" w:space="0" w:color="auto"/>
        <w:right w:val="none" w:sz="0" w:space="0" w:color="auto"/>
      </w:divBdr>
    </w:div>
    <w:div w:id="97649735">
      <w:marLeft w:val="0"/>
      <w:marRight w:val="0"/>
      <w:marTop w:val="0"/>
      <w:marBottom w:val="0"/>
      <w:divBdr>
        <w:top w:val="none" w:sz="0" w:space="0" w:color="auto"/>
        <w:left w:val="none" w:sz="0" w:space="0" w:color="auto"/>
        <w:bottom w:val="none" w:sz="0" w:space="0" w:color="auto"/>
        <w:right w:val="none" w:sz="0" w:space="0" w:color="auto"/>
      </w:divBdr>
    </w:div>
    <w:div w:id="110823361">
      <w:marLeft w:val="0"/>
      <w:marRight w:val="0"/>
      <w:marTop w:val="0"/>
      <w:marBottom w:val="0"/>
      <w:divBdr>
        <w:top w:val="none" w:sz="0" w:space="0" w:color="auto"/>
        <w:left w:val="none" w:sz="0" w:space="0" w:color="auto"/>
        <w:bottom w:val="none" w:sz="0" w:space="0" w:color="auto"/>
        <w:right w:val="none" w:sz="0" w:space="0" w:color="auto"/>
      </w:divBdr>
    </w:div>
    <w:div w:id="113134743">
      <w:marLeft w:val="0"/>
      <w:marRight w:val="0"/>
      <w:marTop w:val="0"/>
      <w:marBottom w:val="0"/>
      <w:divBdr>
        <w:top w:val="none" w:sz="0" w:space="0" w:color="auto"/>
        <w:left w:val="none" w:sz="0" w:space="0" w:color="auto"/>
        <w:bottom w:val="none" w:sz="0" w:space="0" w:color="auto"/>
        <w:right w:val="none" w:sz="0" w:space="0" w:color="auto"/>
      </w:divBdr>
    </w:div>
    <w:div w:id="116728275">
      <w:marLeft w:val="0"/>
      <w:marRight w:val="0"/>
      <w:marTop w:val="0"/>
      <w:marBottom w:val="0"/>
      <w:divBdr>
        <w:top w:val="none" w:sz="0" w:space="0" w:color="auto"/>
        <w:left w:val="none" w:sz="0" w:space="0" w:color="auto"/>
        <w:bottom w:val="none" w:sz="0" w:space="0" w:color="auto"/>
        <w:right w:val="none" w:sz="0" w:space="0" w:color="auto"/>
      </w:divBdr>
    </w:div>
    <w:div w:id="134377498">
      <w:marLeft w:val="0"/>
      <w:marRight w:val="0"/>
      <w:marTop w:val="0"/>
      <w:marBottom w:val="0"/>
      <w:divBdr>
        <w:top w:val="none" w:sz="0" w:space="0" w:color="auto"/>
        <w:left w:val="none" w:sz="0" w:space="0" w:color="auto"/>
        <w:bottom w:val="none" w:sz="0" w:space="0" w:color="auto"/>
        <w:right w:val="none" w:sz="0" w:space="0" w:color="auto"/>
      </w:divBdr>
    </w:div>
    <w:div w:id="145979064">
      <w:marLeft w:val="0"/>
      <w:marRight w:val="0"/>
      <w:marTop w:val="0"/>
      <w:marBottom w:val="0"/>
      <w:divBdr>
        <w:top w:val="none" w:sz="0" w:space="0" w:color="auto"/>
        <w:left w:val="none" w:sz="0" w:space="0" w:color="auto"/>
        <w:bottom w:val="none" w:sz="0" w:space="0" w:color="auto"/>
        <w:right w:val="none" w:sz="0" w:space="0" w:color="auto"/>
      </w:divBdr>
    </w:div>
    <w:div w:id="149446842">
      <w:marLeft w:val="0"/>
      <w:marRight w:val="0"/>
      <w:marTop w:val="0"/>
      <w:marBottom w:val="0"/>
      <w:divBdr>
        <w:top w:val="none" w:sz="0" w:space="0" w:color="auto"/>
        <w:left w:val="none" w:sz="0" w:space="0" w:color="auto"/>
        <w:bottom w:val="none" w:sz="0" w:space="0" w:color="auto"/>
        <w:right w:val="none" w:sz="0" w:space="0" w:color="auto"/>
      </w:divBdr>
    </w:div>
    <w:div w:id="160395932">
      <w:marLeft w:val="0"/>
      <w:marRight w:val="0"/>
      <w:marTop w:val="0"/>
      <w:marBottom w:val="0"/>
      <w:divBdr>
        <w:top w:val="none" w:sz="0" w:space="0" w:color="auto"/>
        <w:left w:val="none" w:sz="0" w:space="0" w:color="auto"/>
        <w:bottom w:val="none" w:sz="0" w:space="0" w:color="auto"/>
        <w:right w:val="none" w:sz="0" w:space="0" w:color="auto"/>
      </w:divBdr>
    </w:div>
    <w:div w:id="174879402">
      <w:marLeft w:val="0"/>
      <w:marRight w:val="0"/>
      <w:marTop w:val="0"/>
      <w:marBottom w:val="0"/>
      <w:divBdr>
        <w:top w:val="none" w:sz="0" w:space="0" w:color="auto"/>
        <w:left w:val="none" w:sz="0" w:space="0" w:color="auto"/>
        <w:bottom w:val="none" w:sz="0" w:space="0" w:color="auto"/>
        <w:right w:val="none" w:sz="0" w:space="0" w:color="auto"/>
      </w:divBdr>
    </w:div>
    <w:div w:id="177277942">
      <w:marLeft w:val="0"/>
      <w:marRight w:val="0"/>
      <w:marTop w:val="0"/>
      <w:marBottom w:val="0"/>
      <w:divBdr>
        <w:top w:val="none" w:sz="0" w:space="0" w:color="auto"/>
        <w:left w:val="none" w:sz="0" w:space="0" w:color="auto"/>
        <w:bottom w:val="none" w:sz="0" w:space="0" w:color="auto"/>
        <w:right w:val="none" w:sz="0" w:space="0" w:color="auto"/>
      </w:divBdr>
    </w:div>
    <w:div w:id="178548871">
      <w:marLeft w:val="0"/>
      <w:marRight w:val="0"/>
      <w:marTop w:val="0"/>
      <w:marBottom w:val="0"/>
      <w:divBdr>
        <w:top w:val="none" w:sz="0" w:space="0" w:color="auto"/>
        <w:left w:val="none" w:sz="0" w:space="0" w:color="auto"/>
        <w:bottom w:val="none" w:sz="0" w:space="0" w:color="auto"/>
        <w:right w:val="none" w:sz="0" w:space="0" w:color="auto"/>
      </w:divBdr>
    </w:div>
    <w:div w:id="193466262">
      <w:marLeft w:val="0"/>
      <w:marRight w:val="0"/>
      <w:marTop w:val="0"/>
      <w:marBottom w:val="0"/>
      <w:divBdr>
        <w:top w:val="none" w:sz="0" w:space="0" w:color="auto"/>
        <w:left w:val="none" w:sz="0" w:space="0" w:color="auto"/>
        <w:bottom w:val="none" w:sz="0" w:space="0" w:color="auto"/>
        <w:right w:val="none" w:sz="0" w:space="0" w:color="auto"/>
      </w:divBdr>
    </w:div>
    <w:div w:id="227569418">
      <w:marLeft w:val="0"/>
      <w:marRight w:val="0"/>
      <w:marTop w:val="0"/>
      <w:marBottom w:val="0"/>
      <w:divBdr>
        <w:top w:val="none" w:sz="0" w:space="0" w:color="auto"/>
        <w:left w:val="none" w:sz="0" w:space="0" w:color="auto"/>
        <w:bottom w:val="none" w:sz="0" w:space="0" w:color="auto"/>
        <w:right w:val="none" w:sz="0" w:space="0" w:color="auto"/>
      </w:divBdr>
    </w:div>
    <w:div w:id="229774949">
      <w:marLeft w:val="0"/>
      <w:marRight w:val="0"/>
      <w:marTop w:val="0"/>
      <w:marBottom w:val="0"/>
      <w:divBdr>
        <w:top w:val="none" w:sz="0" w:space="0" w:color="auto"/>
        <w:left w:val="none" w:sz="0" w:space="0" w:color="auto"/>
        <w:bottom w:val="none" w:sz="0" w:space="0" w:color="auto"/>
        <w:right w:val="none" w:sz="0" w:space="0" w:color="auto"/>
      </w:divBdr>
    </w:div>
    <w:div w:id="230818953">
      <w:marLeft w:val="0"/>
      <w:marRight w:val="0"/>
      <w:marTop w:val="0"/>
      <w:marBottom w:val="0"/>
      <w:divBdr>
        <w:top w:val="none" w:sz="0" w:space="0" w:color="auto"/>
        <w:left w:val="none" w:sz="0" w:space="0" w:color="auto"/>
        <w:bottom w:val="none" w:sz="0" w:space="0" w:color="auto"/>
        <w:right w:val="none" w:sz="0" w:space="0" w:color="auto"/>
      </w:divBdr>
    </w:div>
    <w:div w:id="267277894">
      <w:marLeft w:val="0"/>
      <w:marRight w:val="0"/>
      <w:marTop w:val="0"/>
      <w:marBottom w:val="0"/>
      <w:divBdr>
        <w:top w:val="none" w:sz="0" w:space="0" w:color="auto"/>
        <w:left w:val="none" w:sz="0" w:space="0" w:color="auto"/>
        <w:bottom w:val="none" w:sz="0" w:space="0" w:color="auto"/>
        <w:right w:val="none" w:sz="0" w:space="0" w:color="auto"/>
      </w:divBdr>
    </w:div>
    <w:div w:id="270626439">
      <w:marLeft w:val="0"/>
      <w:marRight w:val="0"/>
      <w:marTop w:val="0"/>
      <w:marBottom w:val="0"/>
      <w:divBdr>
        <w:top w:val="none" w:sz="0" w:space="0" w:color="auto"/>
        <w:left w:val="none" w:sz="0" w:space="0" w:color="auto"/>
        <w:bottom w:val="none" w:sz="0" w:space="0" w:color="auto"/>
        <w:right w:val="none" w:sz="0" w:space="0" w:color="auto"/>
      </w:divBdr>
    </w:div>
    <w:div w:id="349726357">
      <w:marLeft w:val="0"/>
      <w:marRight w:val="0"/>
      <w:marTop w:val="0"/>
      <w:marBottom w:val="0"/>
      <w:divBdr>
        <w:top w:val="none" w:sz="0" w:space="0" w:color="auto"/>
        <w:left w:val="none" w:sz="0" w:space="0" w:color="auto"/>
        <w:bottom w:val="none" w:sz="0" w:space="0" w:color="auto"/>
        <w:right w:val="none" w:sz="0" w:space="0" w:color="auto"/>
      </w:divBdr>
    </w:div>
    <w:div w:id="355693234">
      <w:marLeft w:val="0"/>
      <w:marRight w:val="0"/>
      <w:marTop w:val="0"/>
      <w:marBottom w:val="0"/>
      <w:divBdr>
        <w:top w:val="none" w:sz="0" w:space="0" w:color="auto"/>
        <w:left w:val="none" w:sz="0" w:space="0" w:color="auto"/>
        <w:bottom w:val="none" w:sz="0" w:space="0" w:color="auto"/>
        <w:right w:val="none" w:sz="0" w:space="0" w:color="auto"/>
      </w:divBdr>
    </w:div>
    <w:div w:id="371878824">
      <w:marLeft w:val="0"/>
      <w:marRight w:val="0"/>
      <w:marTop w:val="0"/>
      <w:marBottom w:val="0"/>
      <w:divBdr>
        <w:top w:val="none" w:sz="0" w:space="0" w:color="auto"/>
        <w:left w:val="none" w:sz="0" w:space="0" w:color="auto"/>
        <w:bottom w:val="none" w:sz="0" w:space="0" w:color="auto"/>
        <w:right w:val="none" w:sz="0" w:space="0" w:color="auto"/>
      </w:divBdr>
    </w:div>
    <w:div w:id="388041924">
      <w:marLeft w:val="0"/>
      <w:marRight w:val="0"/>
      <w:marTop w:val="0"/>
      <w:marBottom w:val="0"/>
      <w:divBdr>
        <w:top w:val="none" w:sz="0" w:space="0" w:color="auto"/>
        <w:left w:val="none" w:sz="0" w:space="0" w:color="auto"/>
        <w:bottom w:val="none" w:sz="0" w:space="0" w:color="auto"/>
        <w:right w:val="none" w:sz="0" w:space="0" w:color="auto"/>
      </w:divBdr>
    </w:div>
    <w:div w:id="412430414">
      <w:marLeft w:val="0"/>
      <w:marRight w:val="0"/>
      <w:marTop w:val="0"/>
      <w:marBottom w:val="0"/>
      <w:divBdr>
        <w:top w:val="none" w:sz="0" w:space="0" w:color="auto"/>
        <w:left w:val="none" w:sz="0" w:space="0" w:color="auto"/>
        <w:bottom w:val="none" w:sz="0" w:space="0" w:color="auto"/>
        <w:right w:val="none" w:sz="0" w:space="0" w:color="auto"/>
      </w:divBdr>
    </w:div>
    <w:div w:id="425420111">
      <w:marLeft w:val="0"/>
      <w:marRight w:val="0"/>
      <w:marTop w:val="0"/>
      <w:marBottom w:val="0"/>
      <w:divBdr>
        <w:top w:val="none" w:sz="0" w:space="0" w:color="auto"/>
        <w:left w:val="none" w:sz="0" w:space="0" w:color="auto"/>
        <w:bottom w:val="none" w:sz="0" w:space="0" w:color="auto"/>
        <w:right w:val="none" w:sz="0" w:space="0" w:color="auto"/>
      </w:divBdr>
    </w:div>
    <w:div w:id="425614204">
      <w:marLeft w:val="0"/>
      <w:marRight w:val="0"/>
      <w:marTop w:val="0"/>
      <w:marBottom w:val="0"/>
      <w:divBdr>
        <w:top w:val="none" w:sz="0" w:space="0" w:color="auto"/>
        <w:left w:val="none" w:sz="0" w:space="0" w:color="auto"/>
        <w:bottom w:val="none" w:sz="0" w:space="0" w:color="auto"/>
        <w:right w:val="none" w:sz="0" w:space="0" w:color="auto"/>
      </w:divBdr>
    </w:div>
    <w:div w:id="432938396">
      <w:marLeft w:val="0"/>
      <w:marRight w:val="0"/>
      <w:marTop w:val="0"/>
      <w:marBottom w:val="0"/>
      <w:divBdr>
        <w:top w:val="none" w:sz="0" w:space="0" w:color="auto"/>
        <w:left w:val="none" w:sz="0" w:space="0" w:color="auto"/>
        <w:bottom w:val="none" w:sz="0" w:space="0" w:color="auto"/>
        <w:right w:val="none" w:sz="0" w:space="0" w:color="auto"/>
      </w:divBdr>
    </w:div>
    <w:div w:id="476266436">
      <w:marLeft w:val="0"/>
      <w:marRight w:val="0"/>
      <w:marTop w:val="0"/>
      <w:marBottom w:val="0"/>
      <w:divBdr>
        <w:top w:val="none" w:sz="0" w:space="0" w:color="auto"/>
        <w:left w:val="none" w:sz="0" w:space="0" w:color="auto"/>
        <w:bottom w:val="none" w:sz="0" w:space="0" w:color="auto"/>
        <w:right w:val="none" w:sz="0" w:space="0" w:color="auto"/>
      </w:divBdr>
    </w:div>
    <w:div w:id="490027132">
      <w:marLeft w:val="0"/>
      <w:marRight w:val="0"/>
      <w:marTop w:val="0"/>
      <w:marBottom w:val="0"/>
      <w:divBdr>
        <w:top w:val="none" w:sz="0" w:space="0" w:color="auto"/>
        <w:left w:val="none" w:sz="0" w:space="0" w:color="auto"/>
        <w:bottom w:val="none" w:sz="0" w:space="0" w:color="auto"/>
        <w:right w:val="none" w:sz="0" w:space="0" w:color="auto"/>
      </w:divBdr>
    </w:div>
    <w:div w:id="498008466">
      <w:marLeft w:val="0"/>
      <w:marRight w:val="0"/>
      <w:marTop w:val="0"/>
      <w:marBottom w:val="0"/>
      <w:divBdr>
        <w:top w:val="none" w:sz="0" w:space="0" w:color="auto"/>
        <w:left w:val="none" w:sz="0" w:space="0" w:color="auto"/>
        <w:bottom w:val="none" w:sz="0" w:space="0" w:color="auto"/>
        <w:right w:val="none" w:sz="0" w:space="0" w:color="auto"/>
      </w:divBdr>
    </w:div>
    <w:div w:id="504588587">
      <w:marLeft w:val="0"/>
      <w:marRight w:val="0"/>
      <w:marTop w:val="0"/>
      <w:marBottom w:val="0"/>
      <w:divBdr>
        <w:top w:val="none" w:sz="0" w:space="0" w:color="auto"/>
        <w:left w:val="none" w:sz="0" w:space="0" w:color="auto"/>
        <w:bottom w:val="none" w:sz="0" w:space="0" w:color="auto"/>
        <w:right w:val="none" w:sz="0" w:space="0" w:color="auto"/>
      </w:divBdr>
    </w:div>
    <w:div w:id="508064356">
      <w:marLeft w:val="0"/>
      <w:marRight w:val="0"/>
      <w:marTop w:val="0"/>
      <w:marBottom w:val="0"/>
      <w:divBdr>
        <w:top w:val="none" w:sz="0" w:space="0" w:color="auto"/>
        <w:left w:val="none" w:sz="0" w:space="0" w:color="auto"/>
        <w:bottom w:val="none" w:sz="0" w:space="0" w:color="auto"/>
        <w:right w:val="none" w:sz="0" w:space="0" w:color="auto"/>
      </w:divBdr>
    </w:div>
    <w:div w:id="517352493">
      <w:marLeft w:val="0"/>
      <w:marRight w:val="0"/>
      <w:marTop w:val="0"/>
      <w:marBottom w:val="0"/>
      <w:divBdr>
        <w:top w:val="none" w:sz="0" w:space="0" w:color="auto"/>
        <w:left w:val="none" w:sz="0" w:space="0" w:color="auto"/>
        <w:bottom w:val="none" w:sz="0" w:space="0" w:color="auto"/>
        <w:right w:val="none" w:sz="0" w:space="0" w:color="auto"/>
      </w:divBdr>
    </w:div>
    <w:div w:id="521436149">
      <w:marLeft w:val="0"/>
      <w:marRight w:val="0"/>
      <w:marTop w:val="0"/>
      <w:marBottom w:val="0"/>
      <w:divBdr>
        <w:top w:val="none" w:sz="0" w:space="0" w:color="auto"/>
        <w:left w:val="none" w:sz="0" w:space="0" w:color="auto"/>
        <w:bottom w:val="none" w:sz="0" w:space="0" w:color="auto"/>
        <w:right w:val="none" w:sz="0" w:space="0" w:color="auto"/>
      </w:divBdr>
    </w:div>
    <w:div w:id="531457366">
      <w:marLeft w:val="0"/>
      <w:marRight w:val="0"/>
      <w:marTop w:val="0"/>
      <w:marBottom w:val="0"/>
      <w:divBdr>
        <w:top w:val="none" w:sz="0" w:space="0" w:color="auto"/>
        <w:left w:val="none" w:sz="0" w:space="0" w:color="auto"/>
        <w:bottom w:val="none" w:sz="0" w:space="0" w:color="auto"/>
        <w:right w:val="none" w:sz="0" w:space="0" w:color="auto"/>
      </w:divBdr>
    </w:div>
    <w:div w:id="538277550">
      <w:marLeft w:val="0"/>
      <w:marRight w:val="0"/>
      <w:marTop w:val="0"/>
      <w:marBottom w:val="0"/>
      <w:divBdr>
        <w:top w:val="none" w:sz="0" w:space="0" w:color="auto"/>
        <w:left w:val="none" w:sz="0" w:space="0" w:color="auto"/>
        <w:bottom w:val="none" w:sz="0" w:space="0" w:color="auto"/>
        <w:right w:val="none" w:sz="0" w:space="0" w:color="auto"/>
      </w:divBdr>
    </w:div>
    <w:div w:id="553128114">
      <w:marLeft w:val="0"/>
      <w:marRight w:val="0"/>
      <w:marTop w:val="0"/>
      <w:marBottom w:val="0"/>
      <w:divBdr>
        <w:top w:val="none" w:sz="0" w:space="0" w:color="auto"/>
        <w:left w:val="none" w:sz="0" w:space="0" w:color="auto"/>
        <w:bottom w:val="none" w:sz="0" w:space="0" w:color="auto"/>
        <w:right w:val="none" w:sz="0" w:space="0" w:color="auto"/>
      </w:divBdr>
    </w:div>
    <w:div w:id="559174740">
      <w:marLeft w:val="0"/>
      <w:marRight w:val="0"/>
      <w:marTop w:val="0"/>
      <w:marBottom w:val="0"/>
      <w:divBdr>
        <w:top w:val="none" w:sz="0" w:space="0" w:color="auto"/>
        <w:left w:val="none" w:sz="0" w:space="0" w:color="auto"/>
        <w:bottom w:val="none" w:sz="0" w:space="0" w:color="auto"/>
        <w:right w:val="none" w:sz="0" w:space="0" w:color="auto"/>
      </w:divBdr>
    </w:div>
    <w:div w:id="571085526">
      <w:marLeft w:val="0"/>
      <w:marRight w:val="0"/>
      <w:marTop w:val="0"/>
      <w:marBottom w:val="0"/>
      <w:divBdr>
        <w:top w:val="none" w:sz="0" w:space="0" w:color="auto"/>
        <w:left w:val="none" w:sz="0" w:space="0" w:color="auto"/>
        <w:bottom w:val="none" w:sz="0" w:space="0" w:color="auto"/>
        <w:right w:val="none" w:sz="0" w:space="0" w:color="auto"/>
      </w:divBdr>
    </w:div>
    <w:div w:id="663557826">
      <w:marLeft w:val="0"/>
      <w:marRight w:val="0"/>
      <w:marTop w:val="0"/>
      <w:marBottom w:val="0"/>
      <w:divBdr>
        <w:top w:val="none" w:sz="0" w:space="0" w:color="auto"/>
        <w:left w:val="none" w:sz="0" w:space="0" w:color="auto"/>
        <w:bottom w:val="none" w:sz="0" w:space="0" w:color="auto"/>
        <w:right w:val="none" w:sz="0" w:space="0" w:color="auto"/>
      </w:divBdr>
    </w:div>
    <w:div w:id="666715417">
      <w:marLeft w:val="0"/>
      <w:marRight w:val="0"/>
      <w:marTop w:val="0"/>
      <w:marBottom w:val="0"/>
      <w:divBdr>
        <w:top w:val="none" w:sz="0" w:space="0" w:color="auto"/>
        <w:left w:val="none" w:sz="0" w:space="0" w:color="auto"/>
        <w:bottom w:val="none" w:sz="0" w:space="0" w:color="auto"/>
        <w:right w:val="none" w:sz="0" w:space="0" w:color="auto"/>
      </w:divBdr>
    </w:div>
    <w:div w:id="668557428">
      <w:marLeft w:val="0"/>
      <w:marRight w:val="0"/>
      <w:marTop w:val="0"/>
      <w:marBottom w:val="0"/>
      <w:divBdr>
        <w:top w:val="none" w:sz="0" w:space="0" w:color="auto"/>
        <w:left w:val="none" w:sz="0" w:space="0" w:color="auto"/>
        <w:bottom w:val="none" w:sz="0" w:space="0" w:color="auto"/>
        <w:right w:val="none" w:sz="0" w:space="0" w:color="auto"/>
      </w:divBdr>
    </w:div>
    <w:div w:id="691885416">
      <w:marLeft w:val="0"/>
      <w:marRight w:val="0"/>
      <w:marTop w:val="0"/>
      <w:marBottom w:val="0"/>
      <w:divBdr>
        <w:top w:val="none" w:sz="0" w:space="0" w:color="auto"/>
        <w:left w:val="none" w:sz="0" w:space="0" w:color="auto"/>
        <w:bottom w:val="none" w:sz="0" w:space="0" w:color="auto"/>
        <w:right w:val="none" w:sz="0" w:space="0" w:color="auto"/>
      </w:divBdr>
    </w:div>
    <w:div w:id="694381997">
      <w:marLeft w:val="0"/>
      <w:marRight w:val="0"/>
      <w:marTop w:val="0"/>
      <w:marBottom w:val="0"/>
      <w:divBdr>
        <w:top w:val="none" w:sz="0" w:space="0" w:color="auto"/>
        <w:left w:val="none" w:sz="0" w:space="0" w:color="auto"/>
        <w:bottom w:val="none" w:sz="0" w:space="0" w:color="auto"/>
        <w:right w:val="none" w:sz="0" w:space="0" w:color="auto"/>
      </w:divBdr>
    </w:div>
    <w:div w:id="704208713">
      <w:marLeft w:val="0"/>
      <w:marRight w:val="0"/>
      <w:marTop w:val="0"/>
      <w:marBottom w:val="0"/>
      <w:divBdr>
        <w:top w:val="none" w:sz="0" w:space="0" w:color="auto"/>
        <w:left w:val="none" w:sz="0" w:space="0" w:color="auto"/>
        <w:bottom w:val="none" w:sz="0" w:space="0" w:color="auto"/>
        <w:right w:val="none" w:sz="0" w:space="0" w:color="auto"/>
      </w:divBdr>
    </w:div>
    <w:div w:id="704790782">
      <w:marLeft w:val="0"/>
      <w:marRight w:val="0"/>
      <w:marTop w:val="0"/>
      <w:marBottom w:val="0"/>
      <w:divBdr>
        <w:top w:val="none" w:sz="0" w:space="0" w:color="auto"/>
        <w:left w:val="none" w:sz="0" w:space="0" w:color="auto"/>
        <w:bottom w:val="none" w:sz="0" w:space="0" w:color="auto"/>
        <w:right w:val="none" w:sz="0" w:space="0" w:color="auto"/>
      </w:divBdr>
    </w:div>
    <w:div w:id="715859584">
      <w:marLeft w:val="0"/>
      <w:marRight w:val="0"/>
      <w:marTop w:val="0"/>
      <w:marBottom w:val="0"/>
      <w:divBdr>
        <w:top w:val="none" w:sz="0" w:space="0" w:color="auto"/>
        <w:left w:val="none" w:sz="0" w:space="0" w:color="auto"/>
        <w:bottom w:val="none" w:sz="0" w:space="0" w:color="auto"/>
        <w:right w:val="none" w:sz="0" w:space="0" w:color="auto"/>
      </w:divBdr>
    </w:div>
    <w:div w:id="739253743">
      <w:marLeft w:val="0"/>
      <w:marRight w:val="0"/>
      <w:marTop w:val="0"/>
      <w:marBottom w:val="0"/>
      <w:divBdr>
        <w:top w:val="none" w:sz="0" w:space="0" w:color="auto"/>
        <w:left w:val="none" w:sz="0" w:space="0" w:color="auto"/>
        <w:bottom w:val="none" w:sz="0" w:space="0" w:color="auto"/>
        <w:right w:val="none" w:sz="0" w:space="0" w:color="auto"/>
      </w:divBdr>
    </w:div>
    <w:div w:id="747652812">
      <w:marLeft w:val="0"/>
      <w:marRight w:val="0"/>
      <w:marTop w:val="0"/>
      <w:marBottom w:val="0"/>
      <w:divBdr>
        <w:top w:val="none" w:sz="0" w:space="0" w:color="auto"/>
        <w:left w:val="none" w:sz="0" w:space="0" w:color="auto"/>
        <w:bottom w:val="none" w:sz="0" w:space="0" w:color="auto"/>
        <w:right w:val="none" w:sz="0" w:space="0" w:color="auto"/>
      </w:divBdr>
    </w:div>
    <w:div w:id="751976136">
      <w:marLeft w:val="0"/>
      <w:marRight w:val="0"/>
      <w:marTop w:val="0"/>
      <w:marBottom w:val="0"/>
      <w:divBdr>
        <w:top w:val="none" w:sz="0" w:space="0" w:color="auto"/>
        <w:left w:val="none" w:sz="0" w:space="0" w:color="auto"/>
        <w:bottom w:val="none" w:sz="0" w:space="0" w:color="auto"/>
        <w:right w:val="none" w:sz="0" w:space="0" w:color="auto"/>
      </w:divBdr>
    </w:div>
    <w:div w:id="759983816">
      <w:marLeft w:val="0"/>
      <w:marRight w:val="0"/>
      <w:marTop w:val="0"/>
      <w:marBottom w:val="0"/>
      <w:divBdr>
        <w:top w:val="none" w:sz="0" w:space="0" w:color="auto"/>
        <w:left w:val="none" w:sz="0" w:space="0" w:color="auto"/>
        <w:bottom w:val="none" w:sz="0" w:space="0" w:color="auto"/>
        <w:right w:val="none" w:sz="0" w:space="0" w:color="auto"/>
      </w:divBdr>
    </w:div>
    <w:div w:id="815990566">
      <w:marLeft w:val="0"/>
      <w:marRight w:val="0"/>
      <w:marTop w:val="0"/>
      <w:marBottom w:val="0"/>
      <w:divBdr>
        <w:top w:val="none" w:sz="0" w:space="0" w:color="auto"/>
        <w:left w:val="none" w:sz="0" w:space="0" w:color="auto"/>
        <w:bottom w:val="none" w:sz="0" w:space="0" w:color="auto"/>
        <w:right w:val="none" w:sz="0" w:space="0" w:color="auto"/>
      </w:divBdr>
    </w:div>
    <w:div w:id="822623866">
      <w:marLeft w:val="0"/>
      <w:marRight w:val="0"/>
      <w:marTop w:val="0"/>
      <w:marBottom w:val="0"/>
      <w:divBdr>
        <w:top w:val="none" w:sz="0" w:space="0" w:color="auto"/>
        <w:left w:val="none" w:sz="0" w:space="0" w:color="auto"/>
        <w:bottom w:val="none" w:sz="0" w:space="0" w:color="auto"/>
        <w:right w:val="none" w:sz="0" w:space="0" w:color="auto"/>
      </w:divBdr>
    </w:div>
    <w:div w:id="830025868">
      <w:marLeft w:val="0"/>
      <w:marRight w:val="0"/>
      <w:marTop w:val="0"/>
      <w:marBottom w:val="0"/>
      <w:divBdr>
        <w:top w:val="none" w:sz="0" w:space="0" w:color="auto"/>
        <w:left w:val="none" w:sz="0" w:space="0" w:color="auto"/>
        <w:bottom w:val="none" w:sz="0" w:space="0" w:color="auto"/>
        <w:right w:val="none" w:sz="0" w:space="0" w:color="auto"/>
      </w:divBdr>
    </w:div>
    <w:div w:id="854612816">
      <w:marLeft w:val="0"/>
      <w:marRight w:val="0"/>
      <w:marTop w:val="0"/>
      <w:marBottom w:val="0"/>
      <w:divBdr>
        <w:top w:val="none" w:sz="0" w:space="0" w:color="auto"/>
        <w:left w:val="none" w:sz="0" w:space="0" w:color="auto"/>
        <w:bottom w:val="none" w:sz="0" w:space="0" w:color="auto"/>
        <w:right w:val="none" w:sz="0" w:space="0" w:color="auto"/>
      </w:divBdr>
    </w:div>
    <w:div w:id="864170805">
      <w:marLeft w:val="0"/>
      <w:marRight w:val="0"/>
      <w:marTop w:val="0"/>
      <w:marBottom w:val="0"/>
      <w:divBdr>
        <w:top w:val="none" w:sz="0" w:space="0" w:color="auto"/>
        <w:left w:val="none" w:sz="0" w:space="0" w:color="auto"/>
        <w:bottom w:val="none" w:sz="0" w:space="0" w:color="auto"/>
        <w:right w:val="none" w:sz="0" w:space="0" w:color="auto"/>
      </w:divBdr>
    </w:div>
    <w:div w:id="876698023">
      <w:marLeft w:val="0"/>
      <w:marRight w:val="0"/>
      <w:marTop w:val="0"/>
      <w:marBottom w:val="0"/>
      <w:divBdr>
        <w:top w:val="none" w:sz="0" w:space="0" w:color="auto"/>
        <w:left w:val="none" w:sz="0" w:space="0" w:color="auto"/>
        <w:bottom w:val="none" w:sz="0" w:space="0" w:color="auto"/>
        <w:right w:val="none" w:sz="0" w:space="0" w:color="auto"/>
      </w:divBdr>
    </w:div>
    <w:div w:id="888420042">
      <w:marLeft w:val="0"/>
      <w:marRight w:val="0"/>
      <w:marTop w:val="0"/>
      <w:marBottom w:val="0"/>
      <w:divBdr>
        <w:top w:val="none" w:sz="0" w:space="0" w:color="auto"/>
        <w:left w:val="none" w:sz="0" w:space="0" w:color="auto"/>
        <w:bottom w:val="none" w:sz="0" w:space="0" w:color="auto"/>
        <w:right w:val="none" w:sz="0" w:space="0" w:color="auto"/>
      </w:divBdr>
    </w:div>
    <w:div w:id="896549742">
      <w:marLeft w:val="0"/>
      <w:marRight w:val="0"/>
      <w:marTop w:val="0"/>
      <w:marBottom w:val="0"/>
      <w:divBdr>
        <w:top w:val="none" w:sz="0" w:space="0" w:color="auto"/>
        <w:left w:val="none" w:sz="0" w:space="0" w:color="auto"/>
        <w:bottom w:val="none" w:sz="0" w:space="0" w:color="auto"/>
        <w:right w:val="none" w:sz="0" w:space="0" w:color="auto"/>
      </w:divBdr>
    </w:div>
    <w:div w:id="905453398">
      <w:marLeft w:val="0"/>
      <w:marRight w:val="0"/>
      <w:marTop w:val="0"/>
      <w:marBottom w:val="0"/>
      <w:divBdr>
        <w:top w:val="none" w:sz="0" w:space="0" w:color="auto"/>
        <w:left w:val="none" w:sz="0" w:space="0" w:color="auto"/>
        <w:bottom w:val="none" w:sz="0" w:space="0" w:color="auto"/>
        <w:right w:val="none" w:sz="0" w:space="0" w:color="auto"/>
      </w:divBdr>
    </w:div>
    <w:div w:id="932083468">
      <w:marLeft w:val="0"/>
      <w:marRight w:val="0"/>
      <w:marTop w:val="0"/>
      <w:marBottom w:val="0"/>
      <w:divBdr>
        <w:top w:val="none" w:sz="0" w:space="0" w:color="auto"/>
        <w:left w:val="none" w:sz="0" w:space="0" w:color="auto"/>
        <w:bottom w:val="none" w:sz="0" w:space="0" w:color="auto"/>
        <w:right w:val="none" w:sz="0" w:space="0" w:color="auto"/>
      </w:divBdr>
    </w:div>
    <w:div w:id="953906352">
      <w:marLeft w:val="0"/>
      <w:marRight w:val="0"/>
      <w:marTop w:val="0"/>
      <w:marBottom w:val="0"/>
      <w:divBdr>
        <w:top w:val="none" w:sz="0" w:space="0" w:color="auto"/>
        <w:left w:val="none" w:sz="0" w:space="0" w:color="auto"/>
        <w:bottom w:val="none" w:sz="0" w:space="0" w:color="auto"/>
        <w:right w:val="none" w:sz="0" w:space="0" w:color="auto"/>
      </w:divBdr>
    </w:div>
    <w:div w:id="968977106">
      <w:marLeft w:val="0"/>
      <w:marRight w:val="0"/>
      <w:marTop w:val="0"/>
      <w:marBottom w:val="0"/>
      <w:divBdr>
        <w:top w:val="none" w:sz="0" w:space="0" w:color="auto"/>
        <w:left w:val="none" w:sz="0" w:space="0" w:color="auto"/>
        <w:bottom w:val="none" w:sz="0" w:space="0" w:color="auto"/>
        <w:right w:val="none" w:sz="0" w:space="0" w:color="auto"/>
      </w:divBdr>
      <w:divsChild>
        <w:div w:id="2055500683">
          <w:marLeft w:val="0"/>
          <w:marRight w:val="0"/>
          <w:marTop w:val="0"/>
          <w:marBottom w:val="0"/>
          <w:divBdr>
            <w:top w:val="none" w:sz="0" w:space="0" w:color="auto"/>
            <w:left w:val="none" w:sz="0" w:space="0" w:color="auto"/>
            <w:bottom w:val="none" w:sz="0" w:space="0" w:color="auto"/>
            <w:right w:val="none" w:sz="0" w:space="0" w:color="auto"/>
          </w:divBdr>
        </w:div>
      </w:divsChild>
    </w:div>
    <w:div w:id="973635481">
      <w:marLeft w:val="0"/>
      <w:marRight w:val="0"/>
      <w:marTop w:val="0"/>
      <w:marBottom w:val="0"/>
      <w:divBdr>
        <w:top w:val="none" w:sz="0" w:space="0" w:color="auto"/>
        <w:left w:val="none" w:sz="0" w:space="0" w:color="auto"/>
        <w:bottom w:val="none" w:sz="0" w:space="0" w:color="auto"/>
        <w:right w:val="none" w:sz="0" w:space="0" w:color="auto"/>
      </w:divBdr>
    </w:div>
    <w:div w:id="991563470">
      <w:marLeft w:val="0"/>
      <w:marRight w:val="0"/>
      <w:marTop w:val="0"/>
      <w:marBottom w:val="0"/>
      <w:divBdr>
        <w:top w:val="none" w:sz="0" w:space="0" w:color="auto"/>
        <w:left w:val="none" w:sz="0" w:space="0" w:color="auto"/>
        <w:bottom w:val="none" w:sz="0" w:space="0" w:color="auto"/>
        <w:right w:val="none" w:sz="0" w:space="0" w:color="auto"/>
      </w:divBdr>
    </w:div>
    <w:div w:id="992953285">
      <w:marLeft w:val="0"/>
      <w:marRight w:val="0"/>
      <w:marTop w:val="0"/>
      <w:marBottom w:val="0"/>
      <w:divBdr>
        <w:top w:val="none" w:sz="0" w:space="0" w:color="auto"/>
        <w:left w:val="none" w:sz="0" w:space="0" w:color="auto"/>
        <w:bottom w:val="none" w:sz="0" w:space="0" w:color="auto"/>
        <w:right w:val="none" w:sz="0" w:space="0" w:color="auto"/>
      </w:divBdr>
    </w:div>
    <w:div w:id="1006204826">
      <w:marLeft w:val="0"/>
      <w:marRight w:val="0"/>
      <w:marTop w:val="0"/>
      <w:marBottom w:val="0"/>
      <w:divBdr>
        <w:top w:val="none" w:sz="0" w:space="0" w:color="auto"/>
        <w:left w:val="none" w:sz="0" w:space="0" w:color="auto"/>
        <w:bottom w:val="none" w:sz="0" w:space="0" w:color="auto"/>
        <w:right w:val="none" w:sz="0" w:space="0" w:color="auto"/>
      </w:divBdr>
    </w:div>
    <w:div w:id="1045104174">
      <w:marLeft w:val="0"/>
      <w:marRight w:val="0"/>
      <w:marTop w:val="0"/>
      <w:marBottom w:val="0"/>
      <w:divBdr>
        <w:top w:val="none" w:sz="0" w:space="0" w:color="auto"/>
        <w:left w:val="none" w:sz="0" w:space="0" w:color="auto"/>
        <w:bottom w:val="none" w:sz="0" w:space="0" w:color="auto"/>
        <w:right w:val="none" w:sz="0" w:space="0" w:color="auto"/>
      </w:divBdr>
    </w:div>
    <w:div w:id="1049257460">
      <w:marLeft w:val="0"/>
      <w:marRight w:val="0"/>
      <w:marTop w:val="0"/>
      <w:marBottom w:val="0"/>
      <w:divBdr>
        <w:top w:val="none" w:sz="0" w:space="0" w:color="auto"/>
        <w:left w:val="none" w:sz="0" w:space="0" w:color="auto"/>
        <w:bottom w:val="none" w:sz="0" w:space="0" w:color="auto"/>
        <w:right w:val="none" w:sz="0" w:space="0" w:color="auto"/>
      </w:divBdr>
    </w:div>
    <w:div w:id="1091393756">
      <w:marLeft w:val="0"/>
      <w:marRight w:val="0"/>
      <w:marTop w:val="0"/>
      <w:marBottom w:val="0"/>
      <w:divBdr>
        <w:top w:val="none" w:sz="0" w:space="0" w:color="auto"/>
        <w:left w:val="none" w:sz="0" w:space="0" w:color="auto"/>
        <w:bottom w:val="none" w:sz="0" w:space="0" w:color="auto"/>
        <w:right w:val="none" w:sz="0" w:space="0" w:color="auto"/>
      </w:divBdr>
    </w:div>
    <w:div w:id="1094783168">
      <w:marLeft w:val="0"/>
      <w:marRight w:val="0"/>
      <w:marTop w:val="0"/>
      <w:marBottom w:val="0"/>
      <w:divBdr>
        <w:top w:val="none" w:sz="0" w:space="0" w:color="auto"/>
        <w:left w:val="none" w:sz="0" w:space="0" w:color="auto"/>
        <w:bottom w:val="none" w:sz="0" w:space="0" w:color="auto"/>
        <w:right w:val="none" w:sz="0" w:space="0" w:color="auto"/>
      </w:divBdr>
    </w:div>
    <w:div w:id="1131433729">
      <w:marLeft w:val="0"/>
      <w:marRight w:val="0"/>
      <w:marTop w:val="0"/>
      <w:marBottom w:val="0"/>
      <w:divBdr>
        <w:top w:val="none" w:sz="0" w:space="0" w:color="auto"/>
        <w:left w:val="none" w:sz="0" w:space="0" w:color="auto"/>
        <w:bottom w:val="none" w:sz="0" w:space="0" w:color="auto"/>
        <w:right w:val="none" w:sz="0" w:space="0" w:color="auto"/>
      </w:divBdr>
    </w:div>
    <w:div w:id="1137911525">
      <w:marLeft w:val="0"/>
      <w:marRight w:val="0"/>
      <w:marTop w:val="0"/>
      <w:marBottom w:val="0"/>
      <w:divBdr>
        <w:top w:val="none" w:sz="0" w:space="0" w:color="auto"/>
        <w:left w:val="none" w:sz="0" w:space="0" w:color="auto"/>
        <w:bottom w:val="none" w:sz="0" w:space="0" w:color="auto"/>
        <w:right w:val="none" w:sz="0" w:space="0" w:color="auto"/>
      </w:divBdr>
    </w:div>
    <w:div w:id="1138571686">
      <w:marLeft w:val="0"/>
      <w:marRight w:val="0"/>
      <w:marTop w:val="0"/>
      <w:marBottom w:val="0"/>
      <w:divBdr>
        <w:top w:val="none" w:sz="0" w:space="0" w:color="auto"/>
        <w:left w:val="none" w:sz="0" w:space="0" w:color="auto"/>
        <w:bottom w:val="none" w:sz="0" w:space="0" w:color="auto"/>
        <w:right w:val="none" w:sz="0" w:space="0" w:color="auto"/>
      </w:divBdr>
    </w:div>
    <w:div w:id="1153913983">
      <w:marLeft w:val="0"/>
      <w:marRight w:val="0"/>
      <w:marTop w:val="0"/>
      <w:marBottom w:val="0"/>
      <w:divBdr>
        <w:top w:val="none" w:sz="0" w:space="0" w:color="auto"/>
        <w:left w:val="none" w:sz="0" w:space="0" w:color="auto"/>
        <w:bottom w:val="none" w:sz="0" w:space="0" w:color="auto"/>
        <w:right w:val="none" w:sz="0" w:space="0" w:color="auto"/>
      </w:divBdr>
    </w:div>
    <w:div w:id="1163470792">
      <w:marLeft w:val="0"/>
      <w:marRight w:val="0"/>
      <w:marTop w:val="0"/>
      <w:marBottom w:val="0"/>
      <w:divBdr>
        <w:top w:val="none" w:sz="0" w:space="0" w:color="auto"/>
        <w:left w:val="none" w:sz="0" w:space="0" w:color="auto"/>
        <w:bottom w:val="none" w:sz="0" w:space="0" w:color="auto"/>
        <w:right w:val="none" w:sz="0" w:space="0" w:color="auto"/>
      </w:divBdr>
    </w:div>
    <w:div w:id="1167863532">
      <w:marLeft w:val="0"/>
      <w:marRight w:val="0"/>
      <w:marTop w:val="0"/>
      <w:marBottom w:val="0"/>
      <w:divBdr>
        <w:top w:val="none" w:sz="0" w:space="0" w:color="auto"/>
        <w:left w:val="none" w:sz="0" w:space="0" w:color="auto"/>
        <w:bottom w:val="none" w:sz="0" w:space="0" w:color="auto"/>
        <w:right w:val="none" w:sz="0" w:space="0" w:color="auto"/>
      </w:divBdr>
    </w:div>
    <w:div w:id="1172334281">
      <w:marLeft w:val="0"/>
      <w:marRight w:val="0"/>
      <w:marTop w:val="0"/>
      <w:marBottom w:val="0"/>
      <w:divBdr>
        <w:top w:val="none" w:sz="0" w:space="0" w:color="auto"/>
        <w:left w:val="none" w:sz="0" w:space="0" w:color="auto"/>
        <w:bottom w:val="none" w:sz="0" w:space="0" w:color="auto"/>
        <w:right w:val="none" w:sz="0" w:space="0" w:color="auto"/>
      </w:divBdr>
    </w:div>
    <w:div w:id="1174146146">
      <w:marLeft w:val="0"/>
      <w:marRight w:val="0"/>
      <w:marTop w:val="0"/>
      <w:marBottom w:val="0"/>
      <w:divBdr>
        <w:top w:val="none" w:sz="0" w:space="0" w:color="auto"/>
        <w:left w:val="none" w:sz="0" w:space="0" w:color="auto"/>
        <w:bottom w:val="none" w:sz="0" w:space="0" w:color="auto"/>
        <w:right w:val="none" w:sz="0" w:space="0" w:color="auto"/>
      </w:divBdr>
    </w:div>
    <w:div w:id="1174683788">
      <w:marLeft w:val="0"/>
      <w:marRight w:val="0"/>
      <w:marTop w:val="0"/>
      <w:marBottom w:val="0"/>
      <w:divBdr>
        <w:top w:val="none" w:sz="0" w:space="0" w:color="auto"/>
        <w:left w:val="none" w:sz="0" w:space="0" w:color="auto"/>
        <w:bottom w:val="none" w:sz="0" w:space="0" w:color="auto"/>
        <w:right w:val="none" w:sz="0" w:space="0" w:color="auto"/>
      </w:divBdr>
    </w:div>
    <w:div w:id="1187985290">
      <w:marLeft w:val="0"/>
      <w:marRight w:val="0"/>
      <w:marTop w:val="0"/>
      <w:marBottom w:val="0"/>
      <w:divBdr>
        <w:top w:val="none" w:sz="0" w:space="0" w:color="auto"/>
        <w:left w:val="none" w:sz="0" w:space="0" w:color="auto"/>
        <w:bottom w:val="none" w:sz="0" w:space="0" w:color="auto"/>
        <w:right w:val="none" w:sz="0" w:space="0" w:color="auto"/>
      </w:divBdr>
    </w:div>
    <w:div w:id="1212183240">
      <w:marLeft w:val="0"/>
      <w:marRight w:val="0"/>
      <w:marTop w:val="0"/>
      <w:marBottom w:val="0"/>
      <w:divBdr>
        <w:top w:val="none" w:sz="0" w:space="0" w:color="auto"/>
        <w:left w:val="none" w:sz="0" w:space="0" w:color="auto"/>
        <w:bottom w:val="none" w:sz="0" w:space="0" w:color="auto"/>
        <w:right w:val="none" w:sz="0" w:space="0" w:color="auto"/>
      </w:divBdr>
    </w:div>
    <w:div w:id="1242759289">
      <w:marLeft w:val="0"/>
      <w:marRight w:val="0"/>
      <w:marTop w:val="0"/>
      <w:marBottom w:val="0"/>
      <w:divBdr>
        <w:top w:val="none" w:sz="0" w:space="0" w:color="auto"/>
        <w:left w:val="none" w:sz="0" w:space="0" w:color="auto"/>
        <w:bottom w:val="none" w:sz="0" w:space="0" w:color="auto"/>
        <w:right w:val="none" w:sz="0" w:space="0" w:color="auto"/>
      </w:divBdr>
    </w:div>
    <w:div w:id="1248541413">
      <w:marLeft w:val="0"/>
      <w:marRight w:val="0"/>
      <w:marTop w:val="0"/>
      <w:marBottom w:val="0"/>
      <w:divBdr>
        <w:top w:val="none" w:sz="0" w:space="0" w:color="auto"/>
        <w:left w:val="none" w:sz="0" w:space="0" w:color="auto"/>
        <w:bottom w:val="none" w:sz="0" w:space="0" w:color="auto"/>
        <w:right w:val="none" w:sz="0" w:space="0" w:color="auto"/>
      </w:divBdr>
    </w:div>
    <w:div w:id="1291280041">
      <w:marLeft w:val="0"/>
      <w:marRight w:val="0"/>
      <w:marTop w:val="0"/>
      <w:marBottom w:val="0"/>
      <w:divBdr>
        <w:top w:val="none" w:sz="0" w:space="0" w:color="auto"/>
        <w:left w:val="none" w:sz="0" w:space="0" w:color="auto"/>
        <w:bottom w:val="none" w:sz="0" w:space="0" w:color="auto"/>
        <w:right w:val="none" w:sz="0" w:space="0" w:color="auto"/>
      </w:divBdr>
    </w:div>
    <w:div w:id="1303920958">
      <w:marLeft w:val="0"/>
      <w:marRight w:val="0"/>
      <w:marTop w:val="0"/>
      <w:marBottom w:val="0"/>
      <w:divBdr>
        <w:top w:val="none" w:sz="0" w:space="0" w:color="auto"/>
        <w:left w:val="none" w:sz="0" w:space="0" w:color="auto"/>
        <w:bottom w:val="none" w:sz="0" w:space="0" w:color="auto"/>
        <w:right w:val="none" w:sz="0" w:space="0" w:color="auto"/>
      </w:divBdr>
    </w:div>
    <w:div w:id="1329407877">
      <w:marLeft w:val="0"/>
      <w:marRight w:val="0"/>
      <w:marTop w:val="0"/>
      <w:marBottom w:val="0"/>
      <w:divBdr>
        <w:top w:val="none" w:sz="0" w:space="0" w:color="auto"/>
        <w:left w:val="none" w:sz="0" w:space="0" w:color="auto"/>
        <w:bottom w:val="none" w:sz="0" w:space="0" w:color="auto"/>
        <w:right w:val="none" w:sz="0" w:space="0" w:color="auto"/>
      </w:divBdr>
    </w:div>
    <w:div w:id="1332875559">
      <w:marLeft w:val="0"/>
      <w:marRight w:val="0"/>
      <w:marTop w:val="0"/>
      <w:marBottom w:val="0"/>
      <w:divBdr>
        <w:top w:val="none" w:sz="0" w:space="0" w:color="auto"/>
        <w:left w:val="none" w:sz="0" w:space="0" w:color="auto"/>
        <w:bottom w:val="none" w:sz="0" w:space="0" w:color="auto"/>
        <w:right w:val="none" w:sz="0" w:space="0" w:color="auto"/>
      </w:divBdr>
    </w:div>
    <w:div w:id="1337268566">
      <w:marLeft w:val="0"/>
      <w:marRight w:val="0"/>
      <w:marTop w:val="0"/>
      <w:marBottom w:val="0"/>
      <w:divBdr>
        <w:top w:val="none" w:sz="0" w:space="0" w:color="auto"/>
        <w:left w:val="none" w:sz="0" w:space="0" w:color="auto"/>
        <w:bottom w:val="none" w:sz="0" w:space="0" w:color="auto"/>
        <w:right w:val="none" w:sz="0" w:space="0" w:color="auto"/>
      </w:divBdr>
    </w:div>
    <w:div w:id="1361709402">
      <w:marLeft w:val="0"/>
      <w:marRight w:val="0"/>
      <w:marTop w:val="0"/>
      <w:marBottom w:val="0"/>
      <w:divBdr>
        <w:top w:val="none" w:sz="0" w:space="0" w:color="auto"/>
        <w:left w:val="none" w:sz="0" w:space="0" w:color="auto"/>
        <w:bottom w:val="none" w:sz="0" w:space="0" w:color="auto"/>
        <w:right w:val="none" w:sz="0" w:space="0" w:color="auto"/>
      </w:divBdr>
    </w:div>
    <w:div w:id="1363432841">
      <w:marLeft w:val="0"/>
      <w:marRight w:val="0"/>
      <w:marTop w:val="0"/>
      <w:marBottom w:val="0"/>
      <w:divBdr>
        <w:top w:val="none" w:sz="0" w:space="0" w:color="auto"/>
        <w:left w:val="none" w:sz="0" w:space="0" w:color="auto"/>
        <w:bottom w:val="none" w:sz="0" w:space="0" w:color="auto"/>
        <w:right w:val="none" w:sz="0" w:space="0" w:color="auto"/>
      </w:divBdr>
    </w:div>
    <w:div w:id="1371420219">
      <w:marLeft w:val="0"/>
      <w:marRight w:val="0"/>
      <w:marTop w:val="0"/>
      <w:marBottom w:val="0"/>
      <w:divBdr>
        <w:top w:val="none" w:sz="0" w:space="0" w:color="auto"/>
        <w:left w:val="none" w:sz="0" w:space="0" w:color="auto"/>
        <w:bottom w:val="none" w:sz="0" w:space="0" w:color="auto"/>
        <w:right w:val="none" w:sz="0" w:space="0" w:color="auto"/>
      </w:divBdr>
    </w:div>
    <w:div w:id="1470441210">
      <w:marLeft w:val="0"/>
      <w:marRight w:val="0"/>
      <w:marTop w:val="0"/>
      <w:marBottom w:val="0"/>
      <w:divBdr>
        <w:top w:val="none" w:sz="0" w:space="0" w:color="auto"/>
        <w:left w:val="none" w:sz="0" w:space="0" w:color="auto"/>
        <w:bottom w:val="none" w:sz="0" w:space="0" w:color="auto"/>
        <w:right w:val="none" w:sz="0" w:space="0" w:color="auto"/>
      </w:divBdr>
    </w:div>
    <w:div w:id="1484271875">
      <w:marLeft w:val="0"/>
      <w:marRight w:val="0"/>
      <w:marTop w:val="0"/>
      <w:marBottom w:val="0"/>
      <w:divBdr>
        <w:top w:val="none" w:sz="0" w:space="0" w:color="auto"/>
        <w:left w:val="none" w:sz="0" w:space="0" w:color="auto"/>
        <w:bottom w:val="none" w:sz="0" w:space="0" w:color="auto"/>
        <w:right w:val="none" w:sz="0" w:space="0" w:color="auto"/>
      </w:divBdr>
    </w:div>
    <w:div w:id="1530483018">
      <w:marLeft w:val="0"/>
      <w:marRight w:val="0"/>
      <w:marTop w:val="0"/>
      <w:marBottom w:val="0"/>
      <w:divBdr>
        <w:top w:val="none" w:sz="0" w:space="0" w:color="auto"/>
        <w:left w:val="none" w:sz="0" w:space="0" w:color="auto"/>
        <w:bottom w:val="none" w:sz="0" w:space="0" w:color="auto"/>
        <w:right w:val="none" w:sz="0" w:space="0" w:color="auto"/>
      </w:divBdr>
    </w:div>
    <w:div w:id="1549758763">
      <w:marLeft w:val="0"/>
      <w:marRight w:val="0"/>
      <w:marTop w:val="0"/>
      <w:marBottom w:val="0"/>
      <w:divBdr>
        <w:top w:val="none" w:sz="0" w:space="0" w:color="auto"/>
        <w:left w:val="none" w:sz="0" w:space="0" w:color="auto"/>
        <w:bottom w:val="none" w:sz="0" w:space="0" w:color="auto"/>
        <w:right w:val="none" w:sz="0" w:space="0" w:color="auto"/>
      </w:divBdr>
    </w:div>
    <w:div w:id="1560632142">
      <w:marLeft w:val="0"/>
      <w:marRight w:val="0"/>
      <w:marTop w:val="0"/>
      <w:marBottom w:val="0"/>
      <w:divBdr>
        <w:top w:val="none" w:sz="0" w:space="0" w:color="auto"/>
        <w:left w:val="none" w:sz="0" w:space="0" w:color="auto"/>
        <w:bottom w:val="none" w:sz="0" w:space="0" w:color="auto"/>
        <w:right w:val="none" w:sz="0" w:space="0" w:color="auto"/>
      </w:divBdr>
    </w:div>
    <w:div w:id="1562591730">
      <w:marLeft w:val="0"/>
      <w:marRight w:val="0"/>
      <w:marTop w:val="0"/>
      <w:marBottom w:val="0"/>
      <w:divBdr>
        <w:top w:val="none" w:sz="0" w:space="0" w:color="auto"/>
        <w:left w:val="none" w:sz="0" w:space="0" w:color="auto"/>
        <w:bottom w:val="none" w:sz="0" w:space="0" w:color="auto"/>
        <w:right w:val="none" w:sz="0" w:space="0" w:color="auto"/>
      </w:divBdr>
    </w:div>
    <w:div w:id="1602445357">
      <w:marLeft w:val="0"/>
      <w:marRight w:val="0"/>
      <w:marTop w:val="0"/>
      <w:marBottom w:val="0"/>
      <w:divBdr>
        <w:top w:val="none" w:sz="0" w:space="0" w:color="auto"/>
        <w:left w:val="none" w:sz="0" w:space="0" w:color="auto"/>
        <w:bottom w:val="none" w:sz="0" w:space="0" w:color="auto"/>
        <w:right w:val="none" w:sz="0" w:space="0" w:color="auto"/>
      </w:divBdr>
    </w:div>
    <w:div w:id="1607157692">
      <w:marLeft w:val="0"/>
      <w:marRight w:val="0"/>
      <w:marTop w:val="0"/>
      <w:marBottom w:val="0"/>
      <w:divBdr>
        <w:top w:val="none" w:sz="0" w:space="0" w:color="auto"/>
        <w:left w:val="none" w:sz="0" w:space="0" w:color="auto"/>
        <w:bottom w:val="none" w:sz="0" w:space="0" w:color="auto"/>
        <w:right w:val="none" w:sz="0" w:space="0" w:color="auto"/>
      </w:divBdr>
    </w:div>
    <w:div w:id="1622346445">
      <w:marLeft w:val="0"/>
      <w:marRight w:val="0"/>
      <w:marTop w:val="0"/>
      <w:marBottom w:val="0"/>
      <w:divBdr>
        <w:top w:val="none" w:sz="0" w:space="0" w:color="auto"/>
        <w:left w:val="none" w:sz="0" w:space="0" w:color="auto"/>
        <w:bottom w:val="none" w:sz="0" w:space="0" w:color="auto"/>
        <w:right w:val="none" w:sz="0" w:space="0" w:color="auto"/>
      </w:divBdr>
    </w:div>
    <w:div w:id="1625043969">
      <w:marLeft w:val="0"/>
      <w:marRight w:val="0"/>
      <w:marTop w:val="0"/>
      <w:marBottom w:val="0"/>
      <w:divBdr>
        <w:top w:val="none" w:sz="0" w:space="0" w:color="auto"/>
        <w:left w:val="none" w:sz="0" w:space="0" w:color="auto"/>
        <w:bottom w:val="none" w:sz="0" w:space="0" w:color="auto"/>
        <w:right w:val="none" w:sz="0" w:space="0" w:color="auto"/>
      </w:divBdr>
    </w:div>
    <w:div w:id="1681080991">
      <w:marLeft w:val="0"/>
      <w:marRight w:val="0"/>
      <w:marTop w:val="0"/>
      <w:marBottom w:val="0"/>
      <w:divBdr>
        <w:top w:val="none" w:sz="0" w:space="0" w:color="auto"/>
        <w:left w:val="none" w:sz="0" w:space="0" w:color="auto"/>
        <w:bottom w:val="none" w:sz="0" w:space="0" w:color="auto"/>
        <w:right w:val="none" w:sz="0" w:space="0" w:color="auto"/>
      </w:divBdr>
    </w:div>
    <w:div w:id="1726026579">
      <w:marLeft w:val="0"/>
      <w:marRight w:val="0"/>
      <w:marTop w:val="0"/>
      <w:marBottom w:val="0"/>
      <w:divBdr>
        <w:top w:val="none" w:sz="0" w:space="0" w:color="auto"/>
        <w:left w:val="none" w:sz="0" w:space="0" w:color="auto"/>
        <w:bottom w:val="none" w:sz="0" w:space="0" w:color="auto"/>
        <w:right w:val="none" w:sz="0" w:space="0" w:color="auto"/>
      </w:divBdr>
    </w:div>
    <w:div w:id="1734501088">
      <w:marLeft w:val="0"/>
      <w:marRight w:val="0"/>
      <w:marTop w:val="0"/>
      <w:marBottom w:val="0"/>
      <w:divBdr>
        <w:top w:val="none" w:sz="0" w:space="0" w:color="auto"/>
        <w:left w:val="none" w:sz="0" w:space="0" w:color="auto"/>
        <w:bottom w:val="none" w:sz="0" w:space="0" w:color="auto"/>
        <w:right w:val="none" w:sz="0" w:space="0" w:color="auto"/>
      </w:divBdr>
    </w:div>
    <w:div w:id="1739133626">
      <w:marLeft w:val="0"/>
      <w:marRight w:val="0"/>
      <w:marTop w:val="0"/>
      <w:marBottom w:val="0"/>
      <w:divBdr>
        <w:top w:val="none" w:sz="0" w:space="0" w:color="auto"/>
        <w:left w:val="none" w:sz="0" w:space="0" w:color="auto"/>
        <w:bottom w:val="none" w:sz="0" w:space="0" w:color="auto"/>
        <w:right w:val="none" w:sz="0" w:space="0" w:color="auto"/>
      </w:divBdr>
    </w:div>
    <w:div w:id="1759672501">
      <w:marLeft w:val="0"/>
      <w:marRight w:val="0"/>
      <w:marTop w:val="0"/>
      <w:marBottom w:val="0"/>
      <w:divBdr>
        <w:top w:val="none" w:sz="0" w:space="0" w:color="auto"/>
        <w:left w:val="none" w:sz="0" w:space="0" w:color="auto"/>
        <w:bottom w:val="none" w:sz="0" w:space="0" w:color="auto"/>
        <w:right w:val="none" w:sz="0" w:space="0" w:color="auto"/>
      </w:divBdr>
    </w:div>
    <w:div w:id="1761681764">
      <w:marLeft w:val="0"/>
      <w:marRight w:val="0"/>
      <w:marTop w:val="0"/>
      <w:marBottom w:val="0"/>
      <w:divBdr>
        <w:top w:val="none" w:sz="0" w:space="0" w:color="auto"/>
        <w:left w:val="none" w:sz="0" w:space="0" w:color="auto"/>
        <w:bottom w:val="none" w:sz="0" w:space="0" w:color="auto"/>
        <w:right w:val="none" w:sz="0" w:space="0" w:color="auto"/>
      </w:divBdr>
    </w:div>
    <w:div w:id="1761753114">
      <w:marLeft w:val="0"/>
      <w:marRight w:val="0"/>
      <w:marTop w:val="0"/>
      <w:marBottom w:val="0"/>
      <w:divBdr>
        <w:top w:val="none" w:sz="0" w:space="0" w:color="auto"/>
        <w:left w:val="none" w:sz="0" w:space="0" w:color="auto"/>
        <w:bottom w:val="none" w:sz="0" w:space="0" w:color="auto"/>
        <w:right w:val="none" w:sz="0" w:space="0" w:color="auto"/>
      </w:divBdr>
    </w:div>
    <w:div w:id="1782649070">
      <w:marLeft w:val="0"/>
      <w:marRight w:val="0"/>
      <w:marTop w:val="0"/>
      <w:marBottom w:val="0"/>
      <w:divBdr>
        <w:top w:val="none" w:sz="0" w:space="0" w:color="auto"/>
        <w:left w:val="none" w:sz="0" w:space="0" w:color="auto"/>
        <w:bottom w:val="none" w:sz="0" w:space="0" w:color="auto"/>
        <w:right w:val="none" w:sz="0" w:space="0" w:color="auto"/>
      </w:divBdr>
    </w:div>
    <w:div w:id="1797522533">
      <w:marLeft w:val="0"/>
      <w:marRight w:val="0"/>
      <w:marTop w:val="0"/>
      <w:marBottom w:val="0"/>
      <w:divBdr>
        <w:top w:val="none" w:sz="0" w:space="0" w:color="auto"/>
        <w:left w:val="none" w:sz="0" w:space="0" w:color="auto"/>
        <w:bottom w:val="none" w:sz="0" w:space="0" w:color="auto"/>
        <w:right w:val="none" w:sz="0" w:space="0" w:color="auto"/>
      </w:divBdr>
    </w:div>
    <w:div w:id="1806386019">
      <w:marLeft w:val="0"/>
      <w:marRight w:val="0"/>
      <w:marTop w:val="0"/>
      <w:marBottom w:val="0"/>
      <w:divBdr>
        <w:top w:val="none" w:sz="0" w:space="0" w:color="auto"/>
        <w:left w:val="none" w:sz="0" w:space="0" w:color="auto"/>
        <w:bottom w:val="none" w:sz="0" w:space="0" w:color="auto"/>
        <w:right w:val="none" w:sz="0" w:space="0" w:color="auto"/>
      </w:divBdr>
    </w:div>
    <w:div w:id="1821773031">
      <w:marLeft w:val="0"/>
      <w:marRight w:val="0"/>
      <w:marTop w:val="0"/>
      <w:marBottom w:val="0"/>
      <w:divBdr>
        <w:top w:val="none" w:sz="0" w:space="0" w:color="auto"/>
        <w:left w:val="none" w:sz="0" w:space="0" w:color="auto"/>
        <w:bottom w:val="none" w:sz="0" w:space="0" w:color="auto"/>
        <w:right w:val="none" w:sz="0" w:space="0" w:color="auto"/>
      </w:divBdr>
    </w:div>
    <w:div w:id="1835339623">
      <w:marLeft w:val="0"/>
      <w:marRight w:val="0"/>
      <w:marTop w:val="0"/>
      <w:marBottom w:val="0"/>
      <w:divBdr>
        <w:top w:val="none" w:sz="0" w:space="0" w:color="auto"/>
        <w:left w:val="none" w:sz="0" w:space="0" w:color="auto"/>
        <w:bottom w:val="none" w:sz="0" w:space="0" w:color="auto"/>
        <w:right w:val="none" w:sz="0" w:space="0" w:color="auto"/>
      </w:divBdr>
    </w:div>
    <w:div w:id="1837695009">
      <w:marLeft w:val="0"/>
      <w:marRight w:val="0"/>
      <w:marTop w:val="0"/>
      <w:marBottom w:val="0"/>
      <w:divBdr>
        <w:top w:val="none" w:sz="0" w:space="0" w:color="auto"/>
        <w:left w:val="none" w:sz="0" w:space="0" w:color="auto"/>
        <w:bottom w:val="none" w:sz="0" w:space="0" w:color="auto"/>
        <w:right w:val="none" w:sz="0" w:space="0" w:color="auto"/>
      </w:divBdr>
    </w:div>
    <w:div w:id="1847479408">
      <w:marLeft w:val="0"/>
      <w:marRight w:val="0"/>
      <w:marTop w:val="0"/>
      <w:marBottom w:val="0"/>
      <w:divBdr>
        <w:top w:val="none" w:sz="0" w:space="0" w:color="auto"/>
        <w:left w:val="none" w:sz="0" w:space="0" w:color="auto"/>
        <w:bottom w:val="none" w:sz="0" w:space="0" w:color="auto"/>
        <w:right w:val="none" w:sz="0" w:space="0" w:color="auto"/>
      </w:divBdr>
    </w:div>
    <w:div w:id="1852648023">
      <w:marLeft w:val="0"/>
      <w:marRight w:val="0"/>
      <w:marTop w:val="0"/>
      <w:marBottom w:val="0"/>
      <w:divBdr>
        <w:top w:val="none" w:sz="0" w:space="0" w:color="auto"/>
        <w:left w:val="none" w:sz="0" w:space="0" w:color="auto"/>
        <w:bottom w:val="none" w:sz="0" w:space="0" w:color="auto"/>
        <w:right w:val="none" w:sz="0" w:space="0" w:color="auto"/>
      </w:divBdr>
    </w:div>
    <w:div w:id="1860924684">
      <w:marLeft w:val="0"/>
      <w:marRight w:val="0"/>
      <w:marTop w:val="0"/>
      <w:marBottom w:val="0"/>
      <w:divBdr>
        <w:top w:val="none" w:sz="0" w:space="0" w:color="auto"/>
        <w:left w:val="none" w:sz="0" w:space="0" w:color="auto"/>
        <w:bottom w:val="none" w:sz="0" w:space="0" w:color="auto"/>
        <w:right w:val="none" w:sz="0" w:space="0" w:color="auto"/>
      </w:divBdr>
    </w:div>
    <w:div w:id="1866868823">
      <w:marLeft w:val="0"/>
      <w:marRight w:val="0"/>
      <w:marTop w:val="0"/>
      <w:marBottom w:val="0"/>
      <w:divBdr>
        <w:top w:val="none" w:sz="0" w:space="0" w:color="auto"/>
        <w:left w:val="none" w:sz="0" w:space="0" w:color="auto"/>
        <w:bottom w:val="none" w:sz="0" w:space="0" w:color="auto"/>
        <w:right w:val="none" w:sz="0" w:space="0" w:color="auto"/>
      </w:divBdr>
    </w:div>
    <w:div w:id="1880970769">
      <w:marLeft w:val="0"/>
      <w:marRight w:val="0"/>
      <w:marTop w:val="0"/>
      <w:marBottom w:val="0"/>
      <w:divBdr>
        <w:top w:val="none" w:sz="0" w:space="0" w:color="auto"/>
        <w:left w:val="none" w:sz="0" w:space="0" w:color="auto"/>
        <w:bottom w:val="none" w:sz="0" w:space="0" w:color="auto"/>
        <w:right w:val="none" w:sz="0" w:space="0" w:color="auto"/>
      </w:divBdr>
    </w:div>
    <w:div w:id="1907253449">
      <w:marLeft w:val="0"/>
      <w:marRight w:val="0"/>
      <w:marTop w:val="0"/>
      <w:marBottom w:val="0"/>
      <w:divBdr>
        <w:top w:val="none" w:sz="0" w:space="0" w:color="auto"/>
        <w:left w:val="none" w:sz="0" w:space="0" w:color="auto"/>
        <w:bottom w:val="none" w:sz="0" w:space="0" w:color="auto"/>
        <w:right w:val="none" w:sz="0" w:space="0" w:color="auto"/>
      </w:divBdr>
    </w:div>
    <w:div w:id="1928270395">
      <w:marLeft w:val="0"/>
      <w:marRight w:val="0"/>
      <w:marTop w:val="0"/>
      <w:marBottom w:val="0"/>
      <w:divBdr>
        <w:top w:val="none" w:sz="0" w:space="0" w:color="auto"/>
        <w:left w:val="none" w:sz="0" w:space="0" w:color="auto"/>
        <w:bottom w:val="none" w:sz="0" w:space="0" w:color="auto"/>
        <w:right w:val="none" w:sz="0" w:space="0" w:color="auto"/>
      </w:divBdr>
    </w:div>
    <w:div w:id="1931162211">
      <w:marLeft w:val="0"/>
      <w:marRight w:val="0"/>
      <w:marTop w:val="0"/>
      <w:marBottom w:val="0"/>
      <w:divBdr>
        <w:top w:val="none" w:sz="0" w:space="0" w:color="auto"/>
        <w:left w:val="none" w:sz="0" w:space="0" w:color="auto"/>
        <w:bottom w:val="none" w:sz="0" w:space="0" w:color="auto"/>
        <w:right w:val="none" w:sz="0" w:space="0" w:color="auto"/>
      </w:divBdr>
    </w:div>
    <w:div w:id="1937009263">
      <w:marLeft w:val="0"/>
      <w:marRight w:val="0"/>
      <w:marTop w:val="0"/>
      <w:marBottom w:val="0"/>
      <w:divBdr>
        <w:top w:val="none" w:sz="0" w:space="0" w:color="auto"/>
        <w:left w:val="none" w:sz="0" w:space="0" w:color="auto"/>
        <w:bottom w:val="none" w:sz="0" w:space="0" w:color="auto"/>
        <w:right w:val="none" w:sz="0" w:space="0" w:color="auto"/>
      </w:divBdr>
    </w:div>
    <w:div w:id="1962109721">
      <w:marLeft w:val="0"/>
      <w:marRight w:val="0"/>
      <w:marTop w:val="0"/>
      <w:marBottom w:val="0"/>
      <w:divBdr>
        <w:top w:val="none" w:sz="0" w:space="0" w:color="auto"/>
        <w:left w:val="none" w:sz="0" w:space="0" w:color="auto"/>
        <w:bottom w:val="none" w:sz="0" w:space="0" w:color="auto"/>
        <w:right w:val="none" w:sz="0" w:space="0" w:color="auto"/>
      </w:divBdr>
    </w:div>
    <w:div w:id="1965383585">
      <w:marLeft w:val="0"/>
      <w:marRight w:val="0"/>
      <w:marTop w:val="0"/>
      <w:marBottom w:val="0"/>
      <w:divBdr>
        <w:top w:val="none" w:sz="0" w:space="0" w:color="auto"/>
        <w:left w:val="none" w:sz="0" w:space="0" w:color="auto"/>
        <w:bottom w:val="none" w:sz="0" w:space="0" w:color="auto"/>
        <w:right w:val="none" w:sz="0" w:space="0" w:color="auto"/>
      </w:divBdr>
    </w:div>
    <w:div w:id="1973250389">
      <w:marLeft w:val="0"/>
      <w:marRight w:val="0"/>
      <w:marTop w:val="0"/>
      <w:marBottom w:val="0"/>
      <w:divBdr>
        <w:top w:val="none" w:sz="0" w:space="0" w:color="auto"/>
        <w:left w:val="none" w:sz="0" w:space="0" w:color="auto"/>
        <w:bottom w:val="none" w:sz="0" w:space="0" w:color="auto"/>
        <w:right w:val="none" w:sz="0" w:space="0" w:color="auto"/>
      </w:divBdr>
    </w:div>
    <w:div w:id="1989745125">
      <w:marLeft w:val="0"/>
      <w:marRight w:val="0"/>
      <w:marTop w:val="0"/>
      <w:marBottom w:val="0"/>
      <w:divBdr>
        <w:top w:val="none" w:sz="0" w:space="0" w:color="auto"/>
        <w:left w:val="none" w:sz="0" w:space="0" w:color="auto"/>
        <w:bottom w:val="none" w:sz="0" w:space="0" w:color="auto"/>
        <w:right w:val="none" w:sz="0" w:space="0" w:color="auto"/>
      </w:divBdr>
    </w:div>
    <w:div w:id="2000844468">
      <w:marLeft w:val="0"/>
      <w:marRight w:val="0"/>
      <w:marTop w:val="0"/>
      <w:marBottom w:val="0"/>
      <w:divBdr>
        <w:top w:val="none" w:sz="0" w:space="0" w:color="auto"/>
        <w:left w:val="none" w:sz="0" w:space="0" w:color="auto"/>
        <w:bottom w:val="none" w:sz="0" w:space="0" w:color="auto"/>
        <w:right w:val="none" w:sz="0" w:space="0" w:color="auto"/>
      </w:divBdr>
    </w:div>
    <w:div w:id="2015298821">
      <w:marLeft w:val="0"/>
      <w:marRight w:val="0"/>
      <w:marTop w:val="0"/>
      <w:marBottom w:val="0"/>
      <w:divBdr>
        <w:top w:val="none" w:sz="0" w:space="0" w:color="auto"/>
        <w:left w:val="none" w:sz="0" w:space="0" w:color="auto"/>
        <w:bottom w:val="none" w:sz="0" w:space="0" w:color="auto"/>
        <w:right w:val="none" w:sz="0" w:space="0" w:color="auto"/>
      </w:divBdr>
    </w:div>
    <w:div w:id="2041589968">
      <w:marLeft w:val="0"/>
      <w:marRight w:val="0"/>
      <w:marTop w:val="0"/>
      <w:marBottom w:val="0"/>
      <w:divBdr>
        <w:top w:val="none" w:sz="0" w:space="0" w:color="auto"/>
        <w:left w:val="none" w:sz="0" w:space="0" w:color="auto"/>
        <w:bottom w:val="none" w:sz="0" w:space="0" w:color="auto"/>
        <w:right w:val="none" w:sz="0" w:space="0" w:color="auto"/>
      </w:divBdr>
    </w:div>
    <w:div w:id="2048985215">
      <w:marLeft w:val="0"/>
      <w:marRight w:val="0"/>
      <w:marTop w:val="0"/>
      <w:marBottom w:val="0"/>
      <w:divBdr>
        <w:top w:val="none" w:sz="0" w:space="0" w:color="auto"/>
        <w:left w:val="none" w:sz="0" w:space="0" w:color="auto"/>
        <w:bottom w:val="none" w:sz="0" w:space="0" w:color="auto"/>
        <w:right w:val="none" w:sz="0" w:space="0" w:color="auto"/>
      </w:divBdr>
    </w:div>
    <w:div w:id="2056856835">
      <w:marLeft w:val="0"/>
      <w:marRight w:val="0"/>
      <w:marTop w:val="0"/>
      <w:marBottom w:val="0"/>
      <w:divBdr>
        <w:top w:val="none" w:sz="0" w:space="0" w:color="auto"/>
        <w:left w:val="none" w:sz="0" w:space="0" w:color="auto"/>
        <w:bottom w:val="none" w:sz="0" w:space="0" w:color="auto"/>
        <w:right w:val="none" w:sz="0" w:space="0" w:color="auto"/>
      </w:divBdr>
    </w:div>
    <w:div w:id="2058355030">
      <w:marLeft w:val="0"/>
      <w:marRight w:val="0"/>
      <w:marTop w:val="0"/>
      <w:marBottom w:val="0"/>
      <w:divBdr>
        <w:top w:val="none" w:sz="0" w:space="0" w:color="auto"/>
        <w:left w:val="none" w:sz="0" w:space="0" w:color="auto"/>
        <w:bottom w:val="none" w:sz="0" w:space="0" w:color="auto"/>
        <w:right w:val="none" w:sz="0" w:space="0" w:color="auto"/>
      </w:divBdr>
    </w:div>
    <w:div w:id="2064326349">
      <w:marLeft w:val="0"/>
      <w:marRight w:val="0"/>
      <w:marTop w:val="0"/>
      <w:marBottom w:val="0"/>
      <w:divBdr>
        <w:top w:val="none" w:sz="0" w:space="0" w:color="auto"/>
        <w:left w:val="none" w:sz="0" w:space="0" w:color="auto"/>
        <w:bottom w:val="none" w:sz="0" w:space="0" w:color="auto"/>
        <w:right w:val="none" w:sz="0" w:space="0" w:color="auto"/>
      </w:divBdr>
    </w:div>
    <w:div w:id="2083285316">
      <w:marLeft w:val="0"/>
      <w:marRight w:val="0"/>
      <w:marTop w:val="0"/>
      <w:marBottom w:val="0"/>
      <w:divBdr>
        <w:top w:val="none" w:sz="0" w:space="0" w:color="auto"/>
        <w:left w:val="none" w:sz="0" w:space="0" w:color="auto"/>
        <w:bottom w:val="none" w:sz="0" w:space="0" w:color="auto"/>
        <w:right w:val="none" w:sz="0" w:space="0" w:color="auto"/>
      </w:divBdr>
    </w:div>
    <w:div w:id="2110082227">
      <w:marLeft w:val="0"/>
      <w:marRight w:val="0"/>
      <w:marTop w:val="0"/>
      <w:marBottom w:val="0"/>
      <w:divBdr>
        <w:top w:val="none" w:sz="0" w:space="0" w:color="auto"/>
        <w:left w:val="none" w:sz="0" w:space="0" w:color="auto"/>
        <w:bottom w:val="none" w:sz="0" w:space="0" w:color="auto"/>
        <w:right w:val="none" w:sz="0" w:space="0" w:color="auto"/>
      </w:divBdr>
    </w:div>
    <w:div w:id="2114324879">
      <w:marLeft w:val="0"/>
      <w:marRight w:val="0"/>
      <w:marTop w:val="0"/>
      <w:marBottom w:val="0"/>
      <w:divBdr>
        <w:top w:val="none" w:sz="0" w:space="0" w:color="auto"/>
        <w:left w:val="none" w:sz="0" w:space="0" w:color="auto"/>
        <w:bottom w:val="none" w:sz="0" w:space="0" w:color="auto"/>
        <w:right w:val="none" w:sz="0" w:space="0" w:color="auto"/>
      </w:divBdr>
    </w:div>
    <w:div w:id="2114547743">
      <w:marLeft w:val="0"/>
      <w:marRight w:val="0"/>
      <w:marTop w:val="0"/>
      <w:marBottom w:val="0"/>
      <w:divBdr>
        <w:top w:val="none" w:sz="0" w:space="0" w:color="auto"/>
        <w:left w:val="none" w:sz="0" w:space="0" w:color="auto"/>
        <w:bottom w:val="none" w:sz="0" w:space="0" w:color="auto"/>
        <w:right w:val="none" w:sz="0" w:space="0" w:color="auto"/>
      </w:divBdr>
    </w:div>
    <w:div w:id="2123719778">
      <w:marLeft w:val="0"/>
      <w:marRight w:val="0"/>
      <w:marTop w:val="0"/>
      <w:marBottom w:val="0"/>
      <w:divBdr>
        <w:top w:val="none" w:sz="0" w:space="0" w:color="auto"/>
        <w:left w:val="none" w:sz="0" w:space="0" w:color="auto"/>
        <w:bottom w:val="none" w:sz="0" w:space="0" w:color="auto"/>
        <w:right w:val="none" w:sz="0" w:space="0" w:color="auto"/>
      </w:divBdr>
    </w:div>
    <w:div w:id="21376719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gelt@mrtd.gov.m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6C48-F937-4DA3-8E4E-50464962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9</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ГАЛТ ТЭРЭГНИЙ БОЛОН СЭЛГЭЭНИЙ ХӨДӨЛГӨӨНТЭЙ ШУУД ХОЛБООТОЙ АЖИЛТНЫ САХИЛГЫН ТУСГАЙ ЖУРАМ</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ГАЛТ ТЭРЭГНИЙ БОЛОН СЭЛГЭЭНИЙ ХӨДӨЛГӨӨНТЭЙ ШУУД ХОЛБООТОЙ АЖИЛТНЫ САХИЛГЫН ТУСГАЙ ЖУРАМ</dc:title>
  <dc:creator>BATAK</dc:creator>
  <cp:lastModifiedBy>desktop1-pc</cp:lastModifiedBy>
  <cp:revision>17</cp:revision>
  <cp:lastPrinted>2017-04-03T06:56:00Z</cp:lastPrinted>
  <dcterms:created xsi:type="dcterms:W3CDTF">2017-04-12T01:14:00Z</dcterms:created>
  <dcterms:modified xsi:type="dcterms:W3CDTF">2018-04-18T07:52:00Z</dcterms:modified>
</cp:coreProperties>
</file>