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C9" w:rsidRDefault="000516C9" w:rsidP="00605ABA">
      <w:pPr>
        <w:tabs>
          <w:tab w:val="left" w:pos="1080"/>
        </w:tabs>
        <w:ind w:firstLine="540"/>
        <w:jc w:val="right"/>
        <w:rPr>
          <w:rFonts w:ascii="Arial" w:hAnsi="Arial" w:cs="Arial"/>
          <w:b/>
          <w:u w:val="single"/>
          <w:lang w:val="mn-MN"/>
        </w:rPr>
      </w:pPr>
      <w:r>
        <w:rPr>
          <w:rFonts w:ascii="Arial" w:hAnsi="Arial" w:cs="Arial"/>
          <w:b/>
          <w:u w:val="single"/>
          <w:lang w:val="mn-MN"/>
        </w:rPr>
        <w:t>Төсөл 2018-04-10</w:t>
      </w:r>
    </w:p>
    <w:p w:rsidR="000516C9" w:rsidRPr="000516C9" w:rsidRDefault="000516C9" w:rsidP="00605ABA">
      <w:pPr>
        <w:tabs>
          <w:tab w:val="left" w:pos="1080"/>
        </w:tabs>
        <w:ind w:firstLine="540"/>
        <w:jc w:val="right"/>
        <w:rPr>
          <w:rFonts w:ascii="Arial" w:hAnsi="Arial" w:cs="Arial"/>
          <w:b/>
          <w:u w:val="single"/>
          <w:lang w:val="mn-MN"/>
        </w:rPr>
      </w:pPr>
    </w:p>
    <w:p w:rsidR="00605ABA" w:rsidRPr="00605ABA" w:rsidRDefault="00605ABA" w:rsidP="00605ABA">
      <w:pPr>
        <w:tabs>
          <w:tab w:val="left" w:pos="1080"/>
        </w:tabs>
        <w:ind w:firstLine="540"/>
        <w:jc w:val="right"/>
        <w:rPr>
          <w:rFonts w:ascii="Arial" w:hAnsi="Arial" w:cs="Arial"/>
        </w:rPr>
      </w:pPr>
      <w:proofErr w:type="spellStart"/>
      <w:r w:rsidRPr="00605ABA">
        <w:rPr>
          <w:rFonts w:ascii="Arial" w:hAnsi="Arial" w:cs="Arial"/>
          <w:lang w:val="en-US"/>
        </w:rPr>
        <w:t>Зам</w:t>
      </w:r>
      <w:proofErr w:type="spellEnd"/>
      <w:r w:rsidRPr="00605ABA">
        <w:rPr>
          <w:rFonts w:ascii="Arial" w:hAnsi="Arial" w:cs="Arial"/>
        </w:rPr>
        <w:t>,</w:t>
      </w:r>
      <w:r w:rsidRPr="00605ABA">
        <w:rPr>
          <w:rFonts w:ascii="Arial" w:hAnsi="Arial" w:cs="Arial"/>
          <w:lang w:val="en-US"/>
        </w:rPr>
        <w:t xml:space="preserve"> </w:t>
      </w:r>
      <w:r w:rsidRPr="00605ABA">
        <w:rPr>
          <w:rFonts w:ascii="Arial" w:hAnsi="Arial" w:cs="Arial"/>
          <w:lang w:val="mn-MN"/>
        </w:rPr>
        <w:t xml:space="preserve">тээврийн хөгжлийн сайдын </w:t>
      </w:r>
      <w:r w:rsidRPr="00605ABA">
        <w:rPr>
          <w:rFonts w:ascii="Arial" w:hAnsi="Arial" w:cs="Arial"/>
        </w:rPr>
        <w:t>20</w:t>
      </w:r>
      <w:r w:rsidRPr="00605ABA">
        <w:rPr>
          <w:rFonts w:ascii="Arial" w:hAnsi="Arial" w:cs="Arial"/>
          <w:lang w:val="mn-MN"/>
        </w:rPr>
        <w:t>18</w:t>
      </w:r>
      <w:r w:rsidRPr="00605ABA">
        <w:rPr>
          <w:rFonts w:ascii="Arial" w:hAnsi="Arial" w:cs="Arial"/>
        </w:rPr>
        <w:t xml:space="preserve"> оны </w:t>
      </w:r>
    </w:p>
    <w:p w:rsidR="00605ABA" w:rsidRPr="00605ABA" w:rsidRDefault="00605ABA" w:rsidP="00605ABA">
      <w:pPr>
        <w:tabs>
          <w:tab w:val="left" w:pos="1080"/>
        </w:tabs>
        <w:ind w:firstLine="540"/>
        <w:jc w:val="right"/>
        <w:rPr>
          <w:rFonts w:ascii="Arial" w:hAnsi="Arial" w:cs="Arial"/>
        </w:rPr>
      </w:pPr>
      <w:r w:rsidRPr="00605ABA">
        <w:rPr>
          <w:rFonts w:ascii="Arial" w:hAnsi="Arial" w:cs="Arial"/>
          <w:lang w:val="mn-MN"/>
        </w:rPr>
        <w:t xml:space="preserve">... </w:t>
      </w:r>
      <w:r w:rsidRPr="00605ABA">
        <w:rPr>
          <w:rFonts w:ascii="Arial" w:hAnsi="Arial" w:cs="Arial"/>
        </w:rPr>
        <w:t xml:space="preserve">дугаар сарын </w:t>
      </w:r>
      <w:r w:rsidRPr="00605ABA">
        <w:rPr>
          <w:rFonts w:ascii="Arial" w:hAnsi="Arial" w:cs="Arial"/>
          <w:lang w:val="en-US"/>
        </w:rPr>
        <w:t xml:space="preserve"> </w:t>
      </w:r>
      <w:r w:rsidRPr="00605ABA">
        <w:rPr>
          <w:rFonts w:ascii="Arial" w:hAnsi="Arial" w:cs="Arial"/>
          <w:lang w:val="mn-MN"/>
        </w:rPr>
        <w:t>...</w:t>
      </w:r>
      <w:r w:rsidRPr="00605ABA">
        <w:rPr>
          <w:rFonts w:ascii="Arial" w:hAnsi="Arial" w:cs="Arial"/>
          <w:lang w:val="en-US"/>
        </w:rPr>
        <w:t xml:space="preserve"> </w:t>
      </w:r>
      <w:r w:rsidRPr="00605ABA">
        <w:rPr>
          <w:rFonts w:ascii="Arial" w:hAnsi="Arial" w:cs="Arial"/>
          <w:lang w:val="mn-MN"/>
        </w:rPr>
        <w:t xml:space="preserve">- </w:t>
      </w:r>
      <w:r w:rsidRPr="00605ABA">
        <w:rPr>
          <w:rFonts w:ascii="Arial" w:hAnsi="Arial" w:cs="Arial"/>
        </w:rPr>
        <w:t>ны өдрийн</w:t>
      </w:r>
      <w:r w:rsidRPr="00605ABA">
        <w:rPr>
          <w:rFonts w:ascii="Arial" w:hAnsi="Arial" w:cs="Arial"/>
          <w:lang w:val="en-US"/>
        </w:rPr>
        <w:t xml:space="preserve"> </w:t>
      </w:r>
      <w:r w:rsidRPr="00605ABA">
        <w:rPr>
          <w:rFonts w:ascii="Arial" w:hAnsi="Arial" w:cs="Arial"/>
        </w:rPr>
        <w:t xml:space="preserve"> </w:t>
      </w:r>
      <w:r w:rsidRPr="00605ABA">
        <w:rPr>
          <w:rFonts w:ascii="Arial" w:hAnsi="Arial" w:cs="Arial"/>
          <w:lang w:val="mn-MN"/>
        </w:rPr>
        <w:t>...</w:t>
      </w:r>
      <w:r w:rsidRPr="00605ABA">
        <w:rPr>
          <w:rFonts w:ascii="Arial" w:hAnsi="Arial" w:cs="Arial"/>
        </w:rPr>
        <w:t xml:space="preserve"> </w:t>
      </w:r>
      <w:r w:rsidRPr="00605ABA">
        <w:rPr>
          <w:rFonts w:ascii="Arial" w:hAnsi="Arial" w:cs="Arial"/>
          <w:lang w:val="en-US"/>
        </w:rPr>
        <w:t xml:space="preserve"> </w:t>
      </w:r>
      <w:r w:rsidRPr="00605ABA">
        <w:rPr>
          <w:rFonts w:ascii="Arial" w:hAnsi="Arial" w:cs="Arial"/>
        </w:rPr>
        <w:t xml:space="preserve">дугаар </w:t>
      </w:r>
    </w:p>
    <w:p w:rsidR="00605ABA" w:rsidRPr="00605ABA" w:rsidRDefault="00605ABA" w:rsidP="00605ABA">
      <w:pPr>
        <w:tabs>
          <w:tab w:val="left" w:pos="1080"/>
        </w:tabs>
        <w:ind w:firstLine="540"/>
        <w:jc w:val="right"/>
        <w:rPr>
          <w:rFonts w:ascii="Arial" w:hAnsi="Arial" w:cs="Arial"/>
        </w:rPr>
      </w:pPr>
      <w:r w:rsidRPr="00605ABA">
        <w:rPr>
          <w:rFonts w:ascii="Arial" w:hAnsi="Arial" w:cs="Arial"/>
        </w:rPr>
        <w:t>тушаалын хавсралт</w:t>
      </w:r>
    </w:p>
    <w:p w:rsidR="00605ABA" w:rsidRPr="00605ABA" w:rsidRDefault="00605ABA" w:rsidP="00605ABA">
      <w:pPr>
        <w:tabs>
          <w:tab w:val="left" w:pos="1080"/>
        </w:tabs>
        <w:ind w:firstLine="540"/>
        <w:jc w:val="both"/>
        <w:rPr>
          <w:rFonts w:ascii="Arial" w:hAnsi="Arial" w:cs="Arial"/>
          <w:lang w:val="mn-MN"/>
        </w:rPr>
      </w:pPr>
    </w:p>
    <w:p w:rsidR="00605ABA" w:rsidRPr="00605ABA" w:rsidRDefault="00605ABA" w:rsidP="00605ABA">
      <w:pPr>
        <w:tabs>
          <w:tab w:val="left" w:pos="1080"/>
        </w:tabs>
        <w:ind w:firstLine="540"/>
        <w:jc w:val="both"/>
        <w:rPr>
          <w:rFonts w:ascii="Arial" w:hAnsi="Arial" w:cs="Arial"/>
          <w:lang w:val="mn-MN"/>
        </w:rPr>
      </w:pPr>
    </w:p>
    <w:p w:rsidR="000516C9" w:rsidRDefault="000516C9" w:rsidP="00605ABA">
      <w:pPr>
        <w:tabs>
          <w:tab w:val="left" w:pos="1080"/>
        </w:tabs>
        <w:ind w:firstLine="540"/>
        <w:jc w:val="center"/>
        <w:rPr>
          <w:rFonts w:ascii="Arial" w:hAnsi="Arial" w:cs="Arial"/>
          <w:b/>
          <w:lang w:val="mn-MN"/>
        </w:rPr>
      </w:pPr>
      <w:r w:rsidRPr="00605ABA">
        <w:rPr>
          <w:rFonts w:ascii="Arial" w:hAnsi="Arial" w:cs="Arial"/>
          <w:b/>
        </w:rPr>
        <w:t>ТӨМӨР ЗАМЫН ТЭЭВЭР ДЭХ ОСОЛ, ГОЛОГДЛЫГ</w:t>
      </w:r>
      <w:r w:rsidRPr="00605ABA">
        <w:rPr>
          <w:rFonts w:ascii="Arial" w:hAnsi="Arial" w:cs="Arial"/>
          <w:b/>
          <w:lang w:val="mn-MN"/>
        </w:rPr>
        <w:t xml:space="preserve"> </w:t>
      </w:r>
    </w:p>
    <w:p w:rsidR="00605ABA" w:rsidRPr="00605ABA" w:rsidRDefault="000516C9" w:rsidP="00605ABA">
      <w:pPr>
        <w:tabs>
          <w:tab w:val="left" w:pos="1080"/>
        </w:tabs>
        <w:ind w:firstLine="540"/>
        <w:jc w:val="center"/>
        <w:rPr>
          <w:rFonts w:ascii="Arial" w:hAnsi="Arial" w:cs="Arial"/>
          <w:b/>
        </w:rPr>
      </w:pPr>
      <w:r w:rsidRPr="00605ABA">
        <w:rPr>
          <w:rFonts w:ascii="Arial" w:hAnsi="Arial" w:cs="Arial"/>
          <w:b/>
        </w:rPr>
        <w:t>СУДЛА</w:t>
      </w:r>
      <w:r w:rsidRPr="00605ABA">
        <w:rPr>
          <w:rFonts w:ascii="Arial" w:hAnsi="Arial" w:cs="Arial"/>
          <w:b/>
          <w:lang w:val="mn-MN"/>
        </w:rPr>
        <w:t>Н БҮРТГЭХ</w:t>
      </w:r>
      <w:r w:rsidRPr="00605ABA">
        <w:rPr>
          <w:rFonts w:ascii="Arial" w:hAnsi="Arial" w:cs="Arial"/>
          <w:b/>
        </w:rPr>
        <w:t xml:space="preserve"> ЖУРАМ</w:t>
      </w:r>
    </w:p>
    <w:p w:rsidR="00605ABA" w:rsidRPr="00605ABA" w:rsidRDefault="00605ABA" w:rsidP="00605ABA">
      <w:pPr>
        <w:tabs>
          <w:tab w:val="left" w:pos="1080"/>
        </w:tabs>
        <w:jc w:val="both"/>
        <w:rPr>
          <w:rFonts w:ascii="Arial" w:hAnsi="Arial" w:cs="Arial"/>
        </w:rPr>
      </w:pPr>
    </w:p>
    <w:p w:rsidR="00605ABA" w:rsidRPr="00605ABA" w:rsidRDefault="00605ABA" w:rsidP="00605ABA">
      <w:pPr>
        <w:tabs>
          <w:tab w:val="left" w:pos="1080"/>
        </w:tabs>
        <w:ind w:firstLine="540"/>
        <w:jc w:val="both"/>
        <w:rPr>
          <w:rFonts w:ascii="Arial" w:hAnsi="Arial" w:cs="Arial"/>
          <w:b/>
        </w:rPr>
      </w:pPr>
      <w:r w:rsidRPr="00605ABA">
        <w:rPr>
          <w:rFonts w:ascii="Arial" w:hAnsi="Arial" w:cs="Arial"/>
          <w:b/>
        </w:rPr>
        <w:t xml:space="preserve">Нэг. Нийтлэг үндэслэл                                                                        </w:t>
      </w:r>
    </w:p>
    <w:p w:rsidR="00605ABA" w:rsidRPr="00605ABA" w:rsidRDefault="00605ABA" w:rsidP="00605ABA">
      <w:pPr>
        <w:tabs>
          <w:tab w:val="left" w:pos="1080"/>
        </w:tabs>
        <w:ind w:firstLine="540"/>
        <w:jc w:val="both"/>
        <w:rPr>
          <w:rFonts w:ascii="Arial" w:hAnsi="Arial" w:cs="Arial"/>
        </w:rPr>
      </w:pPr>
    </w:p>
    <w:p w:rsidR="00605ABA" w:rsidRPr="00605ABA" w:rsidRDefault="00605ABA" w:rsidP="00605ABA">
      <w:pPr>
        <w:pStyle w:val="ListParagraph"/>
        <w:numPr>
          <w:ilvl w:val="1"/>
          <w:numId w:val="1"/>
        </w:numPr>
        <w:tabs>
          <w:tab w:val="left" w:pos="1080"/>
        </w:tabs>
        <w:ind w:left="0" w:firstLine="540"/>
        <w:jc w:val="both"/>
        <w:rPr>
          <w:rFonts w:ascii="Arial" w:hAnsi="Arial" w:cs="Arial"/>
          <w:lang w:val="mn-MN"/>
        </w:rPr>
      </w:pPr>
      <w:r w:rsidRPr="00605ABA">
        <w:rPr>
          <w:rFonts w:ascii="Arial" w:hAnsi="Arial" w:cs="Arial"/>
          <w:lang w:val="mn-MN"/>
        </w:rPr>
        <w:t>Энэхүү журмаар суурь бүтэц, тээвэрлэгч, төмөр замын тээвэрт оролцогчдын тээвэрлэлтийн үйл ажиллагаанд гарсан хөдөлгөөний аюулгүй байдалд гарсан сүйрэл, осол, гологдлыг шалган тогтоож судлан шинжлэх, бүртгэх, мэдээлэх үйл ажиллагаатай холбоотой харилцааг зохицуулна.</w:t>
      </w:r>
    </w:p>
    <w:p w:rsidR="00605ABA" w:rsidRPr="00605ABA" w:rsidRDefault="00605ABA" w:rsidP="00605ABA">
      <w:pPr>
        <w:pStyle w:val="ListParagraph"/>
        <w:tabs>
          <w:tab w:val="left" w:pos="1080"/>
        </w:tabs>
        <w:ind w:left="0" w:firstLine="540"/>
        <w:jc w:val="both"/>
        <w:rPr>
          <w:rFonts w:ascii="Arial" w:hAnsi="Arial" w:cs="Arial"/>
          <w:lang w:val="mn-MN"/>
        </w:rPr>
      </w:pPr>
    </w:p>
    <w:p w:rsidR="00605ABA" w:rsidRPr="00605ABA" w:rsidRDefault="00605ABA" w:rsidP="00605ABA">
      <w:pPr>
        <w:pStyle w:val="ListParagraph"/>
        <w:numPr>
          <w:ilvl w:val="1"/>
          <w:numId w:val="1"/>
        </w:numPr>
        <w:tabs>
          <w:tab w:val="left" w:pos="1080"/>
        </w:tabs>
        <w:ind w:left="0" w:firstLine="540"/>
        <w:jc w:val="both"/>
        <w:rPr>
          <w:rFonts w:ascii="Arial" w:hAnsi="Arial" w:cs="Arial"/>
          <w:lang w:val="mn-MN"/>
        </w:rPr>
      </w:pPr>
      <w:r w:rsidRPr="00605ABA">
        <w:rPr>
          <w:rFonts w:ascii="Arial" w:hAnsi="Arial" w:cs="Arial"/>
          <w:lang w:val="mn-MN"/>
        </w:rPr>
        <w:t>Үйлдвэрлэлийн ослыг шинжлэн судлахтай холбоотой харилцааг энэ журмаар зохицуулахгүй.</w:t>
      </w:r>
    </w:p>
    <w:p w:rsidR="00605ABA" w:rsidRPr="00605ABA" w:rsidRDefault="00605ABA" w:rsidP="00605ABA">
      <w:pPr>
        <w:pStyle w:val="ListParagraph"/>
        <w:tabs>
          <w:tab w:val="left" w:pos="1080"/>
        </w:tabs>
        <w:ind w:left="0" w:firstLine="540"/>
        <w:rPr>
          <w:rFonts w:ascii="Arial" w:hAnsi="Arial" w:cs="Arial"/>
          <w:lang w:val="ms-MY"/>
        </w:rPr>
      </w:pPr>
    </w:p>
    <w:p w:rsidR="00605ABA" w:rsidRPr="00605ABA" w:rsidRDefault="00605ABA" w:rsidP="00605ABA">
      <w:pPr>
        <w:pStyle w:val="ListParagraph"/>
        <w:numPr>
          <w:ilvl w:val="1"/>
          <w:numId w:val="1"/>
        </w:numPr>
        <w:tabs>
          <w:tab w:val="left" w:pos="1080"/>
        </w:tabs>
        <w:ind w:left="0" w:firstLine="540"/>
        <w:jc w:val="both"/>
        <w:rPr>
          <w:rFonts w:ascii="Arial" w:hAnsi="Arial" w:cs="Arial"/>
          <w:lang w:val="mn-MN"/>
        </w:rPr>
      </w:pPr>
      <w:r w:rsidRPr="00605ABA">
        <w:rPr>
          <w:rFonts w:ascii="Arial" w:hAnsi="Arial" w:cs="Arial"/>
          <w:lang w:val="ms-MY"/>
        </w:rPr>
        <w:t>Сүйрэл, осол, гологдлыг эрүү</w:t>
      </w:r>
      <w:r w:rsidRPr="00605ABA">
        <w:rPr>
          <w:rFonts w:ascii="Arial" w:hAnsi="Arial" w:cs="Arial"/>
        </w:rPr>
        <w:t xml:space="preserve">гийн болон хөдөлмөрийн харилцаатай </w:t>
      </w:r>
      <w:r w:rsidRPr="00605ABA">
        <w:rPr>
          <w:rFonts w:ascii="Arial" w:hAnsi="Arial" w:cs="Arial"/>
          <w:lang w:val="ms-MY"/>
        </w:rPr>
        <w:t>холбогдуулан шалгаж байгаа</w:t>
      </w:r>
      <w:r w:rsidRPr="00605ABA">
        <w:rPr>
          <w:rFonts w:ascii="Arial" w:hAnsi="Arial" w:cs="Arial"/>
        </w:rPr>
        <w:t xml:space="preserve"> эсэх</w:t>
      </w:r>
      <w:r w:rsidRPr="00605ABA">
        <w:rPr>
          <w:rFonts w:ascii="Arial" w:hAnsi="Arial" w:cs="Arial"/>
          <w:lang w:val="ms-MY"/>
        </w:rPr>
        <w:t xml:space="preserve">ээс үл хамааран </w:t>
      </w:r>
      <w:r w:rsidRPr="00605ABA">
        <w:rPr>
          <w:rFonts w:ascii="Arial" w:hAnsi="Arial" w:cs="Arial"/>
        </w:rPr>
        <w:t xml:space="preserve">шалтгааныг нь </w:t>
      </w:r>
      <w:r w:rsidRPr="00605ABA">
        <w:rPr>
          <w:rFonts w:ascii="Arial" w:hAnsi="Arial" w:cs="Arial"/>
          <w:lang w:val="mn-MN"/>
        </w:rPr>
        <w:t>судлах</w:t>
      </w:r>
      <w:r w:rsidRPr="00605ABA">
        <w:rPr>
          <w:rFonts w:ascii="Arial" w:hAnsi="Arial" w:cs="Arial"/>
          <w:lang w:val="ms-MY"/>
        </w:rPr>
        <w:t>, мэ</w:t>
      </w:r>
      <w:r w:rsidRPr="00605ABA">
        <w:rPr>
          <w:rFonts w:ascii="Arial" w:hAnsi="Arial" w:cs="Arial"/>
        </w:rPr>
        <w:t>ргэжлийн дүгнэлт гаргах</w:t>
      </w:r>
      <w:r w:rsidRPr="00605ABA">
        <w:rPr>
          <w:rFonts w:ascii="Arial" w:hAnsi="Arial" w:cs="Arial"/>
          <w:lang w:val="mn-MN"/>
        </w:rPr>
        <w:t>,</w:t>
      </w:r>
      <w:r w:rsidRPr="00605ABA">
        <w:rPr>
          <w:rFonts w:ascii="Arial" w:hAnsi="Arial" w:cs="Arial"/>
        </w:rPr>
        <w:t xml:space="preserve"> арга хэмжээ</w:t>
      </w:r>
      <w:r w:rsidRPr="00605ABA">
        <w:rPr>
          <w:rFonts w:ascii="Arial" w:hAnsi="Arial" w:cs="Arial"/>
          <w:lang w:val="mn-MN"/>
        </w:rPr>
        <w:t xml:space="preserve"> тооцох, бүртгэх байнгын болон байнгын бус ажлын хэсэг томилох, ажиллуулахыг төмөр замын тээврийн асуудал эрхэлсэн төрийн захиргааны төв байгууллага хэрэгжүүлнэ</w:t>
      </w:r>
      <w:r w:rsidRPr="00605ABA">
        <w:rPr>
          <w:rFonts w:ascii="Arial" w:hAnsi="Arial" w:cs="Arial"/>
        </w:rPr>
        <w:t>.</w:t>
      </w:r>
    </w:p>
    <w:p w:rsidR="00605ABA" w:rsidRPr="00605ABA" w:rsidRDefault="00605ABA" w:rsidP="00605ABA">
      <w:pPr>
        <w:pStyle w:val="ListParagraph"/>
        <w:tabs>
          <w:tab w:val="left" w:pos="1080"/>
        </w:tabs>
        <w:ind w:left="0" w:firstLine="540"/>
        <w:rPr>
          <w:rFonts w:ascii="Arial" w:hAnsi="Arial" w:cs="Arial"/>
        </w:rPr>
      </w:pPr>
    </w:p>
    <w:p w:rsidR="00605ABA" w:rsidRPr="00605ABA" w:rsidRDefault="00605ABA" w:rsidP="00605ABA">
      <w:pPr>
        <w:tabs>
          <w:tab w:val="left" w:pos="1080"/>
        </w:tabs>
        <w:ind w:firstLine="540"/>
        <w:jc w:val="both"/>
        <w:rPr>
          <w:rFonts w:ascii="Arial" w:hAnsi="Arial" w:cs="Arial"/>
          <w:b/>
        </w:rPr>
      </w:pPr>
      <w:r w:rsidRPr="00605ABA">
        <w:rPr>
          <w:rFonts w:ascii="Arial" w:hAnsi="Arial" w:cs="Arial"/>
          <w:b/>
          <w:lang w:val="mn-MN"/>
        </w:rPr>
        <w:t>Хоёр.</w:t>
      </w:r>
      <w:r w:rsidRPr="00605ABA">
        <w:rPr>
          <w:rFonts w:ascii="Arial" w:hAnsi="Arial" w:cs="Arial"/>
          <w:b/>
        </w:rPr>
        <w:t xml:space="preserve"> Сүйрэл, осол, гологдлын ангилал</w:t>
      </w:r>
    </w:p>
    <w:p w:rsidR="00605ABA" w:rsidRPr="00605ABA" w:rsidRDefault="00605ABA" w:rsidP="00605ABA">
      <w:pPr>
        <w:tabs>
          <w:tab w:val="left" w:pos="1080"/>
        </w:tabs>
        <w:ind w:firstLine="540"/>
        <w:jc w:val="both"/>
        <w:rPr>
          <w:rFonts w:ascii="Arial" w:hAnsi="Arial" w:cs="Arial"/>
          <w:b/>
        </w:rPr>
      </w:pPr>
    </w:p>
    <w:p w:rsidR="00605ABA" w:rsidRPr="00605ABA" w:rsidRDefault="00605ABA" w:rsidP="00605ABA">
      <w:pPr>
        <w:pStyle w:val="ListParagraph"/>
        <w:numPr>
          <w:ilvl w:val="1"/>
          <w:numId w:val="2"/>
        </w:numPr>
        <w:tabs>
          <w:tab w:val="left" w:pos="1080"/>
        </w:tabs>
        <w:ind w:left="0" w:firstLine="540"/>
        <w:jc w:val="both"/>
        <w:rPr>
          <w:rFonts w:ascii="Arial" w:hAnsi="Arial" w:cs="Arial"/>
        </w:rPr>
      </w:pPr>
      <w:r w:rsidRPr="00605ABA">
        <w:rPr>
          <w:rFonts w:ascii="Arial" w:hAnsi="Arial" w:cs="Arial"/>
        </w:rPr>
        <w:t>Зорчигчийн болон ачааны галт тэрэг нь өөр галт тэрэг, хөдлөх бүрэлдэхүүн</w:t>
      </w:r>
      <w:r w:rsidRPr="00605ABA">
        <w:rPr>
          <w:rFonts w:ascii="Arial" w:hAnsi="Arial" w:cs="Arial"/>
          <w:lang w:val="mn-MN"/>
        </w:rPr>
        <w:t>тэй</w:t>
      </w:r>
      <w:r w:rsidRPr="00605ABA">
        <w:rPr>
          <w:rFonts w:ascii="Arial" w:hAnsi="Arial" w:cs="Arial"/>
        </w:rPr>
        <w:t xml:space="preserve"> мөргөлдсөн</w:t>
      </w:r>
      <w:r w:rsidRPr="00605ABA">
        <w:rPr>
          <w:rFonts w:ascii="Arial" w:hAnsi="Arial" w:cs="Arial"/>
          <w:lang w:val="mn-MN"/>
        </w:rPr>
        <w:t xml:space="preserve"> болон</w:t>
      </w:r>
      <w:r w:rsidRPr="00605ABA">
        <w:rPr>
          <w:rFonts w:ascii="Arial" w:hAnsi="Arial" w:cs="Arial"/>
        </w:rPr>
        <w:t xml:space="preserve"> хөдлөх бүрэлдэхүүн замаас гарсны улмаас хүний амь нас хохирсон, хөдлөх бүрэлдэхүүн эвдэрч дахин </w:t>
      </w:r>
      <w:r w:rsidRPr="00605ABA">
        <w:rPr>
          <w:rFonts w:ascii="Arial" w:hAnsi="Arial" w:cs="Arial"/>
          <w:lang w:val="mn-MN"/>
        </w:rPr>
        <w:t>ашиг</w:t>
      </w:r>
      <w:r w:rsidRPr="00605ABA">
        <w:rPr>
          <w:rFonts w:ascii="Arial" w:hAnsi="Arial" w:cs="Arial"/>
        </w:rPr>
        <w:t xml:space="preserve">лах боломжгүй болсон нөхцөл байдал үүссэнийг </w:t>
      </w:r>
      <w:r w:rsidRPr="00605ABA">
        <w:rPr>
          <w:rFonts w:ascii="Arial" w:hAnsi="Arial" w:cs="Arial"/>
          <w:lang w:val="mn-MN"/>
        </w:rPr>
        <w:t>сүйрэл</w:t>
      </w:r>
      <w:r w:rsidRPr="00605ABA">
        <w:rPr>
          <w:rFonts w:ascii="Arial" w:hAnsi="Arial" w:cs="Arial"/>
        </w:rPr>
        <w:t xml:space="preserve"> гэнэ.</w:t>
      </w:r>
    </w:p>
    <w:p w:rsidR="00605ABA" w:rsidRPr="00605ABA" w:rsidRDefault="00605ABA" w:rsidP="00605ABA">
      <w:pPr>
        <w:tabs>
          <w:tab w:val="left" w:pos="1080"/>
        </w:tabs>
        <w:ind w:firstLine="540"/>
        <w:jc w:val="both"/>
        <w:rPr>
          <w:rFonts w:ascii="Arial" w:hAnsi="Arial" w:cs="Arial"/>
          <w:lang w:val="mn-MN"/>
        </w:rPr>
      </w:pPr>
    </w:p>
    <w:p w:rsidR="00605ABA" w:rsidRPr="00605ABA" w:rsidRDefault="00605ABA" w:rsidP="00605ABA">
      <w:pPr>
        <w:pStyle w:val="ListParagraph"/>
        <w:numPr>
          <w:ilvl w:val="1"/>
          <w:numId w:val="2"/>
        </w:numPr>
        <w:tabs>
          <w:tab w:val="left" w:pos="1080"/>
        </w:tabs>
        <w:ind w:left="0" w:firstLine="540"/>
        <w:jc w:val="both"/>
        <w:rPr>
          <w:rFonts w:ascii="Arial" w:eastAsia="Times New Roman" w:hAnsi="Arial" w:cs="Arial"/>
        </w:rPr>
      </w:pPr>
      <w:r w:rsidRPr="00605ABA">
        <w:rPr>
          <w:rFonts w:ascii="Arial" w:eastAsia="Times New Roman" w:hAnsi="Arial" w:cs="Arial"/>
        </w:rPr>
        <w:t xml:space="preserve">Осол гэж дараах нөхцөл байдал үүссэнийг </w:t>
      </w:r>
      <w:r w:rsidRPr="00605ABA">
        <w:rPr>
          <w:rFonts w:ascii="Arial" w:eastAsia="Times New Roman" w:hAnsi="Arial" w:cs="Arial"/>
          <w:lang w:val="mn-MN"/>
        </w:rPr>
        <w:t>тооцно</w:t>
      </w:r>
      <w:r w:rsidRPr="00605ABA">
        <w:rPr>
          <w:rFonts w:ascii="Arial" w:eastAsia="Times New Roman" w:hAnsi="Arial" w:cs="Arial"/>
        </w:rPr>
        <w:t>:</w:t>
      </w:r>
    </w:p>
    <w:p w:rsidR="00605ABA" w:rsidRPr="00605ABA" w:rsidRDefault="00605ABA" w:rsidP="00605ABA">
      <w:pPr>
        <w:tabs>
          <w:tab w:val="left" w:pos="1080"/>
        </w:tabs>
        <w:jc w:val="both"/>
        <w:rPr>
          <w:rFonts w:ascii="Arial" w:eastAsia="Times New Roman" w:hAnsi="Arial" w:cs="Arial"/>
          <w:b/>
        </w:rPr>
      </w:pP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2.2.1. зорчигчийн галт тэрэг өөр галт тэрэг, хөдлөх бүрэлдэхүүнтэй мөргөлдсөн;</w:t>
      </w: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 xml:space="preserve">            </w:t>
      </w: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2.2.2. зорчигчийн галт тэрэгний бүрэлдэхүүн замаас гарсан;</w:t>
      </w: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 xml:space="preserve">            </w:t>
      </w: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2.2.3.</w:t>
      </w:r>
      <w:r w:rsidRPr="00605ABA">
        <w:rPr>
          <w:rFonts w:ascii="Arial" w:eastAsia="Times New Roman" w:hAnsi="Arial" w:cs="Arial"/>
          <w:lang w:val="mn-MN"/>
        </w:rPr>
        <w:t xml:space="preserve"> </w:t>
      </w:r>
      <w:r w:rsidRPr="00605ABA">
        <w:rPr>
          <w:rFonts w:ascii="Arial" w:eastAsia="Times New Roman" w:hAnsi="Arial" w:cs="Arial"/>
        </w:rPr>
        <w:t xml:space="preserve">ачааны галт тэрэг өөр ачааны галт тэрэг, хөдлөх бүрэлдэхүүнтэй мөргөлдсөн буюу хөдлөх бүрэлдэхүүн замаас гарсны улмаас </w:t>
      </w:r>
      <w:r w:rsidRPr="00605ABA">
        <w:rPr>
          <w:rFonts w:ascii="Arial" w:eastAsia="Times New Roman" w:hAnsi="Arial" w:cs="Arial"/>
          <w:lang w:val="mn-MN"/>
        </w:rPr>
        <w:t xml:space="preserve">энэхүү журмын </w:t>
      </w:r>
      <w:r w:rsidRPr="00605ABA">
        <w:rPr>
          <w:rFonts w:ascii="Arial" w:eastAsia="Times New Roman" w:hAnsi="Arial" w:cs="Arial"/>
        </w:rPr>
        <w:t>2.1.1-д заасан хор хохирол учраагүй бөгөөд хөдлөх бүрэлдэхүүн их засварт орохоор эвдэрсэн;</w:t>
      </w:r>
    </w:p>
    <w:p w:rsidR="00605ABA" w:rsidRPr="00605ABA" w:rsidRDefault="00605ABA" w:rsidP="00605ABA">
      <w:pPr>
        <w:tabs>
          <w:tab w:val="left" w:pos="1080"/>
          <w:tab w:val="left" w:pos="1800"/>
        </w:tabs>
        <w:ind w:firstLine="1080"/>
        <w:jc w:val="both"/>
        <w:rPr>
          <w:rFonts w:ascii="Arial" w:eastAsia="Times New Roman" w:hAnsi="Arial" w:cs="Arial"/>
        </w:rPr>
      </w:pPr>
      <w:r w:rsidRPr="00605ABA">
        <w:rPr>
          <w:rFonts w:ascii="Arial" w:eastAsia="Times New Roman" w:hAnsi="Arial" w:cs="Arial"/>
        </w:rPr>
        <w:t>          </w:t>
      </w:r>
    </w:p>
    <w:p w:rsidR="00605ABA" w:rsidRPr="00605ABA" w:rsidRDefault="00605ABA" w:rsidP="00605ABA">
      <w:pPr>
        <w:tabs>
          <w:tab w:val="left" w:pos="1080"/>
          <w:tab w:val="left" w:pos="1800"/>
        </w:tabs>
        <w:ind w:firstLine="1080"/>
        <w:jc w:val="both"/>
        <w:rPr>
          <w:rFonts w:ascii="Arial" w:eastAsia="Times New Roman" w:hAnsi="Arial" w:cs="Arial"/>
          <w:lang w:val="en-US"/>
        </w:rPr>
      </w:pPr>
      <w:r w:rsidRPr="00605ABA">
        <w:rPr>
          <w:rFonts w:ascii="Arial" w:eastAsia="Times New Roman" w:hAnsi="Arial" w:cs="Arial"/>
        </w:rPr>
        <w:t>2.2.4. сэлгээ, зэхэлтийн болон бусад хөдөлгөөний үед хөдлөх бүрэлдэхүүн мөргөлдсөн буюу замаас гарсны улмаас хүний амь нас хохирсон, хүнд гэмтэл учирсан, хөдлөх бүрэлдэхүүн их засварт орохоор эвдэрсэн</w:t>
      </w:r>
      <w:r w:rsidRPr="00605ABA">
        <w:rPr>
          <w:rFonts w:ascii="Arial" w:eastAsia="Times New Roman" w:hAnsi="Arial" w:cs="Arial"/>
          <w:lang w:val="en-US"/>
        </w:rPr>
        <w:t>;</w:t>
      </w:r>
    </w:p>
    <w:p w:rsidR="00605ABA" w:rsidRPr="00605ABA" w:rsidRDefault="00605ABA" w:rsidP="00605ABA">
      <w:pPr>
        <w:tabs>
          <w:tab w:val="left" w:pos="1080"/>
          <w:tab w:val="left" w:pos="1800"/>
        </w:tabs>
        <w:ind w:firstLine="1080"/>
        <w:jc w:val="both"/>
        <w:rPr>
          <w:rFonts w:ascii="Arial" w:eastAsia="Times New Roman" w:hAnsi="Arial" w:cs="Arial"/>
          <w:lang w:val="en-US"/>
        </w:rPr>
      </w:pPr>
    </w:p>
    <w:p w:rsidR="00605ABA" w:rsidRPr="00605ABA" w:rsidRDefault="00605ABA" w:rsidP="00605ABA">
      <w:pPr>
        <w:tabs>
          <w:tab w:val="left" w:pos="1080"/>
          <w:tab w:val="left" w:pos="1800"/>
        </w:tabs>
        <w:ind w:firstLine="1080"/>
        <w:jc w:val="both"/>
        <w:rPr>
          <w:rFonts w:ascii="Arial" w:eastAsia="Times New Roman" w:hAnsi="Arial" w:cs="Arial"/>
          <w:lang w:val="mn-MN"/>
        </w:rPr>
      </w:pPr>
      <w:r w:rsidRPr="00605ABA">
        <w:rPr>
          <w:rFonts w:ascii="Arial" w:hAnsi="Arial" w:cs="Arial"/>
          <w:lang w:val="mn-MN"/>
        </w:rPr>
        <w:lastRenderedPageBreak/>
        <w:t>2.2.5. а</w:t>
      </w:r>
      <w:r w:rsidRPr="00605ABA">
        <w:rPr>
          <w:rFonts w:ascii="Arial" w:hAnsi="Arial" w:cs="Arial"/>
        </w:rPr>
        <w:t>юултай ачаа тээвэрлэх явцад хөдлөх бүрэлдэхүүн</w:t>
      </w:r>
      <w:r w:rsidRPr="00605ABA">
        <w:rPr>
          <w:rFonts w:ascii="Arial" w:hAnsi="Arial" w:cs="Arial"/>
          <w:lang w:val="mn-MN"/>
        </w:rPr>
        <w:t xml:space="preserve"> болон бусад шалтгааны</w:t>
      </w:r>
      <w:r w:rsidRPr="00605ABA">
        <w:rPr>
          <w:rFonts w:ascii="Arial" w:hAnsi="Arial" w:cs="Arial"/>
        </w:rPr>
        <w:t xml:space="preserve"> гэмтлийн улмаас аюултай ачаа асгарч хүний амь нас, эрүүл мэнд, байгаль орчин, бусдын өмч хөрөнгөд их хэмжээний хохирол учирсан</w:t>
      </w:r>
      <w:r w:rsidRPr="00605ABA">
        <w:rPr>
          <w:rFonts w:ascii="Arial" w:hAnsi="Arial" w:cs="Arial"/>
          <w:lang w:val="mn-MN"/>
        </w:rPr>
        <w:t xml:space="preserve">. </w:t>
      </w:r>
    </w:p>
    <w:p w:rsidR="00605ABA" w:rsidRDefault="00605ABA" w:rsidP="000516C9">
      <w:pPr>
        <w:tabs>
          <w:tab w:val="left" w:pos="1080"/>
        </w:tabs>
        <w:jc w:val="both"/>
        <w:rPr>
          <w:rFonts w:ascii="Arial" w:hAnsi="Arial" w:cs="Arial"/>
          <w:lang w:val="mn-MN"/>
        </w:rPr>
      </w:pPr>
    </w:p>
    <w:p w:rsidR="00605ABA" w:rsidRPr="00605ABA" w:rsidRDefault="00605ABA" w:rsidP="00605ABA">
      <w:pPr>
        <w:tabs>
          <w:tab w:val="left" w:pos="1080"/>
        </w:tabs>
        <w:ind w:firstLine="540"/>
        <w:jc w:val="both"/>
        <w:rPr>
          <w:rFonts w:ascii="Arial" w:hAnsi="Arial" w:cs="Arial"/>
          <w:lang w:val="mn-MN"/>
        </w:rPr>
      </w:pPr>
    </w:p>
    <w:p w:rsidR="00605ABA" w:rsidRPr="00605ABA" w:rsidRDefault="00605ABA" w:rsidP="00605ABA">
      <w:pPr>
        <w:pStyle w:val="ListParagraph"/>
        <w:numPr>
          <w:ilvl w:val="1"/>
          <w:numId w:val="2"/>
        </w:numPr>
        <w:tabs>
          <w:tab w:val="left" w:pos="1080"/>
        </w:tabs>
        <w:ind w:left="0" w:firstLine="540"/>
        <w:jc w:val="both"/>
        <w:rPr>
          <w:rFonts w:ascii="Arial" w:eastAsia="Times New Roman" w:hAnsi="Arial" w:cs="Arial"/>
          <w:b/>
        </w:rPr>
      </w:pPr>
      <w:r w:rsidRPr="00605ABA">
        <w:rPr>
          <w:rFonts w:ascii="Arial" w:eastAsia="Times New Roman" w:hAnsi="Arial" w:cs="Arial"/>
          <w:b/>
          <w:lang w:val="mn-MN"/>
        </w:rPr>
        <w:t>Гологдол</w:t>
      </w:r>
      <w:r w:rsidRPr="00605ABA">
        <w:rPr>
          <w:rFonts w:ascii="Arial" w:eastAsia="Times New Roman" w:hAnsi="Arial" w:cs="Arial"/>
          <w:b/>
        </w:rPr>
        <w:t xml:space="preserve"> гэж дараах нөхцөл байдал үүссэнийг </w:t>
      </w:r>
      <w:r w:rsidRPr="00605ABA">
        <w:rPr>
          <w:rFonts w:ascii="Arial" w:eastAsia="Times New Roman" w:hAnsi="Arial" w:cs="Arial"/>
          <w:b/>
          <w:lang w:val="mn-MN"/>
        </w:rPr>
        <w:t>тооцно</w:t>
      </w:r>
      <w:r w:rsidRPr="00605ABA">
        <w:rPr>
          <w:rFonts w:ascii="Arial" w:eastAsia="Times New Roman" w:hAnsi="Arial" w:cs="Arial"/>
          <w:b/>
        </w:rPr>
        <w:t>:</w:t>
      </w:r>
    </w:p>
    <w:p w:rsidR="00605ABA" w:rsidRPr="00605ABA" w:rsidRDefault="00605ABA" w:rsidP="00605ABA">
      <w:pPr>
        <w:tabs>
          <w:tab w:val="left" w:pos="900"/>
        </w:tabs>
        <w:ind w:firstLine="540"/>
        <w:jc w:val="both"/>
        <w:rPr>
          <w:rFonts w:ascii="Arial" w:hAnsi="Arial" w:cs="Arial"/>
        </w:rPr>
      </w:pPr>
    </w:p>
    <w:p w:rsidR="00605ABA" w:rsidRPr="000516C9" w:rsidRDefault="00605ABA" w:rsidP="000516C9">
      <w:pPr>
        <w:pStyle w:val="ListParagraph"/>
        <w:numPr>
          <w:ilvl w:val="2"/>
          <w:numId w:val="2"/>
        </w:numPr>
        <w:tabs>
          <w:tab w:val="left" w:pos="1134"/>
          <w:tab w:val="left" w:pos="1710"/>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өдлөх бүрэлдэхүүн мөргөлдсөн</w:t>
      </w:r>
      <w:r w:rsidR="000516C9">
        <w:rPr>
          <w:rFonts w:ascii="Arial" w:hAnsi="Arial" w:cs="Arial"/>
          <w:lang w:val="mn-MN"/>
        </w:rPr>
        <w:t xml:space="preserve"> – </w:t>
      </w:r>
      <w:r w:rsidRPr="000516C9">
        <w:rPr>
          <w:rFonts w:ascii="Arial" w:hAnsi="Arial" w:cs="Arial"/>
          <w:lang w:val="mn-MN"/>
        </w:rPr>
        <w:t>Хоорондын замд болон өртөө, зөрлөгт галт тэрэг өөр галт тэрэгтэй буюу хөдлөх бүрэлдэхүүнтэй мөргөлдсөн, сэлгээ, зэхэлт, бусад хөдөлгөөний үед хөдлөх бүрэлдэхүүн өөр хоорондоо мөргөлдсөн, эсвэл хязгаарын шонгийн гадна нэг хөдлөх бүрэлдэхүүн нөгөөгийн хажуугаас мөргөснөөс болж энэ журмын 2.1, 2.2-т заасан хохирол учраагүй боловч хөдлөх бүрэлдэхүүнийг засварлахаар гэмтсэн бүх тохиолдол</w:t>
      </w:r>
      <w:r w:rsidRPr="000516C9">
        <w:rPr>
          <w:rFonts w:ascii="Arial" w:hAnsi="Arial" w:cs="Arial"/>
          <w:lang w:val="en-US"/>
        </w:rPr>
        <w:t>;</w:t>
      </w:r>
    </w:p>
    <w:p w:rsidR="00605ABA" w:rsidRPr="00605ABA" w:rsidRDefault="00605ABA" w:rsidP="00605ABA">
      <w:pPr>
        <w:pStyle w:val="ListParagraph"/>
        <w:tabs>
          <w:tab w:val="left" w:pos="1134"/>
          <w:tab w:val="left" w:pos="1710"/>
        </w:tabs>
        <w:ind w:left="1080"/>
        <w:jc w:val="both"/>
        <w:rPr>
          <w:rFonts w:ascii="Arial" w:hAnsi="Arial" w:cs="Arial"/>
          <w:lang w:val="mn-MN"/>
        </w:rPr>
      </w:pPr>
    </w:p>
    <w:p w:rsidR="00605ABA" w:rsidRPr="000516C9" w:rsidRDefault="00605ABA" w:rsidP="000516C9">
      <w:pPr>
        <w:pStyle w:val="ListParagraph"/>
        <w:numPr>
          <w:ilvl w:val="2"/>
          <w:numId w:val="2"/>
        </w:numPr>
        <w:tabs>
          <w:tab w:val="left" w:pos="1134"/>
          <w:tab w:val="left" w:pos="1710"/>
        </w:tabs>
        <w:ind w:left="0" w:firstLine="1080"/>
        <w:jc w:val="both"/>
        <w:rPr>
          <w:rFonts w:ascii="Arial" w:hAnsi="Arial" w:cs="Arial"/>
          <w:lang w:val="mn-MN"/>
        </w:rPr>
      </w:pPr>
      <w:r w:rsidRPr="000516C9">
        <w:rPr>
          <w:rFonts w:ascii="Arial" w:hAnsi="Arial" w:cs="Arial"/>
          <w:lang w:val="mn-MN"/>
        </w:rPr>
        <w:t>хөдлөх бүрэлдэхүүн замаас гарсан</w:t>
      </w:r>
      <w:r w:rsidR="000516C9" w:rsidRPr="000516C9">
        <w:rPr>
          <w:rFonts w:ascii="Arial" w:hAnsi="Arial" w:cs="Arial"/>
          <w:lang w:val="mn-MN"/>
        </w:rPr>
        <w:t xml:space="preserve"> –</w:t>
      </w:r>
      <w:r w:rsidRPr="000516C9">
        <w:rPr>
          <w:rFonts w:ascii="Arial" w:hAnsi="Arial" w:cs="Arial"/>
          <w:lang w:val="mn-MN"/>
        </w:rPr>
        <w:t xml:space="preserve"> Галт тэрэгний бүрэлдэхүүнээс хоорондын зам, өртөө, зөрлөгийн замд мөн түүнчлэн салбар замд сэлгээ, зэхэлт, бусад хөдөлгөөний үед хөдлөх бүрэлдэхүүний хос дугуй зам төмрийн толгойноос унаж замаас гарсанаас энэ журмын 2.1, 2.2-т заасан хохирол учраагүй бүх тохиолдол</w:t>
      </w:r>
      <w:r w:rsidRPr="000516C9">
        <w:rPr>
          <w:rFonts w:ascii="Arial" w:hAnsi="Arial" w:cs="Arial"/>
          <w:lang w:val="en-US"/>
        </w:rPr>
        <w:t>;</w:t>
      </w:r>
    </w:p>
    <w:p w:rsidR="00605ABA" w:rsidRPr="00605ABA" w:rsidRDefault="00605ABA" w:rsidP="00605ABA">
      <w:pPr>
        <w:pStyle w:val="ListParagraph"/>
        <w:tabs>
          <w:tab w:val="left" w:pos="1134"/>
          <w:tab w:val="left" w:pos="1710"/>
        </w:tabs>
        <w:ind w:left="1080"/>
        <w:jc w:val="both"/>
        <w:rPr>
          <w:rFonts w:ascii="Arial" w:hAnsi="Arial" w:cs="Arial"/>
          <w:lang w:val="mn-MN"/>
        </w:rPr>
      </w:pPr>
    </w:p>
    <w:p w:rsidR="00605ABA" w:rsidRPr="00092A74" w:rsidRDefault="00605ABA" w:rsidP="00605ABA">
      <w:pPr>
        <w:pStyle w:val="ListParagraph"/>
        <w:numPr>
          <w:ilvl w:val="2"/>
          <w:numId w:val="2"/>
        </w:numPr>
        <w:tabs>
          <w:tab w:val="left" w:pos="1134"/>
          <w:tab w:val="left" w:pos="1710"/>
        </w:tabs>
        <w:ind w:left="0" w:firstLine="1080"/>
        <w:jc w:val="both"/>
        <w:rPr>
          <w:rFonts w:ascii="Arial" w:hAnsi="Arial" w:cs="Arial"/>
          <w:lang w:val="mn-MN"/>
        </w:rPr>
      </w:pPr>
      <w:r w:rsidRPr="00092A74">
        <w:rPr>
          <w:rFonts w:ascii="Arial" w:hAnsi="Arial" w:cs="Arial"/>
          <w:lang w:val="mn-MN"/>
        </w:rPr>
        <w:t>эзэлгээтэй замаар галт тэрэг хүлээн авсан – Нээлттэй оруулах буюу урих дохиогоор эсвэл өртөөний эзэлгээтэй зам руу орох  зөвшөөрөл авсан галт тэрэг оруулах дохио өнгөрсөн</w:t>
      </w:r>
      <w:r w:rsidRPr="00092A74">
        <w:rPr>
          <w:rFonts w:ascii="Arial" w:hAnsi="Arial" w:cs="Arial"/>
          <w:lang w:val="en-US"/>
        </w:rPr>
        <w:t>;</w:t>
      </w:r>
      <w:r w:rsidRPr="00092A74">
        <w:rPr>
          <w:rFonts w:ascii="Arial" w:hAnsi="Arial" w:cs="Arial"/>
          <w:lang w:val="mn-MN"/>
        </w:rPr>
        <w:t xml:space="preserve"> </w:t>
      </w:r>
    </w:p>
    <w:p w:rsidR="00605ABA" w:rsidRPr="00605ABA" w:rsidRDefault="00605ABA" w:rsidP="00605ABA">
      <w:pPr>
        <w:rPr>
          <w:rFonts w:ascii="Arial" w:eastAsia="Times New Roman" w:hAnsi="Arial" w:cs="Arial"/>
        </w:rPr>
      </w:pPr>
    </w:p>
    <w:p w:rsidR="00605ABA" w:rsidRPr="00092A74" w:rsidRDefault="00605ABA" w:rsidP="00605ABA">
      <w:pPr>
        <w:pStyle w:val="ListParagraph"/>
        <w:numPr>
          <w:ilvl w:val="2"/>
          <w:numId w:val="2"/>
        </w:numPr>
        <w:tabs>
          <w:tab w:val="left" w:pos="1134"/>
          <w:tab w:val="left" w:pos="1710"/>
        </w:tabs>
        <w:ind w:left="0" w:firstLine="1080"/>
        <w:jc w:val="both"/>
        <w:rPr>
          <w:rFonts w:ascii="Arial" w:hAnsi="Arial" w:cs="Arial"/>
          <w:lang w:val="mn-MN"/>
        </w:rPr>
      </w:pPr>
      <w:r w:rsidRPr="00092A74">
        <w:rPr>
          <w:rFonts w:ascii="Arial" w:eastAsia="Times New Roman" w:hAnsi="Arial" w:cs="Arial"/>
          <w:lang w:val="mn-MN"/>
        </w:rPr>
        <w:t>э</w:t>
      </w:r>
      <w:r w:rsidRPr="00092A74">
        <w:rPr>
          <w:rFonts w:ascii="Arial" w:eastAsia="Times New Roman" w:hAnsi="Arial" w:cs="Arial"/>
        </w:rPr>
        <w:t>зэлгээтэй хоорондын замд галт тэрэг явуулсан</w:t>
      </w:r>
      <w:r w:rsidRPr="00092A74">
        <w:rPr>
          <w:rFonts w:ascii="Arial" w:hAnsi="Arial" w:cs="Arial"/>
          <w:lang w:val="mn-MN"/>
        </w:rPr>
        <w:t xml:space="preserve"> – Хагас автомат хориглолын үед галт тэрэг буюу хөдлөх бүрэлдэхүүнээр эзлэгдсэн хоорондын зам руу гаргах дохио нээж эсвэл хоорондын зам эзлэх зөвшөөрөл машинчид гардуулж явуулснаас уул хоорондын замын гаргах дохио /гаргах дохиогүй бол хязгаарын шон/-г хөдлөх бүрэлдэхүүний аль нэг хэсгээр өнгөрсөн тохиолдол</w:t>
      </w:r>
      <w:r w:rsidRPr="00092A74">
        <w:rPr>
          <w:rFonts w:ascii="Arial" w:hAnsi="Arial" w:cs="Arial"/>
          <w:lang w:val="en-US"/>
        </w:rPr>
        <w:t>;</w:t>
      </w:r>
      <w:r w:rsidRPr="00092A74">
        <w:rPr>
          <w:rFonts w:ascii="Arial" w:hAnsi="Arial" w:cs="Arial"/>
          <w:lang w:val="mn-MN"/>
        </w:rPr>
        <w:t xml:space="preserve"> </w:t>
      </w:r>
    </w:p>
    <w:p w:rsidR="00605ABA" w:rsidRPr="00605ABA" w:rsidRDefault="00605ABA" w:rsidP="00605ABA">
      <w:pPr>
        <w:tabs>
          <w:tab w:val="left" w:pos="1134"/>
          <w:tab w:val="left" w:pos="1800"/>
        </w:tabs>
        <w:jc w:val="both"/>
        <w:rPr>
          <w:rFonts w:ascii="Arial" w:hAnsi="Arial" w:cs="Arial"/>
          <w:b/>
          <w:lang w:val="mn-MN"/>
        </w:rPr>
      </w:pPr>
    </w:p>
    <w:p w:rsidR="00605ABA" w:rsidRPr="000516C9" w:rsidRDefault="00605ABA" w:rsidP="000516C9">
      <w:pPr>
        <w:pStyle w:val="ListParagraph"/>
        <w:numPr>
          <w:ilvl w:val="2"/>
          <w:numId w:val="2"/>
        </w:numPr>
        <w:tabs>
          <w:tab w:val="left" w:pos="1134"/>
          <w:tab w:val="left" w:pos="1800"/>
        </w:tabs>
        <w:ind w:left="0" w:firstLine="1080"/>
        <w:jc w:val="both"/>
        <w:rPr>
          <w:rFonts w:ascii="Arial" w:hAnsi="Arial" w:cs="Arial"/>
          <w:lang w:val="mn-MN"/>
        </w:rPr>
      </w:pPr>
      <w:r>
        <w:rPr>
          <w:rFonts w:ascii="Arial" w:hAnsi="Arial" w:cs="Arial"/>
          <w:lang w:val="mn-MN"/>
        </w:rPr>
        <w:t>б</w:t>
      </w:r>
      <w:r w:rsidRPr="00605ABA">
        <w:rPr>
          <w:rFonts w:ascii="Arial" w:hAnsi="Arial" w:cs="Arial"/>
          <w:lang w:val="mn-MN"/>
        </w:rPr>
        <w:t>элэн бус замналаар галт тэрэг хүлээн авсан</w:t>
      </w:r>
      <w:r w:rsidR="000516C9">
        <w:rPr>
          <w:rFonts w:ascii="Arial" w:hAnsi="Arial" w:cs="Arial"/>
          <w:lang w:val="mn-MN"/>
        </w:rPr>
        <w:t xml:space="preserve"> – </w:t>
      </w:r>
      <w:r w:rsidRPr="000516C9">
        <w:rPr>
          <w:rFonts w:ascii="Arial" w:hAnsi="Arial" w:cs="Arial"/>
          <w:lang w:val="mn-MN"/>
        </w:rPr>
        <w:t>Өртөөнд ирж байгаа галт тэргийг хүлээн авахдаа ямар ч зам дээр замнал бэлтгээгүй байж оруулах дохионы хориглосон заалтыг өнгөрөх эрх олгож оруулсан бүх тохиолдол</w:t>
      </w:r>
      <w:r w:rsidRPr="000516C9">
        <w:rPr>
          <w:rFonts w:ascii="Arial" w:hAnsi="Arial" w:cs="Arial"/>
          <w:lang w:val="en-US"/>
        </w:rPr>
        <w:t>;</w:t>
      </w:r>
    </w:p>
    <w:p w:rsidR="00605ABA" w:rsidRPr="00605ABA" w:rsidRDefault="00605ABA" w:rsidP="00605ABA">
      <w:pPr>
        <w:pStyle w:val="ListParagraph"/>
        <w:tabs>
          <w:tab w:val="left" w:pos="1134"/>
          <w:tab w:val="left" w:pos="1800"/>
        </w:tabs>
        <w:ind w:left="1080"/>
        <w:jc w:val="both"/>
        <w:rPr>
          <w:rFonts w:ascii="Arial" w:hAnsi="Arial" w:cs="Arial"/>
          <w:lang w:val="mn-MN"/>
        </w:rPr>
      </w:pPr>
    </w:p>
    <w:p w:rsidR="00605ABA" w:rsidRPr="000516C9" w:rsidRDefault="00605ABA" w:rsidP="000516C9">
      <w:pPr>
        <w:pStyle w:val="ListParagraph"/>
        <w:numPr>
          <w:ilvl w:val="2"/>
          <w:numId w:val="2"/>
        </w:numPr>
        <w:tabs>
          <w:tab w:val="left" w:pos="1134"/>
          <w:tab w:val="left" w:pos="1800"/>
        </w:tabs>
        <w:ind w:left="0" w:firstLine="1080"/>
        <w:jc w:val="both"/>
        <w:rPr>
          <w:rFonts w:ascii="Arial" w:hAnsi="Arial" w:cs="Arial"/>
          <w:lang w:val="mn-MN"/>
        </w:rPr>
      </w:pPr>
      <w:r>
        <w:rPr>
          <w:rFonts w:ascii="Arial" w:hAnsi="Arial" w:cs="Arial"/>
          <w:lang w:val="mn-MN"/>
        </w:rPr>
        <w:t>б</w:t>
      </w:r>
      <w:r w:rsidRPr="00605ABA">
        <w:rPr>
          <w:rFonts w:ascii="Arial" w:hAnsi="Arial" w:cs="Arial"/>
          <w:lang w:val="mn-MN"/>
        </w:rPr>
        <w:t>элэн бус замналаар галт тэрэг явуулсан</w:t>
      </w:r>
      <w:r w:rsidR="000516C9">
        <w:rPr>
          <w:rFonts w:ascii="Arial" w:hAnsi="Arial" w:cs="Arial"/>
          <w:lang w:val="mn-MN"/>
        </w:rPr>
        <w:t xml:space="preserve"> – </w:t>
      </w:r>
      <w:r w:rsidRPr="000516C9">
        <w:rPr>
          <w:rFonts w:ascii="Arial" w:hAnsi="Arial" w:cs="Arial"/>
          <w:lang w:val="mn-MN"/>
        </w:rPr>
        <w:t>Өртөөнөөс зэргэлдээ өртөө рүү галт тэрэг явуулахаар замналыг бэлтгэхдээ явах галт тэрэгний зам дээр замналаа бэлтгээгүй байж, уг галт тэргэнд хоорондын зам эзлэх эрх олгож явах тушаал өгөх, явуулах зэрэг тохиолдол</w:t>
      </w:r>
      <w:r w:rsidRPr="000516C9">
        <w:rPr>
          <w:rFonts w:ascii="Arial" w:hAnsi="Arial" w:cs="Arial"/>
          <w:lang w:val="en-US"/>
        </w:rPr>
        <w:t>;</w:t>
      </w:r>
    </w:p>
    <w:p w:rsidR="00605ABA" w:rsidRPr="00605ABA" w:rsidRDefault="00605ABA" w:rsidP="00605ABA">
      <w:pPr>
        <w:tabs>
          <w:tab w:val="left" w:pos="1134"/>
          <w:tab w:val="left" w:pos="1800"/>
        </w:tabs>
        <w:jc w:val="both"/>
        <w:rPr>
          <w:rFonts w:ascii="Arial" w:hAnsi="Arial" w:cs="Arial"/>
          <w:lang w:val="mn-MN"/>
        </w:rPr>
      </w:pPr>
    </w:p>
    <w:p w:rsidR="00605ABA" w:rsidRPr="000516C9" w:rsidRDefault="00605ABA" w:rsidP="000516C9">
      <w:pPr>
        <w:pStyle w:val="ListParagraph"/>
        <w:numPr>
          <w:ilvl w:val="2"/>
          <w:numId w:val="2"/>
        </w:numPr>
        <w:tabs>
          <w:tab w:val="left" w:pos="1134"/>
          <w:tab w:val="left" w:pos="1800"/>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ориглосон дохио өнгөрсөн</w:t>
      </w:r>
      <w:r w:rsidR="000516C9">
        <w:rPr>
          <w:rFonts w:ascii="Arial" w:hAnsi="Arial" w:cs="Arial"/>
          <w:lang w:val="mn-MN"/>
        </w:rPr>
        <w:t xml:space="preserve"> – </w:t>
      </w:r>
      <w:r w:rsidRPr="000516C9">
        <w:rPr>
          <w:rFonts w:ascii="Arial" w:hAnsi="Arial" w:cs="Arial"/>
          <w:lang w:val="mn-MN"/>
        </w:rPr>
        <w:t>Галт тэрэг буюу ганцаар яваа зүтгүүр, замаас авагддаггүй нэгжүүдийг өртөөнд хүлээн авах, явуулах болон сэлгээний үед хориглосон заалттай дохиог /зөөврийн зогсох дохио бүрийг/, дохиогүй өртөөдөд хязгаарын шонг өнгөрсөн тохиолдол</w:t>
      </w:r>
      <w:r w:rsidRPr="000516C9">
        <w:rPr>
          <w:rFonts w:ascii="Arial" w:hAnsi="Arial" w:cs="Arial"/>
          <w:lang w:val="en-US"/>
        </w:rPr>
        <w:t>;</w:t>
      </w:r>
    </w:p>
    <w:p w:rsidR="00605ABA" w:rsidRPr="00605ABA" w:rsidRDefault="00605ABA" w:rsidP="00605ABA">
      <w:pPr>
        <w:tabs>
          <w:tab w:val="left" w:pos="1134"/>
          <w:tab w:val="left" w:pos="1800"/>
        </w:tabs>
        <w:jc w:val="both"/>
        <w:rPr>
          <w:rFonts w:ascii="Arial" w:hAnsi="Arial" w:cs="Arial"/>
          <w:lang w:val="mn-MN"/>
        </w:rPr>
      </w:pPr>
    </w:p>
    <w:p w:rsidR="00605ABA" w:rsidRPr="000516C9" w:rsidRDefault="00605ABA" w:rsidP="000516C9">
      <w:pPr>
        <w:pStyle w:val="ListParagraph"/>
        <w:numPr>
          <w:ilvl w:val="2"/>
          <w:numId w:val="2"/>
        </w:numPr>
        <w:tabs>
          <w:tab w:val="left" w:pos="1134"/>
          <w:tab w:val="left" w:pos="1800"/>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өдлөх бүрэлдэхүүн дор сум эргэсэн</w:t>
      </w:r>
      <w:r w:rsidR="000516C9">
        <w:rPr>
          <w:rFonts w:ascii="Arial" w:hAnsi="Arial" w:cs="Arial"/>
          <w:lang w:val="mn-MN"/>
        </w:rPr>
        <w:t xml:space="preserve"> – </w:t>
      </w:r>
      <w:r w:rsidRPr="000516C9">
        <w:rPr>
          <w:rFonts w:ascii="Arial" w:hAnsi="Arial" w:cs="Arial"/>
          <w:lang w:val="mn-MN"/>
        </w:rPr>
        <w:t>Цахилгаан төвлөрүүлэлтийн төхөөрөмж гэмтсэнээс буюу сумын секц хөдлөх бүрэлдэхүүнээс бүрэн чөлөөлөгдсөнийг магадлалгүйгээр албадан гуйвуулсан буруу үйл ажиллагааны улмаас, эсвэл зам төмрийн хэлхээний мэдрэмж алдагдсанаас /зэвэрсэн, элс, шороо, тосонд дарагдсан г.м/ сум хөдлөх бүрэлдэхүүн дор эргэж тухайн замналаас өөр замнал бэлтгэгдсэн тохиолдол</w:t>
      </w:r>
      <w:r w:rsidRPr="000516C9">
        <w:rPr>
          <w:rFonts w:ascii="Arial" w:hAnsi="Arial" w:cs="Arial"/>
          <w:lang w:val="en-US"/>
        </w:rPr>
        <w:t>;</w:t>
      </w:r>
    </w:p>
    <w:p w:rsidR="00605ABA" w:rsidRPr="00605ABA" w:rsidRDefault="00605ABA" w:rsidP="00605ABA">
      <w:pPr>
        <w:tabs>
          <w:tab w:val="left" w:pos="1134"/>
          <w:tab w:val="left" w:pos="1800"/>
        </w:tabs>
        <w:jc w:val="both"/>
        <w:rPr>
          <w:rFonts w:ascii="Arial" w:hAnsi="Arial" w:cs="Arial"/>
          <w:lang w:val="mn-MN"/>
        </w:rPr>
      </w:pPr>
    </w:p>
    <w:p w:rsidR="00605ABA" w:rsidRPr="000516C9" w:rsidRDefault="00605ABA" w:rsidP="000516C9">
      <w:pPr>
        <w:pStyle w:val="ListParagraph"/>
        <w:numPr>
          <w:ilvl w:val="2"/>
          <w:numId w:val="2"/>
        </w:numPr>
        <w:tabs>
          <w:tab w:val="left" w:pos="1134"/>
          <w:tab w:val="left" w:pos="1800"/>
        </w:tabs>
        <w:ind w:left="0" w:firstLine="1080"/>
        <w:jc w:val="both"/>
        <w:rPr>
          <w:rFonts w:ascii="Arial" w:hAnsi="Arial" w:cs="Arial"/>
          <w:lang w:val="mn-MN"/>
        </w:rPr>
      </w:pPr>
      <w:r>
        <w:rPr>
          <w:rFonts w:ascii="Arial" w:hAnsi="Arial" w:cs="Arial"/>
          <w:lang w:val="mn-MN"/>
        </w:rPr>
        <w:lastRenderedPageBreak/>
        <w:t>х</w:t>
      </w:r>
      <w:r w:rsidRPr="00605ABA">
        <w:rPr>
          <w:rFonts w:ascii="Arial" w:hAnsi="Arial" w:cs="Arial"/>
          <w:lang w:val="mn-MN"/>
        </w:rPr>
        <w:t>өдлөх бүрэлдэхүүн өөрөө хөдөлсөн</w:t>
      </w:r>
      <w:r w:rsidR="000516C9">
        <w:rPr>
          <w:rFonts w:ascii="Arial" w:hAnsi="Arial" w:cs="Arial"/>
          <w:lang w:val="mn-MN"/>
        </w:rPr>
        <w:t xml:space="preserve"> – </w:t>
      </w:r>
      <w:r w:rsidRPr="000516C9">
        <w:rPr>
          <w:rFonts w:ascii="Arial" w:hAnsi="Arial" w:cs="Arial"/>
          <w:lang w:val="mn-MN"/>
        </w:rPr>
        <w:t>Өртөөний болон салаа салбар замд хөдлөх бүрэлдэхүүн өөрөө хөдөлсөн</w:t>
      </w:r>
      <w:r w:rsidRPr="000516C9">
        <w:rPr>
          <w:rFonts w:ascii="Arial" w:hAnsi="Arial" w:cs="Arial"/>
          <w:lang w:val="en-US"/>
        </w:rPr>
        <w:t>;</w:t>
      </w:r>
    </w:p>
    <w:p w:rsidR="00605ABA" w:rsidRPr="00605ABA" w:rsidRDefault="00605ABA" w:rsidP="00605ABA">
      <w:pPr>
        <w:tabs>
          <w:tab w:val="left" w:pos="1134"/>
          <w:tab w:val="left" w:pos="1800"/>
        </w:tabs>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өдлөх бүрэлдэхүүний эд анги хугарс</w:t>
      </w:r>
      <w:r w:rsidRPr="000516C9">
        <w:rPr>
          <w:rFonts w:ascii="Arial" w:hAnsi="Arial" w:cs="Arial"/>
          <w:lang w:val="mn-MN"/>
        </w:rPr>
        <w:t>ан – Хөдлөх бүрэлдэхүүний хос дугуйн гол, голын хүзүү буюу дугуй, хажуу арал, нумын дээд дам нуруу, ноён нуруу хугарсан, тасарсан, хагарсан тохиолдол</w:t>
      </w:r>
      <w:r w:rsidRPr="000516C9">
        <w:rPr>
          <w:rFonts w:ascii="Arial" w:hAnsi="Arial" w:cs="Arial"/>
          <w:lang w:val="en-US"/>
        </w:rPr>
        <w:t>;</w:t>
      </w:r>
    </w:p>
    <w:p w:rsidR="00605ABA" w:rsidRPr="00605ABA" w:rsidRDefault="00605ABA" w:rsidP="00605ABA">
      <w:pPr>
        <w:tabs>
          <w:tab w:val="left" w:pos="1134"/>
          <w:tab w:val="left" w:pos="1843"/>
        </w:tabs>
        <w:jc w:val="both"/>
        <w:rPr>
          <w:rFonts w:ascii="Arial" w:hAnsi="Arial" w:cs="Arial"/>
          <w:b/>
          <w:lang w:val="mn-MN"/>
        </w:rPr>
      </w:pPr>
    </w:p>
    <w:p w:rsidR="00605ABA" w:rsidRPr="000516C9" w:rsidRDefault="00605ABA" w:rsidP="000516C9">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з</w:t>
      </w:r>
      <w:r w:rsidRPr="00605ABA">
        <w:rPr>
          <w:rFonts w:ascii="Arial" w:hAnsi="Arial" w:cs="Arial"/>
          <w:lang w:val="mn-MN"/>
        </w:rPr>
        <w:t>орчигчийн вагон салгасан</w:t>
      </w:r>
      <w:r w:rsidR="000516C9">
        <w:rPr>
          <w:rFonts w:ascii="Arial" w:hAnsi="Arial" w:cs="Arial"/>
          <w:lang w:val="mn-MN"/>
        </w:rPr>
        <w:t xml:space="preserve"> – </w:t>
      </w:r>
      <w:r w:rsidRPr="000516C9">
        <w:rPr>
          <w:rFonts w:ascii="Arial" w:hAnsi="Arial" w:cs="Arial"/>
          <w:lang w:val="mn-MN"/>
        </w:rPr>
        <w:t>Аялалын замд зорчигчийн галт тэрэгнээс явуулах болон хүрэх өртөөнөөс бусад бүх өртөөд дээр, галт тэрэгний цаашдын хөдөлгөөнд саад болох гэмтлийн улмаас вагон салгасан тохиолдол</w:t>
      </w:r>
      <w:r w:rsidRPr="000516C9">
        <w:rPr>
          <w:rFonts w:ascii="Arial" w:hAnsi="Arial" w:cs="Arial"/>
          <w:lang w:val="en-US"/>
        </w:rPr>
        <w:t>;</w:t>
      </w:r>
    </w:p>
    <w:p w:rsidR="00605ABA" w:rsidRPr="00605ABA" w:rsidRDefault="00605ABA" w:rsidP="00605ABA">
      <w:pPr>
        <w:pStyle w:val="ListParagraph"/>
        <w:tabs>
          <w:tab w:val="left" w:pos="1134"/>
          <w:tab w:val="left" w:pos="1843"/>
        </w:tabs>
        <w:ind w:left="1080"/>
        <w:jc w:val="both"/>
        <w:rPr>
          <w:rFonts w:ascii="Arial" w:hAnsi="Arial" w:cs="Arial"/>
          <w:lang w:val="mn-MN"/>
        </w:rPr>
      </w:pPr>
    </w:p>
    <w:p w:rsidR="00605ABA" w:rsidRPr="000516C9" w:rsidRDefault="00605ABA" w:rsidP="000516C9">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г</w:t>
      </w:r>
      <w:r w:rsidRPr="00605ABA">
        <w:rPr>
          <w:rFonts w:ascii="Arial" w:hAnsi="Arial" w:cs="Arial"/>
          <w:lang w:val="mn-MN"/>
        </w:rPr>
        <w:t>алт тэргэнд эд юмс дайрагдсан</w:t>
      </w:r>
      <w:r w:rsidR="000516C9">
        <w:rPr>
          <w:rFonts w:ascii="Arial" w:hAnsi="Arial" w:cs="Arial"/>
          <w:lang w:val="mn-MN"/>
        </w:rPr>
        <w:t xml:space="preserve"> – </w:t>
      </w:r>
      <w:r w:rsidRPr="000516C9">
        <w:rPr>
          <w:rFonts w:ascii="Arial" w:hAnsi="Arial" w:cs="Arial"/>
          <w:lang w:val="mn-MN"/>
        </w:rPr>
        <w:t>Галт тэрэг болон сэлгээний бүрэлдэхүүнд тээврийн хэрэгсэл, хөдлөх бүрэлдэхүүний эд анги, тоормосын ивүүр, замаас авагддаг нэгжүүд, замын дээд цогцын материал /чигжээсээс бусад/ замын багажууд, ачаа бараа дайрагдсан, шүргэгдсэн бүх тохиолдол. Ивүүртэй явуулсан тохиолдол энэ ангилалд орно</w:t>
      </w:r>
      <w:r w:rsidRPr="000516C9">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0516C9" w:rsidRDefault="00605ABA" w:rsidP="000516C9">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т</w:t>
      </w:r>
      <w:r w:rsidRPr="00605ABA">
        <w:rPr>
          <w:rFonts w:ascii="Arial" w:hAnsi="Arial" w:cs="Arial"/>
          <w:lang w:val="mn-MN"/>
        </w:rPr>
        <w:t xml:space="preserve">ээврийн хэрэгсэл дайрагдсан </w:t>
      </w:r>
      <w:r w:rsidR="000516C9">
        <w:rPr>
          <w:rFonts w:ascii="Arial" w:hAnsi="Arial" w:cs="Arial"/>
          <w:lang w:val="mn-MN"/>
        </w:rPr>
        <w:t>–</w:t>
      </w:r>
      <w:r w:rsidRPr="00605ABA">
        <w:rPr>
          <w:rFonts w:ascii="Arial" w:hAnsi="Arial" w:cs="Arial"/>
          <w:lang w:val="mn-MN"/>
        </w:rPr>
        <w:t xml:space="preserve"> </w:t>
      </w:r>
      <w:r w:rsidRPr="000516C9">
        <w:rPr>
          <w:rFonts w:ascii="Arial" w:hAnsi="Arial" w:cs="Arial"/>
          <w:lang w:val="mn-MN"/>
        </w:rPr>
        <w:t>Төмөр замын хөдлөх бүрэлдэхүүн тээврийн хэрэгсэлтэй мөргөлдсөн, сүйрэл, ослын хэмжээний үр дагавар гараагүй тохиолдол</w:t>
      </w:r>
      <w:r w:rsidRPr="000516C9">
        <w:rPr>
          <w:rFonts w:ascii="Arial" w:hAnsi="Arial" w:cs="Arial"/>
          <w:lang w:val="en-US"/>
        </w:rPr>
        <w:t>;</w:t>
      </w:r>
    </w:p>
    <w:p w:rsidR="00605ABA" w:rsidRPr="00605ABA" w:rsidRDefault="00605ABA" w:rsidP="00605ABA">
      <w:pPr>
        <w:tabs>
          <w:tab w:val="left" w:pos="1134"/>
          <w:tab w:val="left" w:pos="1843"/>
        </w:tabs>
        <w:jc w:val="both"/>
        <w:rPr>
          <w:rFonts w:ascii="Arial" w:hAnsi="Arial" w:cs="Arial"/>
          <w:b/>
          <w:lang w:val="mn-MN"/>
        </w:rPr>
      </w:pPr>
    </w:p>
    <w:p w:rsidR="00605ABA" w:rsidRPr="000516C9" w:rsidRDefault="00605ABA" w:rsidP="000516C9">
      <w:pPr>
        <w:pStyle w:val="ListParagraph"/>
        <w:numPr>
          <w:ilvl w:val="2"/>
          <w:numId w:val="2"/>
        </w:numPr>
        <w:tabs>
          <w:tab w:val="left" w:pos="1134"/>
          <w:tab w:val="left" w:pos="1843"/>
        </w:tabs>
        <w:ind w:left="0" w:firstLine="1080"/>
        <w:jc w:val="both"/>
        <w:rPr>
          <w:rFonts w:ascii="Arial" w:hAnsi="Arial" w:cs="Arial"/>
          <w:lang w:val="mn-MN"/>
        </w:rPr>
      </w:pPr>
      <w:r w:rsidRPr="00605ABA">
        <w:rPr>
          <w:rFonts w:ascii="Arial" w:hAnsi="Arial" w:cs="Arial"/>
          <w:lang w:val="mn-MN"/>
        </w:rPr>
        <w:t>ДТХ, эрчим хүч тасалдсан</w:t>
      </w:r>
      <w:r w:rsidR="000516C9">
        <w:rPr>
          <w:rFonts w:ascii="Arial" w:hAnsi="Arial" w:cs="Arial"/>
          <w:lang w:val="mn-MN"/>
        </w:rPr>
        <w:t xml:space="preserve"> – </w:t>
      </w:r>
      <w:r w:rsidRPr="000516C9">
        <w:rPr>
          <w:rFonts w:ascii="Arial" w:hAnsi="Arial" w:cs="Arial"/>
          <w:lang w:val="mn-MN"/>
        </w:rPr>
        <w:t>ДТХ-ын төхөөрөмж, зам төмрийн хэлхээ, эрчим хүч шугамын гэмтлээс өртөө хоорондын хориглол, хагас автомат хориглол 4 ба түүнээс дээш цагаар хаагдсан. Мөн эрчим хүч тасарсан үед нөөцийн цахилгаан станц ажиллахгүйгээс хагас автомат хориглол 2 ба түүнээс дээш цагаар хаагдсан тохиолдол</w:t>
      </w:r>
      <w:r w:rsidRPr="000516C9">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0516C9" w:rsidRDefault="00605ABA" w:rsidP="000516C9">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т</w:t>
      </w:r>
      <w:r w:rsidRPr="00605ABA">
        <w:rPr>
          <w:rFonts w:ascii="Arial" w:hAnsi="Arial" w:cs="Arial"/>
          <w:lang w:val="mn-MN"/>
        </w:rPr>
        <w:t>өгсгөлийн кран хаалттай явуулсан</w:t>
      </w:r>
      <w:r w:rsidR="000516C9">
        <w:rPr>
          <w:rFonts w:ascii="Arial" w:hAnsi="Arial" w:cs="Arial"/>
          <w:lang w:val="mn-MN"/>
        </w:rPr>
        <w:t xml:space="preserve"> –</w:t>
      </w:r>
      <w:r w:rsidRPr="00605ABA">
        <w:rPr>
          <w:rFonts w:ascii="Arial" w:hAnsi="Arial" w:cs="Arial"/>
          <w:lang w:val="mn-MN"/>
        </w:rPr>
        <w:t xml:space="preserve"> </w:t>
      </w:r>
      <w:r w:rsidRPr="000516C9">
        <w:rPr>
          <w:rFonts w:ascii="Arial" w:hAnsi="Arial" w:cs="Arial"/>
          <w:lang w:val="mn-MN"/>
        </w:rPr>
        <w:t>Галт тэрэгний хөдлөх бүрэлдэхүүн хооронд төгсгөлийн кран хаалттай явуулсан тохиолдол</w:t>
      </w:r>
      <w:r w:rsidRPr="000516C9">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з</w:t>
      </w:r>
      <w:r w:rsidRPr="00605ABA">
        <w:rPr>
          <w:rFonts w:ascii="Arial" w:hAnsi="Arial" w:cs="Arial"/>
          <w:lang w:val="mn-MN"/>
        </w:rPr>
        <w:t>орчигчийн галт тэрэгний зүтгүүр эвдэрсэн</w:t>
      </w:r>
      <w:r>
        <w:rPr>
          <w:rFonts w:ascii="Arial" w:hAnsi="Arial" w:cs="Arial"/>
          <w:lang w:val="mn-MN"/>
        </w:rPr>
        <w:t xml:space="preserve"> – </w:t>
      </w:r>
      <w:r w:rsidRPr="00605ABA">
        <w:rPr>
          <w:rFonts w:ascii="Arial" w:hAnsi="Arial" w:cs="Arial"/>
          <w:lang w:val="mn-MN"/>
        </w:rPr>
        <w:t>Зорчигчийн галт тэрэгний зүтгүүр техникийн гэмтэл гарч хоорондын зам буюу завсрын өртөөнд тусламж авсан, зүтгүүр сольсон тохиолдол</w:t>
      </w:r>
      <w:r w:rsidRPr="00605ABA">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өдлөх бүрэлдэхүүний эд анги зам дээр унасан – Хөдлөх бүрэлдэхүүний хөдөлгөөний явцад түүний эд анги зам дээр (зам төмрийн цариг дотор, замын хажуу захад) унасны улмаас цаашид хөдөлгөөн үргэлжлүүлэх боломжгүй болсон, төмөр замын бусад тоног төхөөрөмжийн хэвийн үйл ажиллагааг алдагдуулсан тохиолдол</w:t>
      </w:r>
      <w:r w:rsidRPr="00605ABA">
        <w:rPr>
          <w:rFonts w:ascii="Arial" w:hAnsi="Arial" w:cs="Arial"/>
          <w:lang w:val="en-US"/>
        </w:rPr>
        <w:t>;</w:t>
      </w:r>
    </w:p>
    <w:p w:rsidR="00605ABA" w:rsidRPr="00605ABA" w:rsidRDefault="00605ABA" w:rsidP="00605ABA">
      <w:pPr>
        <w:tabs>
          <w:tab w:val="left" w:pos="1134"/>
          <w:tab w:val="left" w:pos="1843"/>
        </w:tabs>
        <w:jc w:val="both"/>
        <w:rPr>
          <w:rFonts w:ascii="Arial" w:hAnsi="Arial" w:cs="Arial"/>
          <w:b/>
          <w:lang w:val="mn-MN"/>
        </w:rPr>
      </w:pPr>
    </w:p>
    <w:p w:rsidR="00605ABA" w:rsidRPr="00092A74"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sidRPr="00092A74">
        <w:rPr>
          <w:rFonts w:ascii="Arial" w:hAnsi="Arial" w:cs="Arial"/>
          <w:lang w:val="mn-MN"/>
        </w:rPr>
        <w:t>аялалын үед зам дээр ачаа унасан – Шингэн болон нурмаг ачаанаас бусад ачаа (чингэлэг) эсвэл тэдгээрийн аль нэг хэсэг зам дээр унах, бэхэлгээ тасарч ачаа байрнаас хөдөлж тогтоосон ачилтын овороос хэтэрсэн тохиолдол.</w:t>
      </w:r>
    </w:p>
    <w:p w:rsidR="00605ABA" w:rsidRPr="00605ABA" w:rsidRDefault="00605ABA" w:rsidP="00605ABA">
      <w:pPr>
        <w:tabs>
          <w:tab w:val="left" w:pos="1134"/>
          <w:tab w:val="left" w:pos="1843"/>
        </w:tabs>
        <w:jc w:val="both"/>
        <w:rPr>
          <w:rFonts w:ascii="Arial" w:hAnsi="Arial" w:cs="Arial"/>
          <w:b/>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д</w:t>
      </w:r>
      <w:r w:rsidRPr="00605ABA">
        <w:rPr>
          <w:rFonts w:ascii="Arial" w:hAnsi="Arial" w:cs="Arial"/>
          <w:lang w:val="mn-MN"/>
        </w:rPr>
        <w:t xml:space="preserve">охио буруу дохиолсон </w:t>
      </w:r>
      <w:r>
        <w:rPr>
          <w:rFonts w:ascii="Arial" w:hAnsi="Arial" w:cs="Arial"/>
          <w:lang w:val="mn-MN"/>
        </w:rPr>
        <w:t>–</w:t>
      </w:r>
      <w:r w:rsidRPr="00605ABA">
        <w:rPr>
          <w:rFonts w:ascii="Arial" w:hAnsi="Arial" w:cs="Arial"/>
          <w:lang w:val="mn-MN"/>
        </w:rPr>
        <w:t xml:space="preserve"> Гэрлэн дохионы хориглосон заалт нь зөвшөөрсөн заалт руу эсвэл хурд бууруулахыг шаардсан заалт нь илүү зөвшөөрсөн заалт руу хуурамчаар шилжсэн тохиолдол</w:t>
      </w:r>
      <w:r w:rsidRPr="00605ABA">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г</w:t>
      </w:r>
      <w:r w:rsidRPr="00605ABA">
        <w:rPr>
          <w:rFonts w:ascii="Arial" w:hAnsi="Arial" w:cs="Arial"/>
          <w:lang w:val="mn-MN"/>
        </w:rPr>
        <w:t>алт тэрэгний авто угсраа тасарсан, салсан</w:t>
      </w:r>
      <w:r>
        <w:rPr>
          <w:rFonts w:ascii="Arial" w:hAnsi="Arial" w:cs="Arial"/>
          <w:lang w:val="mn-MN"/>
        </w:rPr>
        <w:t xml:space="preserve"> –</w:t>
      </w:r>
      <w:r w:rsidRPr="00605ABA">
        <w:rPr>
          <w:rFonts w:ascii="Arial" w:hAnsi="Arial" w:cs="Arial"/>
          <w:lang w:val="mn-MN"/>
        </w:rPr>
        <w:t xml:space="preserve"> Галт тэрэгний авто угсраа тасарсан болон салсан бүх тохиолдол</w:t>
      </w:r>
      <w:r w:rsidRPr="00605ABA">
        <w:rPr>
          <w:rFonts w:ascii="Arial" w:hAnsi="Arial" w:cs="Arial"/>
          <w:lang w:val="en-US"/>
        </w:rPr>
        <w:t>;</w:t>
      </w:r>
    </w:p>
    <w:p w:rsidR="00605ABA" w:rsidRPr="00605ABA" w:rsidRDefault="00605ABA" w:rsidP="00605ABA">
      <w:pPr>
        <w:tabs>
          <w:tab w:val="left" w:pos="1134"/>
          <w:tab w:val="left" w:pos="1843"/>
        </w:tabs>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lastRenderedPageBreak/>
        <w:t>с</w:t>
      </w:r>
      <w:r w:rsidRPr="00605ABA">
        <w:rPr>
          <w:rFonts w:ascii="Arial" w:hAnsi="Arial" w:cs="Arial"/>
          <w:lang w:val="mn-MN"/>
        </w:rPr>
        <w:t>ум зүссэн</w:t>
      </w:r>
      <w:r>
        <w:rPr>
          <w:rFonts w:ascii="Arial" w:hAnsi="Arial" w:cs="Arial"/>
          <w:lang w:val="mn-MN"/>
        </w:rPr>
        <w:t xml:space="preserve"> – </w:t>
      </w:r>
      <w:r w:rsidRPr="00605ABA">
        <w:rPr>
          <w:rFonts w:ascii="Arial" w:hAnsi="Arial" w:cs="Arial"/>
          <w:lang w:val="mn-MN"/>
        </w:rPr>
        <w:t>Өртөө, зөрлөг, салаа, салбар зам дээр сум зүсэгдсэн бүх тохиолдол</w:t>
      </w:r>
      <w:r w:rsidRPr="00605ABA">
        <w:rPr>
          <w:rFonts w:ascii="Arial" w:hAnsi="Arial" w:cs="Arial"/>
          <w:lang w:val="en-US"/>
        </w:rPr>
        <w:t>;</w:t>
      </w:r>
    </w:p>
    <w:p w:rsidR="000516C9" w:rsidRPr="000C7DD5" w:rsidRDefault="000516C9" w:rsidP="000C7DD5">
      <w:pPr>
        <w:rPr>
          <w:rFonts w:ascii="Arial" w:hAnsi="Arial" w:cs="Arial"/>
          <w:lang w:val="en-US"/>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в</w:t>
      </w:r>
      <w:r w:rsidRPr="00605ABA">
        <w:rPr>
          <w:rFonts w:ascii="Arial" w:hAnsi="Arial" w:cs="Arial"/>
          <w:lang w:val="mn-MN"/>
        </w:rPr>
        <w:t xml:space="preserve">агон салгасан </w:t>
      </w:r>
      <w:r>
        <w:rPr>
          <w:rFonts w:ascii="Arial" w:hAnsi="Arial" w:cs="Arial"/>
          <w:lang w:val="mn-MN"/>
        </w:rPr>
        <w:t>–</w:t>
      </w:r>
      <w:r w:rsidRPr="00605ABA">
        <w:rPr>
          <w:rFonts w:ascii="Arial" w:hAnsi="Arial" w:cs="Arial"/>
          <w:lang w:val="mn-MN"/>
        </w:rPr>
        <w:t xml:space="preserve"> Гүүшин халсны улмаас техник үзлэгийн нэгж бүхий өртөөд болон баталгаат мөрийн төгсгөлийн өртөөнөөс бусад бүх өртөөн дээр ачааны галт тэрэгнээс вагон салгасан тохиолдол</w:t>
      </w:r>
      <w:r w:rsidRPr="00605ABA">
        <w:rPr>
          <w:rFonts w:ascii="Arial" w:hAnsi="Arial" w:cs="Arial"/>
          <w:lang w:val="en-US"/>
        </w:rPr>
        <w:t>;</w:t>
      </w:r>
    </w:p>
    <w:p w:rsidR="00605ABA" w:rsidRPr="00605ABA" w:rsidRDefault="00605ABA" w:rsidP="00605ABA">
      <w:pPr>
        <w:pStyle w:val="ListParagraph"/>
        <w:tabs>
          <w:tab w:val="left" w:pos="1134"/>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а</w:t>
      </w:r>
      <w:r w:rsidRPr="00605ABA">
        <w:rPr>
          <w:rFonts w:ascii="Arial" w:hAnsi="Arial" w:cs="Arial"/>
          <w:lang w:val="mn-MN"/>
        </w:rPr>
        <w:t xml:space="preserve">чааны нөхцлөөс хамаарч вагон салгасан </w:t>
      </w:r>
      <w:r>
        <w:rPr>
          <w:rFonts w:ascii="Arial" w:hAnsi="Arial" w:cs="Arial"/>
          <w:lang w:val="mn-MN"/>
        </w:rPr>
        <w:t>–</w:t>
      </w:r>
      <w:r w:rsidRPr="00605ABA">
        <w:rPr>
          <w:rFonts w:ascii="Arial" w:hAnsi="Arial" w:cs="Arial"/>
          <w:lang w:val="mn-MN"/>
        </w:rPr>
        <w:t xml:space="preserve"> Ачаа, тээш, ачаан тээшийн ачилтын техникийн нөхцөлүүдийг зөрчсөний улмаас ачаа юм уу ачааны зарим хэсэг зам дээр унаж болзошгүй, мөн түүнчилэн ачаа ачилтын овороос хэтэрсний улмаас хэсгийн өртөөнөөс бусад  бүх өртөөд дээр галт тэрэгнээс вагоныг салгасан тохиолдол</w:t>
      </w:r>
      <w:r w:rsidRPr="00605ABA">
        <w:rPr>
          <w:rFonts w:ascii="Arial" w:hAnsi="Arial" w:cs="Arial"/>
          <w:lang w:val="en-US"/>
        </w:rPr>
        <w:t>;</w:t>
      </w:r>
      <w:r w:rsidRPr="00605ABA">
        <w:rPr>
          <w:rFonts w:ascii="Arial" w:hAnsi="Arial" w:cs="Arial"/>
          <w:lang w:val="mn-MN"/>
        </w:rPr>
        <w:t xml:space="preserve"> </w:t>
      </w:r>
    </w:p>
    <w:p w:rsidR="00605ABA" w:rsidRPr="00605ABA" w:rsidRDefault="00605ABA" w:rsidP="00605ABA">
      <w:pPr>
        <w:pStyle w:val="ListParagraph"/>
        <w:tabs>
          <w:tab w:val="left" w:pos="1134"/>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х</w:t>
      </w:r>
      <w:r w:rsidRPr="00605ABA">
        <w:rPr>
          <w:rFonts w:ascii="Arial" w:hAnsi="Arial" w:cs="Arial"/>
          <w:lang w:val="mn-MN"/>
        </w:rPr>
        <w:t>ос дугуй гацсан</w:t>
      </w:r>
      <w:r>
        <w:rPr>
          <w:rFonts w:ascii="Arial" w:hAnsi="Arial" w:cs="Arial"/>
          <w:lang w:val="mn-MN"/>
        </w:rPr>
        <w:t xml:space="preserve"> – </w:t>
      </w:r>
      <w:r w:rsidRPr="00605ABA">
        <w:rPr>
          <w:rFonts w:ascii="Arial" w:hAnsi="Arial" w:cs="Arial"/>
          <w:lang w:val="mn-MN"/>
        </w:rPr>
        <w:t>Гүүшин буюу татах цахилгаан хөдөлгүүр гацсан, хос дугуйн гадаргууд зөвшөөрөгдөх хэмжээнээс их чирэг, шаваас гарсан бүх тохиолдол</w:t>
      </w:r>
      <w:r w:rsidRPr="00605ABA">
        <w:rPr>
          <w:rFonts w:ascii="Arial" w:hAnsi="Arial" w:cs="Arial"/>
          <w:lang w:val="en-US"/>
        </w:rPr>
        <w:t>;</w:t>
      </w:r>
    </w:p>
    <w:p w:rsidR="00605ABA" w:rsidRPr="00605ABA" w:rsidRDefault="00605ABA" w:rsidP="00605ABA">
      <w:pPr>
        <w:pStyle w:val="ListParagraph"/>
        <w:tabs>
          <w:tab w:val="left" w:pos="1134"/>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Pr>
          <w:rFonts w:ascii="Arial" w:hAnsi="Arial" w:cs="Arial"/>
          <w:lang w:val="mn-MN"/>
        </w:rPr>
        <w:t>з</w:t>
      </w:r>
      <w:r w:rsidRPr="00605ABA">
        <w:rPr>
          <w:rFonts w:ascii="Arial" w:hAnsi="Arial" w:cs="Arial"/>
          <w:lang w:val="mn-MN"/>
        </w:rPr>
        <w:t>ам төмөр ухсан</w:t>
      </w:r>
      <w:r>
        <w:rPr>
          <w:rFonts w:ascii="Arial" w:hAnsi="Arial" w:cs="Arial"/>
          <w:lang w:val="mn-MN"/>
        </w:rPr>
        <w:t xml:space="preserve"> – </w:t>
      </w:r>
      <w:r w:rsidRPr="00605ABA">
        <w:rPr>
          <w:rFonts w:ascii="Arial" w:hAnsi="Arial" w:cs="Arial"/>
          <w:lang w:val="mn-MN"/>
        </w:rPr>
        <w:t>Зүтгүүрийн болон бусад өөрөө явагч хөдлөх бүрэлдэхүүний хос дугуйгаар зам төмрийг зөвшөөрөгдсөн хэмжээнээс ихээр ухаж солих хэмжээнд хүргэсэн тохиолдол</w:t>
      </w:r>
      <w:r w:rsidRPr="00605ABA">
        <w:rPr>
          <w:rFonts w:ascii="Arial" w:hAnsi="Arial" w:cs="Arial"/>
          <w:lang w:val="en-US"/>
        </w:rPr>
        <w:t>;</w:t>
      </w:r>
    </w:p>
    <w:p w:rsidR="00605ABA" w:rsidRPr="00605ABA" w:rsidRDefault="00605ABA" w:rsidP="00605ABA">
      <w:pPr>
        <w:pStyle w:val="ListParagraph"/>
        <w:tabs>
          <w:tab w:val="left" w:pos="1134"/>
          <w:tab w:val="left" w:pos="1843"/>
        </w:tabs>
        <w:ind w:left="1080"/>
        <w:jc w:val="both"/>
        <w:rPr>
          <w:rFonts w:ascii="Arial" w:hAnsi="Arial" w:cs="Arial"/>
          <w:b/>
          <w:lang w:val="mn-MN"/>
        </w:rPr>
      </w:pPr>
    </w:p>
    <w:p w:rsidR="00605ABA" w:rsidRPr="00092A74" w:rsidRDefault="00605ABA" w:rsidP="00605ABA">
      <w:pPr>
        <w:pStyle w:val="ListParagraph"/>
        <w:numPr>
          <w:ilvl w:val="2"/>
          <w:numId w:val="2"/>
        </w:numPr>
        <w:tabs>
          <w:tab w:val="left" w:pos="1134"/>
          <w:tab w:val="left" w:pos="1843"/>
        </w:tabs>
        <w:ind w:left="0" w:firstLine="1080"/>
        <w:jc w:val="both"/>
        <w:rPr>
          <w:rFonts w:ascii="Arial" w:hAnsi="Arial" w:cs="Arial"/>
          <w:lang w:val="mn-MN"/>
        </w:rPr>
      </w:pPr>
      <w:r w:rsidRPr="00092A74">
        <w:rPr>
          <w:rFonts w:ascii="Arial" w:hAnsi="Arial" w:cs="Arial"/>
          <w:lang w:val="mn-MN"/>
        </w:rPr>
        <w:t>зам төмөр хугарсан – Өртөө зөрлөг, хоорондын замд энэхүү журмын 2.3.25-т зааснаас бусад шалтгаанаар зам төмөр хугарсан бүх тохиолдол</w:t>
      </w:r>
      <w:r w:rsidRPr="00092A74">
        <w:rPr>
          <w:rFonts w:ascii="Arial" w:hAnsi="Arial" w:cs="Arial"/>
          <w:lang w:val="en-US"/>
        </w:rPr>
        <w:t>;</w:t>
      </w:r>
      <w:r w:rsidRPr="00092A74">
        <w:rPr>
          <w:rFonts w:ascii="Arial" w:hAnsi="Arial" w:cs="Arial"/>
          <w:lang w:val="mn-MN"/>
        </w:rPr>
        <w:t xml:space="preserve"> </w:t>
      </w:r>
    </w:p>
    <w:p w:rsidR="00605ABA" w:rsidRPr="00605ABA" w:rsidRDefault="00605ABA" w:rsidP="00605ABA">
      <w:pPr>
        <w:tabs>
          <w:tab w:val="left" w:pos="993"/>
          <w:tab w:val="left" w:pos="1843"/>
        </w:tabs>
        <w:jc w:val="both"/>
        <w:rPr>
          <w:rFonts w:ascii="Arial" w:hAnsi="Arial" w:cs="Arial"/>
          <w:lang w:val="mn-MN"/>
        </w:rPr>
      </w:pPr>
    </w:p>
    <w:p w:rsidR="00605ABA" w:rsidRPr="00605ABA" w:rsidRDefault="00605ABA" w:rsidP="00605ABA">
      <w:pPr>
        <w:pStyle w:val="ListParagraph"/>
        <w:numPr>
          <w:ilvl w:val="2"/>
          <w:numId w:val="2"/>
        </w:numPr>
        <w:tabs>
          <w:tab w:val="left" w:pos="993"/>
          <w:tab w:val="left" w:pos="1843"/>
        </w:tabs>
        <w:ind w:left="0" w:firstLine="1080"/>
        <w:jc w:val="both"/>
        <w:rPr>
          <w:rFonts w:ascii="Arial" w:hAnsi="Arial" w:cs="Arial"/>
          <w:lang w:val="mn-MN"/>
        </w:rPr>
      </w:pPr>
      <w:r>
        <w:rPr>
          <w:rFonts w:ascii="Arial" w:hAnsi="Arial" w:cs="Arial"/>
          <w:lang w:val="mn-MN"/>
        </w:rPr>
        <w:t>г</w:t>
      </w:r>
      <w:r w:rsidRPr="00605ABA">
        <w:rPr>
          <w:rFonts w:ascii="Arial" w:hAnsi="Arial" w:cs="Arial"/>
          <w:lang w:val="mn-MN"/>
        </w:rPr>
        <w:t>алт тэргэнд мал дайрагдсан</w:t>
      </w:r>
      <w:r>
        <w:rPr>
          <w:rFonts w:ascii="Arial" w:hAnsi="Arial" w:cs="Arial"/>
          <w:lang w:val="mn-MN"/>
        </w:rPr>
        <w:t xml:space="preserve"> – </w:t>
      </w:r>
      <w:r w:rsidRPr="00605ABA">
        <w:rPr>
          <w:rFonts w:ascii="Arial" w:hAnsi="Arial" w:cs="Arial"/>
          <w:lang w:val="mn-MN"/>
        </w:rPr>
        <w:t>Өртөө, зөрлөг, гарам, хоорондын болон салаа, салбар замд бод мал, биеэр том ан амьтан галт тэргэнд, сэлгээнд  дайрагдсан бүх тохиолдол. Дээрх тохиолдолд малын эзэн нь төмөр замын ажилтан бол, түүний харъяа алба, аж ахуйн нэгжид, хэрэв малын эзэн тогтоогдохгүй бол замын ангид тооцно. Хамгаалалттай парк, гарам, гүүрийн хязгаарт бол малын эзэн хэн байхаас хамаарахгүйгээр түүний харъяалдаг алба, аж ахуйн нэгжид тооцно</w:t>
      </w:r>
      <w:r w:rsidRPr="00605ABA">
        <w:rPr>
          <w:rFonts w:ascii="Arial" w:hAnsi="Arial" w:cs="Arial"/>
          <w:lang w:val="en-US"/>
        </w:rPr>
        <w:t>;</w:t>
      </w:r>
    </w:p>
    <w:p w:rsidR="00605ABA" w:rsidRPr="00605ABA" w:rsidRDefault="00605ABA" w:rsidP="00605ABA">
      <w:pPr>
        <w:pStyle w:val="ListParagraph"/>
        <w:tabs>
          <w:tab w:val="left" w:pos="993"/>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993"/>
          <w:tab w:val="left" w:pos="1843"/>
        </w:tabs>
        <w:ind w:left="0" w:firstLine="1080"/>
        <w:jc w:val="both"/>
        <w:rPr>
          <w:rFonts w:ascii="Arial" w:hAnsi="Arial" w:cs="Arial"/>
          <w:lang w:val="mn-MN"/>
        </w:rPr>
      </w:pPr>
      <w:r>
        <w:rPr>
          <w:rFonts w:ascii="Arial" w:hAnsi="Arial" w:cs="Arial"/>
          <w:lang w:val="mn-MN"/>
        </w:rPr>
        <w:t>у</w:t>
      </w:r>
      <w:r w:rsidRPr="00605ABA">
        <w:rPr>
          <w:rFonts w:ascii="Arial" w:hAnsi="Arial" w:cs="Arial"/>
          <w:lang w:val="mn-MN"/>
        </w:rPr>
        <w:t>санд автах, элс, цасанд дарагдах, гал түймэрт өртөх – Суурь бүтцийн бүрэн бүтэн байдал алдагдсан, газрын доорхи усны болон урсгал усны түвшин нэмэгдсэнээс суурь бүтэц усанд автсан, материалын болон хүний амь нас, эрүүл мэндэд нь хохирол учруулсан хяналтгүй гал түймэр зэргээс болж галт тэрэгний хөдөлгөөнийг  нэг цагаас дээш хугацаагаар бүрэн зогсоосон тохиолдол</w:t>
      </w:r>
      <w:r w:rsidRPr="00605ABA">
        <w:rPr>
          <w:rFonts w:ascii="Arial" w:hAnsi="Arial" w:cs="Arial"/>
          <w:lang w:val="en-US"/>
        </w:rPr>
        <w:t>;</w:t>
      </w:r>
    </w:p>
    <w:p w:rsidR="00605ABA" w:rsidRPr="00605ABA" w:rsidRDefault="00605ABA" w:rsidP="00605ABA">
      <w:pPr>
        <w:pStyle w:val="ListParagraph"/>
        <w:tabs>
          <w:tab w:val="left" w:pos="993"/>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993"/>
          <w:tab w:val="left" w:pos="1843"/>
        </w:tabs>
        <w:ind w:left="0" w:firstLine="1080"/>
        <w:jc w:val="both"/>
        <w:rPr>
          <w:rFonts w:ascii="Arial" w:hAnsi="Arial" w:cs="Arial"/>
          <w:lang w:val="mn-MN"/>
        </w:rPr>
      </w:pPr>
      <w:r>
        <w:rPr>
          <w:rFonts w:ascii="Arial" w:hAnsi="Arial" w:cs="Arial"/>
          <w:lang w:val="mn-MN"/>
        </w:rPr>
        <w:t>з</w:t>
      </w:r>
      <w:r w:rsidRPr="00605ABA">
        <w:rPr>
          <w:rFonts w:ascii="Arial" w:hAnsi="Arial" w:cs="Arial"/>
          <w:lang w:val="mn-MN"/>
        </w:rPr>
        <w:t xml:space="preserve">орчигчийн галт тэрэг цуцалсан, зорчигч буулгасан </w:t>
      </w:r>
      <w:r>
        <w:rPr>
          <w:rFonts w:ascii="Arial" w:hAnsi="Arial" w:cs="Arial"/>
          <w:lang w:val="mn-MN"/>
        </w:rPr>
        <w:t>–</w:t>
      </w:r>
      <w:r w:rsidRPr="00605ABA">
        <w:rPr>
          <w:rFonts w:ascii="Arial" w:hAnsi="Arial" w:cs="Arial"/>
          <w:lang w:val="mn-MN"/>
        </w:rPr>
        <w:t xml:space="preserve"> Төмөр замын хөдлөх бүрэлдэхүүний техникийн гэмтлээс шалтгаалж галт тэрэг явуулах өртөөнөөс зорчигчийн галт тэрэгний явуулалтыг цуцалсан буюу завсрын өртөөнд зорчигчдийг буулгасан тохиолдол</w:t>
      </w:r>
      <w:r w:rsidRPr="00605ABA">
        <w:rPr>
          <w:rFonts w:ascii="Arial" w:hAnsi="Arial" w:cs="Arial"/>
          <w:lang w:val="en-US"/>
        </w:rPr>
        <w:t>;</w:t>
      </w:r>
    </w:p>
    <w:p w:rsidR="00605ABA" w:rsidRPr="00605ABA" w:rsidRDefault="00605ABA" w:rsidP="00605ABA">
      <w:pPr>
        <w:pStyle w:val="ListParagraph"/>
        <w:tabs>
          <w:tab w:val="left" w:pos="993"/>
          <w:tab w:val="left" w:pos="1843"/>
        </w:tabs>
        <w:ind w:left="1080"/>
        <w:jc w:val="both"/>
        <w:rPr>
          <w:rFonts w:ascii="Arial" w:hAnsi="Arial" w:cs="Arial"/>
          <w:lang w:val="mn-MN"/>
        </w:rPr>
      </w:pPr>
    </w:p>
    <w:p w:rsidR="00605ABA" w:rsidRPr="00605ABA" w:rsidRDefault="00605ABA" w:rsidP="00605ABA">
      <w:pPr>
        <w:pStyle w:val="ListParagraph"/>
        <w:numPr>
          <w:ilvl w:val="2"/>
          <w:numId w:val="2"/>
        </w:numPr>
        <w:tabs>
          <w:tab w:val="left" w:pos="993"/>
          <w:tab w:val="left" w:pos="1843"/>
        </w:tabs>
        <w:ind w:left="0" w:firstLine="1080"/>
        <w:jc w:val="both"/>
        <w:rPr>
          <w:rFonts w:ascii="Arial" w:hAnsi="Arial" w:cs="Arial"/>
          <w:lang w:val="mn-MN"/>
        </w:rPr>
      </w:pPr>
      <w:r>
        <w:rPr>
          <w:rFonts w:ascii="Arial" w:hAnsi="Arial" w:cs="Arial"/>
          <w:lang w:val="mn-MN"/>
        </w:rPr>
        <w:t>в</w:t>
      </w:r>
      <w:r w:rsidRPr="00605ABA">
        <w:rPr>
          <w:rFonts w:ascii="Arial" w:hAnsi="Arial" w:cs="Arial"/>
          <w:lang w:val="mn-MN"/>
        </w:rPr>
        <w:t xml:space="preserve">агон, чингэлэг дэх ачаа шатах – Хоорондын зам, өртөө, зөрлөг, салбар замд вагон, чингэлэгт ачсан ачаа шатсан бүх тохиолдол.     </w:t>
      </w:r>
    </w:p>
    <w:p w:rsidR="00605ABA" w:rsidRPr="00605ABA" w:rsidRDefault="00605ABA" w:rsidP="00605ABA">
      <w:pPr>
        <w:tabs>
          <w:tab w:val="left" w:pos="1080"/>
        </w:tabs>
        <w:jc w:val="both"/>
        <w:rPr>
          <w:rFonts w:ascii="Arial" w:hAnsi="Arial" w:cs="Arial"/>
        </w:rPr>
      </w:pPr>
    </w:p>
    <w:p w:rsidR="00605ABA" w:rsidRPr="000516C9" w:rsidRDefault="00605ABA" w:rsidP="00605ABA">
      <w:pPr>
        <w:tabs>
          <w:tab w:val="left" w:pos="1080"/>
        </w:tabs>
        <w:ind w:firstLine="540"/>
        <w:jc w:val="both"/>
        <w:rPr>
          <w:rFonts w:ascii="Arial" w:hAnsi="Arial" w:cs="Arial"/>
          <w:b/>
          <w:lang w:val="ms-MY"/>
        </w:rPr>
      </w:pPr>
      <w:r w:rsidRPr="000516C9">
        <w:rPr>
          <w:rFonts w:ascii="Arial" w:hAnsi="Arial" w:cs="Arial"/>
          <w:b/>
        </w:rPr>
        <w:t>Гурав</w:t>
      </w:r>
      <w:r w:rsidRPr="000516C9">
        <w:rPr>
          <w:rFonts w:ascii="Arial" w:hAnsi="Arial" w:cs="Arial"/>
          <w:b/>
          <w:lang w:val="ms-MY"/>
        </w:rPr>
        <w:t>. Сүйрэл, осол, гологд</w:t>
      </w:r>
      <w:r w:rsidRPr="000516C9">
        <w:rPr>
          <w:rFonts w:ascii="Arial" w:hAnsi="Arial" w:cs="Arial"/>
          <w:b/>
        </w:rPr>
        <w:t>л</w:t>
      </w:r>
      <w:r w:rsidRPr="000516C9">
        <w:rPr>
          <w:rFonts w:ascii="Arial" w:hAnsi="Arial" w:cs="Arial"/>
          <w:b/>
          <w:lang w:val="mn-MN"/>
        </w:rPr>
        <w:t xml:space="preserve">ыг </w:t>
      </w:r>
      <w:r w:rsidRPr="000516C9">
        <w:rPr>
          <w:rFonts w:ascii="Arial" w:hAnsi="Arial" w:cs="Arial"/>
          <w:b/>
        </w:rPr>
        <w:t xml:space="preserve"> </w:t>
      </w:r>
      <w:r w:rsidRPr="000516C9">
        <w:rPr>
          <w:rFonts w:ascii="Arial" w:hAnsi="Arial" w:cs="Arial"/>
          <w:b/>
          <w:lang w:val="ms-MY"/>
        </w:rPr>
        <w:t>мэдээлэх</w:t>
      </w:r>
    </w:p>
    <w:p w:rsidR="00605ABA" w:rsidRPr="000516C9" w:rsidRDefault="00605ABA" w:rsidP="00605ABA">
      <w:pPr>
        <w:tabs>
          <w:tab w:val="left" w:pos="1080"/>
        </w:tabs>
        <w:ind w:firstLine="540"/>
        <w:jc w:val="both"/>
        <w:rPr>
          <w:rFonts w:ascii="Arial" w:hAnsi="Arial" w:cs="Arial"/>
          <w:lang w:val="ms-MY"/>
        </w:rPr>
      </w:pPr>
    </w:p>
    <w:p w:rsidR="00605ABA" w:rsidRPr="000516C9" w:rsidRDefault="00605ABA" w:rsidP="00605ABA">
      <w:pPr>
        <w:tabs>
          <w:tab w:val="left" w:pos="1080"/>
        </w:tabs>
        <w:ind w:firstLine="540"/>
        <w:jc w:val="both"/>
        <w:rPr>
          <w:rFonts w:ascii="Arial" w:hAnsi="Arial" w:cs="Arial"/>
          <w:lang w:val="mn-MN"/>
        </w:rPr>
      </w:pPr>
      <w:r w:rsidRPr="000516C9">
        <w:rPr>
          <w:rFonts w:ascii="Arial" w:hAnsi="Arial" w:cs="Arial"/>
        </w:rPr>
        <w:t>3.</w:t>
      </w:r>
      <w:r w:rsidRPr="000516C9">
        <w:rPr>
          <w:rFonts w:ascii="Arial" w:hAnsi="Arial" w:cs="Arial"/>
          <w:lang w:val="ms-MY"/>
        </w:rPr>
        <w:t>1. Тээвэрлэлт</w:t>
      </w:r>
      <w:r w:rsidRPr="000516C9">
        <w:rPr>
          <w:rFonts w:ascii="Arial" w:hAnsi="Arial" w:cs="Arial"/>
        </w:rPr>
        <w:t>ийн үйл ажиллагаан</w:t>
      </w:r>
      <w:r w:rsidRPr="000516C9">
        <w:rPr>
          <w:rFonts w:ascii="Arial" w:hAnsi="Arial" w:cs="Arial"/>
          <w:lang w:val="ms-MY"/>
        </w:rPr>
        <w:t xml:space="preserve">д оролцогч нь дараах нөхцөл байдал бий болсныг мэдсэн даруйд </w:t>
      </w:r>
      <w:r w:rsidR="000516C9" w:rsidRPr="000516C9">
        <w:rPr>
          <w:rFonts w:ascii="Arial" w:hAnsi="Arial" w:cs="Arial"/>
        </w:rPr>
        <w:t>төмөр замын тээврийн асуудал эрхэлсэн</w:t>
      </w:r>
      <w:r w:rsidR="000516C9" w:rsidRPr="000516C9">
        <w:rPr>
          <w:rFonts w:ascii="Arial" w:hAnsi="Arial" w:cs="Arial"/>
          <w:lang w:val="mn-MN"/>
        </w:rPr>
        <w:t xml:space="preserve"> </w:t>
      </w:r>
      <w:r w:rsidRPr="000516C9">
        <w:rPr>
          <w:rFonts w:ascii="Arial" w:hAnsi="Arial" w:cs="Arial"/>
          <w:lang w:val="mn-MN"/>
        </w:rPr>
        <w:t>т</w:t>
      </w:r>
      <w:r w:rsidRPr="000516C9">
        <w:rPr>
          <w:rFonts w:ascii="Arial" w:hAnsi="Arial" w:cs="Arial"/>
          <w:lang w:val="ms-MY"/>
        </w:rPr>
        <w:t xml:space="preserve">өрийн захиргааны </w:t>
      </w:r>
      <w:r w:rsidRPr="000516C9">
        <w:rPr>
          <w:rFonts w:ascii="Arial" w:hAnsi="Arial" w:cs="Arial"/>
          <w:lang w:val="mn-MN"/>
        </w:rPr>
        <w:t xml:space="preserve">төв </w:t>
      </w:r>
      <w:r w:rsidRPr="000516C9">
        <w:rPr>
          <w:rFonts w:ascii="Arial" w:hAnsi="Arial" w:cs="Arial"/>
          <w:lang w:val="ms-MY"/>
        </w:rPr>
        <w:t>байгууллаг</w:t>
      </w:r>
      <w:r w:rsidRPr="000516C9">
        <w:rPr>
          <w:rFonts w:ascii="Arial" w:hAnsi="Arial" w:cs="Arial"/>
          <w:lang w:val="mn-MN"/>
        </w:rPr>
        <w:t>ад</w:t>
      </w:r>
      <w:r w:rsidRPr="000516C9">
        <w:rPr>
          <w:rFonts w:ascii="Arial" w:hAnsi="Arial" w:cs="Arial"/>
          <w:lang w:val="ms-MY"/>
        </w:rPr>
        <w:t xml:space="preserve"> шуурхай мэдээлнэ</w:t>
      </w:r>
      <w:r w:rsidRPr="000516C9">
        <w:rPr>
          <w:rFonts w:ascii="Arial" w:hAnsi="Arial" w:cs="Arial"/>
        </w:rPr>
        <w:t xml:space="preserve">: </w:t>
      </w:r>
    </w:p>
    <w:p w:rsidR="000516C9" w:rsidRPr="00605ABA" w:rsidRDefault="000516C9" w:rsidP="00605ABA">
      <w:pPr>
        <w:tabs>
          <w:tab w:val="left" w:pos="1080"/>
        </w:tabs>
        <w:ind w:firstLine="540"/>
        <w:jc w:val="both"/>
        <w:rPr>
          <w:rFonts w:ascii="Arial" w:hAnsi="Arial" w:cs="Arial"/>
          <w:lang w:val="ms-MY"/>
        </w:rPr>
      </w:pPr>
    </w:p>
    <w:p w:rsidR="00605ABA" w:rsidRPr="00605ABA" w:rsidRDefault="00605ABA" w:rsidP="00605ABA">
      <w:pPr>
        <w:tabs>
          <w:tab w:val="left" w:pos="1080"/>
        </w:tabs>
        <w:ind w:firstLine="990"/>
        <w:jc w:val="both"/>
        <w:rPr>
          <w:rFonts w:ascii="Arial" w:hAnsi="Arial" w:cs="Arial"/>
          <w:color w:val="FF0000"/>
          <w:lang w:val="mn-MN"/>
        </w:rPr>
      </w:pPr>
      <w:r w:rsidRPr="00605ABA">
        <w:rPr>
          <w:rFonts w:ascii="Arial" w:hAnsi="Arial" w:cs="Arial"/>
        </w:rPr>
        <w:lastRenderedPageBreak/>
        <w:t>3</w:t>
      </w:r>
      <w:r w:rsidRPr="00605ABA">
        <w:rPr>
          <w:rFonts w:ascii="Arial" w:hAnsi="Arial" w:cs="Arial"/>
          <w:lang w:val="ms-MY"/>
        </w:rPr>
        <w:t xml:space="preserve">.1.1. энэ журмын </w:t>
      </w:r>
      <w:r w:rsidRPr="00605ABA">
        <w:rPr>
          <w:rFonts w:ascii="Arial" w:hAnsi="Arial" w:cs="Arial"/>
        </w:rPr>
        <w:t>2.</w:t>
      </w:r>
      <w:r w:rsidRPr="00605ABA">
        <w:rPr>
          <w:rFonts w:ascii="Arial" w:hAnsi="Arial" w:cs="Arial"/>
          <w:lang w:val="ms-MY"/>
        </w:rPr>
        <w:t xml:space="preserve">1, </w:t>
      </w:r>
      <w:r w:rsidRPr="00605ABA">
        <w:rPr>
          <w:rFonts w:ascii="Arial" w:hAnsi="Arial" w:cs="Arial"/>
        </w:rPr>
        <w:t>2</w:t>
      </w:r>
      <w:r w:rsidRPr="00605ABA">
        <w:rPr>
          <w:rFonts w:ascii="Arial" w:hAnsi="Arial" w:cs="Arial"/>
          <w:lang w:val="ms-MY"/>
        </w:rPr>
        <w:t>.2</w:t>
      </w:r>
      <w:r w:rsidRPr="00605ABA">
        <w:rPr>
          <w:rFonts w:ascii="Arial" w:hAnsi="Arial" w:cs="Arial"/>
        </w:rPr>
        <w:t>, 2.3.1</w:t>
      </w:r>
      <w:r w:rsidRPr="00605ABA">
        <w:rPr>
          <w:rFonts w:ascii="Arial" w:hAnsi="Arial" w:cs="Arial"/>
          <w:lang w:val="ms-MY"/>
        </w:rPr>
        <w:t>-</w:t>
      </w:r>
      <w:r w:rsidRPr="00605ABA">
        <w:rPr>
          <w:rFonts w:ascii="Arial" w:hAnsi="Arial" w:cs="Arial"/>
        </w:rPr>
        <w:t>д</w:t>
      </w:r>
      <w:r w:rsidRPr="00605ABA">
        <w:rPr>
          <w:rFonts w:ascii="Arial" w:hAnsi="Arial" w:cs="Arial"/>
          <w:lang w:val="ms-MY"/>
        </w:rPr>
        <w:t xml:space="preserve"> заасан нөхцөл байдал бий болсон;</w:t>
      </w:r>
      <w:r w:rsidRPr="00605ABA">
        <w:rPr>
          <w:rFonts w:ascii="Arial" w:hAnsi="Arial" w:cs="Arial"/>
          <w:lang w:val="mn-MN"/>
        </w:rPr>
        <w:t xml:space="preserve"> </w:t>
      </w:r>
    </w:p>
    <w:p w:rsidR="00605ABA" w:rsidRPr="00605ABA" w:rsidRDefault="00605ABA" w:rsidP="00605ABA">
      <w:pPr>
        <w:tabs>
          <w:tab w:val="left" w:pos="1080"/>
        </w:tabs>
        <w:ind w:firstLine="990"/>
        <w:jc w:val="both"/>
        <w:rPr>
          <w:rFonts w:ascii="Arial" w:hAnsi="Arial" w:cs="Arial"/>
          <w:color w:val="FF0000"/>
          <w:lang w:val="mn-MN"/>
        </w:rPr>
      </w:pPr>
    </w:p>
    <w:p w:rsidR="00605ABA" w:rsidRPr="000516C9" w:rsidRDefault="00605ABA" w:rsidP="000516C9">
      <w:pPr>
        <w:tabs>
          <w:tab w:val="left" w:pos="1080"/>
        </w:tabs>
        <w:ind w:firstLine="990"/>
        <w:jc w:val="both"/>
        <w:rPr>
          <w:rFonts w:ascii="Arial" w:hAnsi="Arial" w:cs="Arial"/>
          <w:lang w:val="ms-MY"/>
        </w:rPr>
      </w:pPr>
      <w:r w:rsidRPr="00605ABA">
        <w:rPr>
          <w:rFonts w:ascii="Arial" w:hAnsi="Arial" w:cs="Arial"/>
        </w:rPr>
        <w:t>3</w:t>
      </w:r>
      <w:r w:rsidR="000516C9">
        <w:rPr>
          <w:rFonts w:ascii="Arial" w:hAnsi="Arial" w:cs="Arial"/>
          <w:lang w:val="ms-MY"/>
        </w:rPr>
        <w:t>.1.2.</w:t>
      </w:r>
      <w:r w:rsidRPr="00605ABA">
        <w:rPr>
          <w:rFonts w:ascii="Arial" w:hAnsi="Arial" w:cs="Arial"/>
          <w:lang w:val="ms-MY"/>
        </w:rPr>
        <w:t xml:space="preserve"> энэ журмын </w:t>
      </w:r>
      <w:r w:rsidRPr="00605ABA">
        <w:rPr>
          <w:rFonts w:ascii="Arial" w:hAnsi="Arial" w:cs="Arial"/>
        </w:rPr>
        <w:t>2.3.2</w:t>
      </w:r>
      <w:r w:rsidRPr="00605ABA">
        <w:rPr>
          <w:rFonts w:ascii="Arial" w:hAnsi="Arial" w:cs="Arial"/>
          <w:lang w:val="ms-MY"/>
        </w:rPr>
        <w:t xml:space="preserve">-т заасан нөхцөл байдлын улмаас </w:t>
      </w:r>
      <w:r w:rsidRPr="00605ABA">
        <w:rPr>
          <w:rFonts w:ascii="Arial" w:hAnsi="Arial" w:cs="Arial"/>
        </w:rPr>
        <w:t>бусдын</w:t>
      </w:r>
      <w:r w:rsidRPr="00605ABA">
        <w:rPr>
          <w:rFonts w:ascii="Arial" w:hAnsi="Arial" w:cs="Arial"/>
          <w:lang w:val="ms-MY"/>
        </w:rPr>
        <w:t xml:space="preserve"> амь нас үрэгдсэн </w:t>
      </w:r>
      <w:r w:rsidRPr="00605ABA">
        <w:rPr>
          <w:rFonts w:ascii="Arial" w:hAnsi="Arial" w:cs="Arial"/>
        </w:rPr>
        <w:t xml:space="preserve">буюу </w:t>
      </w:r>
      <w:r w:rsidRPr="00605ABA">
        <w:rPr>
          <w:rFonts w:ascii="Arial" w:hAnsi="Arial" w:cs="Arial"/>
          <w:lang w:val="mn-MN"/>
        </w:rPr>
        <w:t>нэг буюу түүнээс дээш</w:t>
      </w:r>
      <w:r w:rsidRPr="00605ABA">
        <w:rPr>
          <w:rFonts w:ascii="Arial" w:hAnsi="Arial" w:cs="Arial"/>
        </w:rPr>
        <w:t xml:space="preserve"> хүн хүндээр гэмтсэн;</w:t>
      </w:r>
      <w:r w:rsidRPr="00605ABA">
        <w:rPr>
          <w:rFonts w:ascii="Arial" w:hAnsi="Arial" w:cs="Arial"/>
          <w:color w:val="FF0000"/>
          <w:lang w:val="mn-MN"/>
        </w:rPr>
        <w:t xml:space="preserve"> </w:t>
      </w:r>
    </w:p>
    <w:p w:rsidR="00605ABA" w:rsidRPr="00605ABA" w:rsidRDefault="00605ABA" w:rsidP="00605ABA">
      <w:pPr>
        <w:tabs>
          <w:tab w:val="left" w:pos="1080"/>
        </w:tabs>
        <w:ind w:firstLine="990"/>
        <w:jc w:val="both"/>
        <w:rPr>
          <w:rFonts w:ascii="Arial" w:hAnsi="Arial" w:cs="Arial"/>
        </w:rPr>
      </w:pPr>
    </w:p>
    <w:p w:rsidR="00605ABA" w:rsidRPr="00605ABA" w:rsidRDefault="00605ABA" w:rsidP="00605ABA">
      <w:pPr>
        <w:tabs>
          <w:tab w:val="left" w:pos="1080"/>
        </w:tabs>
        <w:ind w:firstLine="990"/>
        <w:jc w:val="both"/>
        <w:rPr>
          <w:rFonts w:ascii="Arial" w:hAnsi="Arial" w:cs="Arial"/>
          <w:color w:val="FF0000"/>
          <w:lang w:val="mn-MN"/>
        </w:rPr>
      </w:pPr>
      <w:r w:rsidRPr="00605ABA">
        <w:rPr>
          <w:rFonts w:ascii="Arial" w:hAnsi="Arial" w:cs="Arial"/>
        </w:rPr>
        <w:t>3.1.3. энэ журмын 2.3.2</w:t>
      </w:r>
      <w:r w:rsidRPr="00605ABA">
        <w:rPr>
          <w:rFonts w:ascii="Arial" w:hAnsi="Arial" w:cs="Arial"/>
          <w:lang w:val="ms-MY"/>
        </w:rPr>
        <w:t>-т</w:t>
      </w:r>
      <w:r w:rsidRPr="00605ABA">
        <w:rPr>
          <w:rFonts w:ascii="Arial" w:hAnsi="Arial" w:cs="Arial"/>
        </w:rPr>
        <w:t xml:space="preserve"> заасан нөхцөл байдал тээвэрлэлтийн үйл ажиллагаанд оролцогч </w:t>
      </w:r>
      <w:r w:rsidRPr="00605ABA">
        <w:rPr>
          <w:rFonts w:ascii="Arial" w:hAnsi="Arial" w:cs="Arial"/>
          <w:lang w:val="mn-MN"/>
        </w:rPr>
        <w:t>нэг буюу түүнээс дээш</w:t>
      </w:r>
      <w:r w:rsidRPr="00605ABA">
        <w:rPr>
          <w:rFonts w:ascii="Arial" w:hAnsi="Arial" w:cs="Arial"/>
        </w:rPr>
        <w:t xml:space="preserve"> этгээдийг хамарсан</w:t>
      </w:r>
      <w:r w:rsidRPr="00605ABA">
        <w:rPr>
          <w:rFonts w:ascii="Arial" w:hAnsi="Arial" w:cs="Arial"/>
          <w:lang w:val="en-US"/>
        </w:rPr>
        <w:t>;</w:t>
      </w:r>
      <w:r w:rsidRPr="00605ABA">
        <w:rPr>
          <w:rFonts w:ascii="Arial" w:hAnsi="Arial" w:cs="Arial"/>
        </w:rPr>
        <w:t xml:space="preserve"> </w:t>
      </w:r>
    </w:p>
    <w:p w:rsidR="00605ABA" w:rsidRPr="00605ABA" w:rsidRDefault="00605ABA" w:rsidP="00605ABA">
      <w:pPr>
        <w:tabs>
          <w:tab w:val="left" w:pos="1080"/>
        </w:tabs>
        <w:ind w:firstLine="990"/>
        <w:jc w:val="both"/>
        <w:rPr>
          <w:rFonts w:ascii="Arial" w:hAnsi="Arial" w:cs="Arial"/>
          <w:lang w:val="en-US"/>
        </w:rPr>
      </w:pPr>
    </w:p>
    <w:p w:rsidR="00605ABA" w:rsidRPr="00605ABA" w:rsidRDefault="00605ABA" w:rsidP="00605ABA">
      <w:pPr>
        <w:tabs>
          <w:tab w:val="left" w:pos="1080"/>
        </w:tabs>
        <w:ind w:firstLine="990"/>
        <w:jc w:val="both"/>
        <w:rPr>
          <w:rFonts w:ascii="Arial" w:hAnsi="Arial" w:cs="Arial"/>
        </w:rPr>
      </w:pPr>
      <w:r w:rsidRPr="00605ABA">
        <w:rPr>
          <w:rFonts w:ascii="Arial" w:hAnsi="Arial" w:cs="Arial"/>
          <w:lang w:val="en-US"/>
        </w:rPr>
        <w:t xml:space="preserve">3.1.4. </w:t>
      </w:r>
      <w:proofErr w:type="gramStart"/>
      <w:r w:rsidRPr="00605ABA">
        <w:rPr>
          <w:rFonts w:ascii="Arial" w:hAnsi="Arial" w:cs="Arial"/>
        </w:rPr>
        <w:t>г</w:t>
      </w:r>
      <w:proofErr w:type="spellStart"/>
      <w:r w:rsidRPr="00605ABA">
        <w:rPr>
          <w:rFonts w:ascii="Arial" w:hAnsi="Arial" w:cs="Arial"/>
          <w:lang w:val="en-US"/>
        </w:rPr>
        <w:t>алт</w:t>
      </w:r>
      <w:proofErr w:type="spellEnd"/>
      <w:proofErr w:type="gramEnd"/>
      <w:r w:rsidRPr="00605ABA">
        <w:rPr>
          <w:rFonts w:ascii="Arial" w:hAnsi="Arial" w:cs="Arial"/>
          <w:lang w:val="en-US"/>
        </w:rPr>
        <w:t xml:space="preserve"> </w:t>
      </w:r>
      <w:proofErr w:type="spellStart"/>
      <w:r w:rsidRPr="00605ABA">
        <w:rPr>
          <w:rFonts w:ascii="Arial" w:hAnsi="Arial" w:cs="Arial"/>
          <w:lang w:val="en-US"/>
        </w:rPr>
        <w:t>тэргэнд</w:t>
      </w:r>
      <w:proofErr w:type="spellEnd"/>
      <w:r w:rsidRPr="00605ABA">
        <w:rPr>
          <w:rFonts w:ascii="Arial" w:hAnsi="Arial" w:cs="Arial"/>
          <w:lang w:val="en-US"/>
        </w:rPr>
        <w:t xml:space="preserve"> </w:t>
      </w:r>
      <w:proofErr w:type="spellStart"/>
      <w:r w:rsidRPr="00605ABA">
        <w:rPr>
          <w:rFonts w:ascii="Arial" w:hAnsi="Arial" w:cs="Arial"/>
          <w:lang w:val="en-US"/>
        </w:rPr>
        <w:t>хүн</w:t>
      </w:r>
      <w:proofErr w:type="spellEnd"/>
      <w:r w:rsidRPr="00605ABA">
        <w:rPr>
          <w:rFonts w:ascii="Arial" w:hAnsi="Arial" w:cs="Arial"/>
          <w:lang w:val="en-US"/>
        </w:rPr>
        <w:t xml:space="preserve"> </w:t>
      </w:r>
      <w:proofErr w:type="spellStart"/>
      <w:r w:rsidRPr="00605ABA">
        <w:rPr>
          <w:rFonts w:ascii="Arial" w:hAnsi="Arial" w:cs="Arial"/>
          <w:lang w:val="en-US"/>
        </w:rPr>
        <w:t>дайрагдсан</w:t>
      </w:r>
      <w:proofErr w:type="spellEnd"/>
      <w:r w:rsidRPr="00605ABA">
        <w:rPr>
          <w:rFonts w:ascii="Arial" w:hAnsi="Arial" w:cs="Arial"/>
        </w:rPr>
        <w:t>.</w:t>
      </w:r>
      <w:r w:rsidRPr="00605ABA">
        <w:rPr>
          <w:rFonts w:ascii="Arial" w:hAnsi="Arial" w:cs="Arial"/>
          <w:color w:val="FF0000"/>
          <w:lang w:val="mn-MN"/>
        </w:rPr>
        <w:t xml:space="preserve"> </w:t>
      </w:r>
    </w:p>
    <w:p w:rsidR="00605ABA" w:rsidRPr="00605ABA" w:rsidRDefault="00605ABA" w:rsidP="00605ABA">
      <w:pPr>
        <w:tabs>
          <w:tab w:val="left" w:pos="1080"/>
        </w:tabs>
        <w:ind w:firstLine="540"/>
        <w:jc w:val="both"/>
        <w:rPr>
          <w:rFonts w:ascii="Arial" w:hAnsi="Arial" w:cs="Arial"/>
          <w:lang w:val="ms-MY"/>
        </w:rPr>
      </w:pPr>
    </w:p>
    <w:p w:rsidR="00605ABA" w:rsidRPr="00605ABA" w:rsidRDefault="00605ABA" w:rsidP="00605ABA">
      <w:pPr>
        <w:tabs>
          <w:tab w:val="left" w:pos="1080"/>
        </w:tabs>
        <w:ind w:firstLine="540"/>
        <w:jc w:val="both"/>
        <w:rPr>
          <w:rFonts w:ascii="Arial" w:hAnsi="Arial" w:cs="Arial"/>
        </w:rPr>
      </w:pPr>
      <w:r w:rsidRPr="00605ABA">
        <w:rPr>
          <w:rFonts w:ascii="Arial" w:hAnsi="Arial" w:cs="Arial"/>
        </w:rPr>
        <w:t>3</w:t>
      </w:r>
      <w:r w:rsidRPr="00605ABA">
        <w:rPr>
          <w:rFonts w:ascii="Arial" w:hAnsi="Arial" w:cs="Arial"/>
          <w:lang w:val="ms-MY"/>
        </w:rPr>
        <w:t xml:space="preserve">.2. Шуурхай мэдээлэл нь </w:t>
      </w:r>
      <w:r w:rsidRPr="00605ABA">
        <w:rPr>
          <w:rFonts w:ascii="Arial" w:hAnsi="Arial" w:cs="Arial"/>
        </w:rPr>
        <w:t>ямар үйл явдал</w:t>
      </w:r>
      <w:r w:rsidRPr="00605ABA">
        <w:rPr>
          <w:rFonts w:ascii="Arial" w:hAnsi="Arial" w:cs="Arial"/>
          <w:lang w:val="ms-MY"/>
        </w:rPr>
        <w:t xml:space="preserve"> болсон, тухайн сүйрэл, осол, гологдол болсон газар</w:t>
      </w:r>
      <w:r w:rsidRPr="00605ABA">
        <w:rPr>
          <w:rFonts w:ascii="Arial" w:hAnsi="Arial" w:cs="Arial"/>
        </w:rPr>
        <w:t xml:space="preserve">, </w:t>
      </w:r>
      <w:r w:rsidRPr="00605ABA">
        <w:rPr>
          <w:rFonts w:ascii="Arial" w:hAnsi="Arial" w:cs="Arial"/>
          <w:lang w:val="mn-MN"/>
        </w:rPr>
        <w:t xml:space="preserve">огноо, </w:t>
      </w:r>
      <w:r w:rsidRPr="00605ABA">
        <w:rPr>
          <w:rFonts w:ascii="Arial" w:hAnsi="Arial" w:cs="Arial"/>
          <w:lang w:val="ms-MY"/>
        </w:rPr>
        <w:t xml:space="preserve">цаг, үүссэн хохирлын шинж чанар, хэр хэмжээ, холбогдох </w:t>
      </w:r>
      <w:r w:rsidRPr="00605ABA">
        <w:rPr>
          <w:rFonts w:ascii="Arial" w:hAnsi="Arial" w:cs="Arial"/>
        </w:rPr>
        <w:t>т</w:t>
      </w:r>
      <w:r w:rsidRPr="00605ABA">
        <w:rPr>
          <w:rFonts w:ascii="Arial" w:hAnsi="Arial" w:cs="Arial"/>
          <w:lang w:val="ms-MY"/>
        </w:rPr>
        <w:t>ээвэрлэлт</w:t>
      </w:r>
      <w:r w:rsidRPr="00605ABA">
        <w:rPr>
          <w:rFonts w:ascii="Arial" w:hAnsi="Arial" w:cs="Arial"/>
        </w:rPr>
        <w:t>ийн үйл ажиллагаанд</w:t>
      </w:r>
      <w:r w:rsidRPr="00605ABA">
        <w:rPr>
          <w:rFonts w:ascii="Arial" w:hAnsi="Arial" w:cs="Arial"/>
          <w:lang w:val="ms-MY"/>
        </w:rPr>
        <w:t xml:space="preserve"> оролцогч</w:t>
      </w:r>
      <w:r w:rsidRPr="00605ABA">
        <w:rPr>
          <w:rFonts w:ascii="Arial" w:hAnsi="Arial" w:cs="Arial"/>
        </w:rPr>
        <w:t>ийн</w:t>
      </w:r>
      <w:r w:rsidRPr="00605ABA">
        <w:rPr>
          <w:rFonts w:ascii="Arial" w:hAnsi="Arial" w:cs="Arial"/>
          <w:lang w:val="ms-MY"/>
        </w:rPr>
        <w:t xml:space="preserve"> нэр</w:t>
      </w:r>
      <w:r w:rsidRPr="00605ABA">
        <w:rPr>
          <w:rFonts w:ascii="Arial" w:hAnsi="Arial" w:cs="Arial"/>
          <w:lang w:val="mn-MN"/>
        </w:rPr>
        <w:t>, холбогдох утас, цахим</w:t>
      </w:r>
      <w:r w:rsidRPr="00605ABA">
        <w:rPr>
          <w:rFonts w:ascii="Arial" w:hAnsi="Arial" w:cs="Arial"/>
          <w:lang w:val="ms-MY"/>
        </w:rPr>
        <w:t xml:space="preserve"> </w:t>
      </w:r>
      <w:r w:rsidRPr="00605ABA">
        <w:rPr>
          <w:rFonts w:ascii="Arial" w:hAnsi="Arial" w:cs="Arial"/>
          <w:lang w:val="mn-MN"/>
        </w:rPr>
        <w:t xml:space="preserve">хаяг </w:t>
      </w:r>
      <w:r w:rsidRPr="00605ABA">
        <w:rPr>
          <w:rFonts w:ascii="Arial" w:hAnsi="Arial" w:cs="Arial"/>
          <w:lang w:val="ms-MY"/>
        </w:rPr>
        <w:t xml:space="preserve">зэргийг багтаасан байна. </w:t>
      </w:r>
    </w:p>
    <w:p w:rsidR="00605ABA" w:rsidRPr="00605ABA"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lang w:val="mn-MN"/>
        </w:rPr>
      </w:pPr>
      <w:r w:rsidRPr="00605ABA">
        <w:rPr>
          <w:rFonts w:ascii="Arial" w:hAnsi="Arial" w:cs="Arial"/>
        </w:rPr>
        <w:t>3</w:t>
      </w:r>
      <w:r w:rsidRPr="00605ABA">
        <w:rPr>
          <w:rFonts w:ascii="Arial" w:hAnsi="Arial" w:cs="Arial"/>
          <w:lang w:val="ms-MY"/>
        </w:rPr>
        <w:t>.</w:t>
      </w:r>
      <w:r w:rsidRPr="00605ABA">
        <w:rPr>
          <w:rFonts w:ascii="Arial" w:hAnsi="Arial" w:cs="Arial"/>
        </w:rPr>
        <w:t>3</w:t>
      </w:r>
      <w:r w:rsidRPr="000516C9">
        <w:rPr>
          <w:rFonts w:ascii="Arial" w:hAnsi="Arial" w:cs="Arial"/>
          <w:lang w:val="ms-MY"/>
        </w:rPr>
        <w:t>. Тээвэрлэлт</w:t>
      </w:r>
      <w:r w:rsidRPr="000516C9">
        <w:rPr>
          <w:rFonts w:ascii="Arial" w:hAnsi="Arial" w:cs="Arial"/>
        </w:rPr>
        <w:t>ийн үйл ажиллагаанд</w:t>
      </w:r>
      <w:r w:rsidRPr="000516C9">
        <w:rPr>
          <w:rFonts w:ascii="Arial" w:hAnsi="Arial" w:cs="Arial"/>
          <w:lang w:val="ms-MY"/>
        </w:rPr>
        <w:t xml:space="preserve"> оролцогч нь энэ журмын </w:t>
      </w:r>
      <w:r w:rsidRPr="000516C9">
        <w:rPr>
          <w:rFonts w:ascii="Arial" w:hAnsi="Arial" w:cs="Arial"/>
        </w:rPr>
        <w:t>3</w:t>
      </w:r>
      <w:r w:rsidRPr="000516C9">
        <w:rPr>
          <w:rFonts w:ascii="Arial" w:hAnsi="Arial" w:cs="Arial"/>
          <w:lang w:val="ms-MY"/>
        </w:rPr>
        <w:t xml:space="preserve">.1-д заасан мэдээллийг баталгаажуулж тухайн нөхцөл байдал бий болсноос хойш </w:t>
      </w:r>
      <w:r w:rsidRPr="000516C9">
        <w:rPr>
          <w:rFonts w:ascii="Arial" w:hAnsi="Arial" w:cs="Arial"/>
          <w:lang w:val="mn-MN"/>
        </w:rPr>
        <w:t xml:space="preserve">ажлын </w:t>
      </w:r>
      <w:r w:rsidRPr="000516C9">
        <w:rPr>
          <w:rFonts w:ascii="Arial" w:hAnsi="Arial" w:cs="Arial"/>
          <w:lang w:val="ms-MY"/>
        </w:rPr>
        <w:t>12 цагийн дотор баталсан загварын дагуу бичмэл мэдээллийг</w:t>
      </w:r>
      <w:r w:rsidRPr="000516C9">
        <w:rPr>
          <w:rFonts w:ascii="Arial" w:hAnsi="Arial" w:cs="Arial"/>
        </w:rPr>
        <w:t xml:space="preserve"> төмөр замын тээврийн асуудал эрхэлсэн</w:t>
      </w:r>
      <w:r w:rsidRPr="000516C9">
        <w:rPr>
          <w:rFonts w:ascii="Arial" w:hAnsi="Arial" w:cs="Arial"/>
          <w:lang w:val="ms-MY"/>
        </w:rPr>
        <w:t xml:space="preserve"> </w:t>
      </w:r>
      <w:r w:rsidRPr="000516C9">
        <w:rPr>
          <w:rFonts w:ascii="Arial" w:hAnsi="Arial" w:cs="Arial"/>
          <w:lang w:val="mn-MN"/>
        </w:rPr>
        <w:t>т</w:t>
      </w:r>
      <w:r w:rsidRPr="000516C9">
        <w:rPr>
          <w:rFonts w:ascii="Arial" w:hAnsi="Arial" w:cs="Arial"/>
          <w:lang w:val="ms-MY"/>
        </w:rPr>
        <w:t xml:space="preserve">өрийн захиргааны </w:t>
      </w:r>
      <w:r w:rsidRPr="000516C9">
        <w:rPr>
          <w:rFonts w:ascii="Arial" w:hAnsi="Arial" w:cs="Arial"/>
          <w:lang w:val="mn-MN"/>
        </w:rPr>
        <w:t xml:space="preserve">төв </w:t>
      </w:r>
      <w:r w:rsidRPr="000516C9">
        <w:rPr>
          <w:rFonts w:ascii="Arial" w:hAnsi="Arial" w:cs="Arial"/>
          <w:lang w:val="ms-MY"/>
        </w:rPr>
        <w:t>байгууллаг</w:t>
      </w:r>
      <w:r w:rsidRPr="000516C9">
        <w:rPr>
          <w:rFonts w:ascii="Arial" w:hAnsi="Arial" w:cs="Arial"/>
        </w:rPr>
        <w:t>ад</w:t>
      </w:r>
      <w:r w:rsidRPr="000516C9">
        <w:rPr>
          <w:rFonts w:ascii="Arial" w:hAnsi="Arial" w:cs="Arial"/>
          <w:lang w:val="ms-MY"/>
        </w:rPr>
        <w:t xml:space="preserve"> </w:t>
      </w:r>
      <w:r w:rsidRPr="000516C9">
        <w:rPr>
          <w:rFonts w:ascii="Arial" w:hAnsi="Arial" w:cs="Arial"/>
        </w:rPr>
        <w:t>хүргүүлнэ.</w:t>
      </w:r>
      <w:r w:rsidRPr="000516C9">
        <w:rPr>
          <w:rFonts w:ascii="Arial" w:hAnsi="Arial" w:cs="Arial"/>
          <w:lang w:val="ms-MY"/>
        </w:rPr>
        <w:t xml:space="preserve"> </w:t>
      </w:r>
    </w:p>
    <w:p w:rsidR="00605ABA" w:rsidRPr="00605ABA" w:rsidRDefault="00605ABA" w:rsidP="00605ABA">
      <w:pPr>
        <w:tabs>
          <w:tab w:val="left" w:pos="1080"/>
        </w:tabs>
        <w:ind w:firstLine="540"/>
        <w:jc w:val="both"/>
        <w:rPr>
          <w:rFonts w:ascii="Arial" w:hAnsi="Arial" w:cs="Arial"/>
        </w:rPr>
      </w:pPr>
    </w:p>
    <w:p w:rsidR="00605ABA" w:rsidRPr="00605ABA" w:rsidRDefault="00605ABA" w:rsidP="00605ABA">
      <w:pPr>
        <w:tabs>
          <w:tab w:val="left" w:pos="1080"/>
        </w:tabs>
        <w:ind w:firstLine="540"/>
        <w:jc w:val="both"/>
        <w:rPr>
          <w:rFonts w:ascii="Arial" w:hAnsi="Arial" w:cs="Arial"/>
          <w:lang w:val="en-US"/>
        </w:rPr>
      </w:pPr>
      <w:r w:rsidRPr="00605ABA">
        <w:rPr>
          <w:rFonts w:ascii="Arial" w:hAnsi="Arial" w:cs="Arial"/>
        </w:rPr>
        <w:t>3</w:t>
      </w:r>
      <w:r w:rsidRPr="00605ABA">
        <w:rPr>
          <w:rFonts w:ascii="Arial" w:hAnsi="Arial" w:cs="Arial"/>
          <w:lang w:val="ms-MY"/>
        </w:rPr>
        <w:t>.</w:t>
      </w:r>
      <w:r w:rsidRPr="00605ABA">
        <w:rPr>
          <w:rFonts w:ascii="Arial" w:hAnsi="Arial" w:cs="Arial"/>
        </w:rPr>
        <w:t>4</w:t>
      </w:r>
      <w:r w:rsidRPr="00605ABA">
        <w:rPr>
          <w:rFonts w:ascii="Arial" w:hAnsi="Arial" w:cs="Arial"/>
          <w:lang w:val="ms-MY"/>
        </w:rPr>
        <w:t>.</w:t>
      </w:r>
      <w:r w:rsidRPr="00605ABA">
        <w:rPr>
          <w:rFonts w:ascii="Arial" w:hAnsi="Arial" w:cs="Arial"/>
        </w:rPr>
        <w:t xml:space="preserve"> Сүйрэл, </w:t>
      </w:r>
      <w:r w:rsidRPr="00605ABA">
        <w:rPr>
          <w:rFonts w:ascii="Arial" w:hAnsi="Arial" w:cs="Arial"/>
          <w:lang w:val="ms-MY"/>
        </w:rPr>
        <w:t xml:space="preserve">осол, гологдол гарсан </w:t>
      </w:r>
      <w:r w:rsidRPr="00605ABA">
        <w:rPr>
          <w:rFonts w:ascii="Arial" w:hAnsi="Arial" w:cs="Arial"/>
        </w:rPr>
        <w:t>тохиолдолд т</w:t>
      </w:r>
      <w:r w:rsidRPr="00605ABA">
        <w:rPr>
          <w:rFonts w:ascii="Arial" w:hAnsi="Arial" w:cs="Arial"/>
          <w:lang w:val="ms-MY"/>
        </w:rPr>
        <w:t>ээвэрлэлт</w:t>
      </w:r>
      <w:r w:rsidRPr="00605ABA">
        <w:rPr>
          <w:rFonts w:ascii="Arial" w:hAnsi="Arial" w:cs="Arial"/>
        </w:rPr>
        <w:t>ийн үйл ажиллагаан</w:t>
      </w:r>
      <w:r w:rsidRPr="00605ABA">
        <w:rPr>
          <w:rFonts w:ascii="Arial" w:hAnsi="Arial" w:cs="Arial"/>
          <w:lang w:val="ms-MY"/>
        </w:rPr>
        <w:t>д оролцогч</w:t>
      </w:r>
      <w:r w:rsidRPr="00605ABA">
        <w:rPr>
          <w:rFonts w:ascii="Arial" w:hAnsi="Arial" w:cs="Arial"/>
        </w:rPr>
        <w:t xml:space="preserve"> дараах үүрэг хүлээнэ:</w:t>
      </w:r>
    </w:p>
    <w:p w:rsidR="00605ABA" w:rsidRPr="00605ABA" w:rsidRDefault="00605ABA" w:rsidP="00605ABA">
      <w:pPr>
        <w:tabs>
          <w:tab w:val="left" w:pos="1080"/>
        </w:tabs>
        <w:ind w:firstLine="540"/>
        <w:jc w:val="both"/>
        <w:rPr>
          <w:rFonts w:ascii="Arial" w:hAnsi="Arial" w:cs="Arial"/>
          <w:lang w:val="en-US"/>
        </w:rPr>
      </w:pPr>
    </w:p>
    <w:p w:rsidR="00605ABA" w:rsidRPr="00605ABA" w:rsidRDefault="00605ABA" w:rsidP="00605ABA">
      <w:pPr>
        <w:pStyle w:val="ListParagraph"/>
        <w:tabs>
          <w:tab w:val="left" w:pos="1080"/>
        </w:tabs>
        <w:ind w:left="0" w:firstLine="990"/>
        <w:contextualSpacing/>
        <w:jc w:val="both"/>
        <w:rPr>
          <w:rFonts w:ascii="Arial" w:hAnsi="Arial" w:cs="Arial"/>
          <w:lang w:val="ms-MY"/>
        </w:rPr>
      </w:pPr>
      <w:r w:rsidRPr="00605ABA">
        <w:rPr>
          <w:rFonts w:ascii="Arial" w:hAnsi="Arial" w:cs="Arial"/>
          <w:lang w:val="mn-MN"/>
        </w:rPr>
        <w:t xml:space="preserve">3.4.1. </w:t>
      </w:r>
      <w:r w:rsidRPr="00605ABA">
        <w:rPr>
          <w:rFonts w:ascii="Arial" w:hAnsi="Arial" w:cs="Arial"/>
          <w:lang w:val="ms-MY"/>
        </w:rPr>
        <w:t>хүний амь нас, эрүүл мэндийг хамгаалж анхан шатны тусламж үзүүлэх;</w:t>
      </w:r>
    </w:p>
    <w:p w:rsidR="00605ABA" w:rsidRPr="00605ABA" w:rsidRDefault="00605ABA" w:rsidP="00605ABA">
      <w:pPr>
        <w:pStyle w:val="ListParagraph"/>
        <w:tabs>
          <w:tab w:val="left" w:pos="1080"/>
        </w:tabs>
        <w:ind w:left="0" w:firstLine="990"/>
        <w:contextualSpacing/>
        <w:jc w:val="both"/>
        <w:rPr>
          <w:rFonts w:ascii="Arial" w:hAnsi="Arial" w:cs="Arial"/>
          <w:lang w:val="ms-MY"/>
        </w:rPr>
      </w:pPr>
    </w:p>
    <w:p w:rsidR="00605ABA" w:rsidRPr="00605ABA" w:rsidRDefault="00605ABA" w:rsidP="00605ABA">
      <w:pPr>
        <w:pStyle w:val="ListParagraph"/>
        <w:tabs>
          <w:tab w:val="left" w:pos="1080"/>
        </w:tabs>
        <w:ind w:left="0" w:firstLine="990"/>
        <w:contextualSpacing/>
        <w:jc w:val="both"/>
        <w:rPr>
          <w:rFonts w:ascii="Arial" w:hAnsi="Arial" w:cs="Arial"/>
          <w:lang w:val="ms-MY"/>
        </w:rPr>
      </w:pPr>
      <w:r w:rsidRPr="00605ABA">
        <w:rPr>
          <w:rFonts w:ascii="Arial" w:hAnsi="Arial" w:cs="Arial"/>
          <w:lang w:val="mn-MN"/>
        </w:rPr>
        <w:t>3.4.2.</w:t>
      </w:r>
      <w:r w:rsidRPr="00605ABA">
        <w:rPr>
          <w:rFonts w:ascii="Arial" w:hAnsi="Arial" w:cs="Arial"/>
          <w:lang w:val="ms-MY"/>
        </w:rPr>
        <w:t xml:space="preserve"> хамгийн ойр орших эмнэл</w:t>
      </w:r>
      <w:r w:rsidRPr="00605ABA">
        <w:rPr>
          <w:rFonts w:ascii="Arial" w:hAnsi="Arial" w:cs="Arial"/>
        </w:rPr>
        <w:t>г</w:t>
      </w:r>
      <w:r w:rsidRPr="00605ABA">
        <w:rPr>
          <w:rFonts w:ascii="Arial" w:hAnsi="Arial" w:cs="Arial"/>
          <w:lang w:val="ms-MY"/>
        </w:rPr>
        <w:t>ийн байгууллага</w:t>
      </w:r>
      <w:r w:rsidRPr="00605ABA">
        <w:rPr>
          <w:rFonts w:ascii="Arial" w:hAnsi="Arial" w:cs="Arial"/>
        </w:rPr>
        <w:t xml:space="preserve">, </w:t>
      </w:r>
      <w:r w:rsidRPr="00605ABA">
        <w:rPr>
          <w:rFonts w:ascii="Arial" w:hAnsi="Arial" w:cs="Arial"/>
          <w:lang w:val="ms-MY"/>
        </w:rPr>
        <w:t xml:space="preserve">суурь бүтэц эзэмшигч болон </w:t>
      </w:r>
      <w:r w:rsidRPr="00605ABA">
        <w:rPr>
          <w:rFonts w:ascii="Arial" w:hAnsi="Arial" w:cs="Arial"/>
        </w:rPr>
        <w:t>г</w:t>
      </w:r>
      <w:r w:rsidRPr="00605ABA">
        <w:rPr>
          <w:rFonts w:ascii="Arial" w:hAnsi="Arial" w:cs="Arial"/>
          <w:lang w:val="ms-MY"/>
        </w:rPr>
        <w:t>алт тэрэгний хөдөлгөөн зохицуулалтын нэгдсэн төвд мэдэгдэ</w:t>
      </w:r>
      <w:r w:rsidRPr="00605ABA">
        <w:rPr>
          <w:rFonts w:ascii="Arial" w:hAnsi="Arial" w:cs="Arial"/>
        </w:rPr>
        <w:t>х</w:t>
      </w:r>
      <w:r w:rsidRPr="00605ABA">
        <w:rPr>
          <w:rFonts w:ascii="Arial" w:hAnsi="Arial" w:cs="Arial"/>
          <w:lang w:val="ms-MY"/>
        </w:rPr>
        <w:t>;</w:t>
      </w:r>
    </w:p>
    <w:p w:rsidR="00605ABA" w:rsidRPr="00605ABA" w:rsidRDefault="00605ABA" w:rsidP="00605ABA">
      <w:pPr>
        <w:pStyle w:val="ListParagraph"/>
        <w:tabs>
          <w:tab w:val="left" w:pos="1080"/>
        </w:tabs>
        <w:ind w:left="0" w:firstLine="990"/>
        <w:contextualSpacing/>
        <w:jc w:val="both"/>
        <w:rPr>
          <w:rFonts w:ascii="Arial" w:hAnsi="Arial" w:cs="Arial"/>
          <w:lang w:val="ms-MY"/>
        </w:rPr>
      </w:pPr>
    </w:p>
    <w:p w:rsidR="00605ABA" w:rsidRPr="00605ABA" w:rsidRDefault="00605ABA" w:rsidP="00605ABA">
      <w:pPr>
        <w:pStyle w:val="ListParagraph"/>
        <w:tabs>
          <w:tab w:val="left" w:pos="1080"/>
        </w:tabs>
        <w:ind w:left="0" w:firstLine="990"/>
        <w:contextualSpacing/>
        <w:jc w:val="both"/>
        <w:rPr>
          <w:rFonts w:ascii="Arial" w:hAnsi="Arial" w:cs="Arial"/>
          <w:lang w:val="en-US"/>
        </w:rPr>
      </w:pPr>
      <w:r w:rsidRPr="00605ABA">
        <w:rPr>
          <w:rFonts w:ascii="Arial" w:hAnsi="Arial" w:cs="Arial"/>
          <w:lang w:val="mn-MN"/>
        </w:rPr>
        <w:t>3.4.3.</w:t>
      </w:r>
      <w:r w:rsidRPr="00605ABA">
        <w:rPr>
          <w:rFonts w:ascii="Arial" w:hAnsi="Arial" w:cs="Arial"/>
          <w:lang w:val="ms-MY"/>
        </w:rPr>
        <w:t xml:space="preserve"> сүйрэл, осол, гологдлын шалтгаан</w:t>
      </w:r>
      <w:r w:rsidRPr="00605ABA">
        <w:rPr>
          <w:rFonts w:ascii="Arial" w:hAnsi="Arial" w:cs="Arial"/>
        </w:rPr>
        <w:t>,</w:t>
      </w:r>
      <w:r w:rsidRPr="00605ABA">
        <w:rPr>
          <w:rFonts w:ascii="Arial" w:hAnsi="Arial" w:cs="Arial"/>
          <w:lang w:val="ms-MY"/>
        </w:rPr>
        <w:t xml:space="preserve"> нөхцөлийг тогтооход ашиглагдаж болох </w:t>
      </w:r>
      <w:r w:rsidRPr="00605ABA">
        <w:rPr>
          <w:rFonts w:ascii="Arial" w:hAnsi="Arial" w:cs="Arial"/>
        </w:rPr>
        <w:t xml:space="preserve">бичиг </w:t>
      </w:r>
      <w:r w:rsidRPr="00605ABA">
        <w:rPr>
          <w:rFonts w:ascii="Arial" w:hAnsi="Arial" w:cs="Arial"/>
          <w:lang w:val="ms-MY"/>
        </w:rPr>
        <w:t>баримт, замын байгууламжийн болон хөдлө</w:t>
      </w:r>
      <w:r w:rsidRPr="00605ABA">
        <w:rPr>
          <w:rFonts w:ascii="Arial" w:hAnsi="Arial" w:cs="Arial"/>
        </w:rPr>
        <w:t>х</w:t>
      </w:r>
      <w:r w:rsidRPr="00605ABA">
        <w:rPr>
          <w:rFonts w:ascii="Arial" w:hAnsi="Arial" w:cs="Arial"/>
          <w:lang w:val="ms-MY"/>
        </w:rPr>
        <w:t xml:space="preserve"> бүрэлдэхүүний эд анги, бүрдэл хэс</w:t>
      </w:r>
      <w:r w:rsidRPr="00605ABA">
        <w:rPr>
          <w:rFonts w:ascii="Arial" w:hAnsi="Arial" w:cs="Arial"/>
        </w:rPr>
        <w:t>эг, эд зүйлийг</w:t>
      </w:r>
      <w:r w:rsidRPr="00605ABA">
        <w:rPr>
          <w:rFonts w:ascii="Arial" w:hAnsi="Arial" w:cs="Arial"/>
          <w:lang w:val="ms-MY"/>
        </w:rPr>
        <w:t xml:space="preserve"> хэвээр нь хадгалж, хамгаалах</w:t>
      </w:r>
      <w:r w:rsidRPr="00605ABA">
        <w:rPr>
          <w:rFonts w:ascii="Arial" w:hAnsi="Arial" w:cs="Arial"/>
        </w:rPr>
        <w:t>,</w:t>
      </w:r>
      <w:r w:rsidRPr="00605ABA">
        <w:rPr>
          <w:rFonts w:ascii="Arial" w:hAnsi="Arial" w:cs="Arial"/>
          <w:lang w:val="ms-MY"/>
        </w:rPr>
        <w:t xml:space="preserve"> </w:t>
      </w:r>
      <w:r w:rsidRPr="00605ABA">
        <w:rPr>
          <w:rFonts w:ascii="Arial" w:hAnsi="Arial" w:cs="Arial"/>
        </w:rPr>
        <w:t>баримтжуулах</w:t>
      </w:r>
      <w:r w:rsidRPr="00605ABA">
        <w:rPr>
          <w:rFonts w:ascii="Arial" w:hAnsi="Arial" w:cs="Arial"/>
          <w:lang w:val="en-US"/>
        </w:rPr>
        <w:t>;</w:t>
      </w:r>
    </w:p>
    <w:p w:rsidR="00605ABA" w:rsidRPr="00605ABA" w:rsidRDefault="00605ABA" w:rsidP="00605ABA">
      <w:pPr>
        <w:pStyle w:val="ListParagraph"/>
        <w:tabs>
          <w:tab w:val="left" w:pos="1080"/>
        </w:tabs>
        <w:ind w:left="0" w:firstLine="990"/>
        <w:contextualSpacing/>
        <w:jc w:val="both"/>
        <w:rPr>
          <w:rFonts w:ascii="Arial" w:hAnsi="Arial" w:cs="Arial"/>
          <w:lang w:val="en-US"/>
        </w:rPr>
      </w:pPr>
    </w:p>
    <w:p w:rsidR="00605ABA" w:rsidRPr="00605ABA" w:rsidRDefault="00605ABA" w:rsidP="00605ABA">
      <w:pPr>
        <w:pStyle w:val="ListParagraph"/>
        <w:tabs>
          <w:tab w:val="left" w:pos="1080"/>
        </w:tabs>
        <w:ind w:left="0" w:firstLine="990"/>
        <w:contextualSpacing/>
        <w:jc w:val="both"/>
        <w:rPr>
          <w:rFonts w:ascii="Arial" w:hAnsi="Arial" w:cs="Arial"/>
          <w:lang w:val="en-US"/>
        </w:rPr>
      </w:pPr>
      <w:r w:rsidRPr="00605ABA">
        <w:rPr>
          <w:rFonts w:ascii="Arial" w:hAnsi="Arial" w:cs="Arial"/>
          <w:lang w:val="mn-MN"/>
        </w:rPr>
        <w:t>3.4.4.</w:t>
      </w:r>
      <w:r w:rsidRPr="00605ABA">
        <w:rPr>
          <w:rFonts w:ascii="Arial" w:hAnsi="Arial" w:cs="Arial"/>
        </w:rPr>
        <w:t>х</w:t>
      </w:r>
      <w:r w:rsidRPr="00605ABA">
        <w:rPr>
          <w:rFonts w:ascii="Arial" w:hAnsi="Arial" w:cs="Arial"/>
          <w:lang w:val="ms-MY"/>
        </w:rPr>
        <w:t xml:space="preserve">үний амь нас, эрүүл мэндийг хамгаалах, сүйрэл, осол, гологдлоос урьдчилан сэргийлэхэд зайлшгүй шаардлагатай </w:t>
      </w:r>
      <w:r w:rsidRPr="00605ABA">
        <w:rPr>
          <w:rFonts w:ascii="Arial" w:hAnsi="Arial" w:cs="Arial"/>
        </w:rPr>
        <w:t xml:space="preserve">бол </w:t>
      </w:r>
      <w:r w:rsidRPr="00605ABA">
        <w:rPr>
          <w:rFonts w:ascii="Arial" w:hAnsi="Arial" w:cs="Arial"/>
          <w:lang w:val="ms-MY"/>
        </w:rPr>
        <w:t xml:space="preserve">сүйрэл, осол, гологдлын улмаас эвдэрч гэмтсэн хөдлөх бүрэлдэхүүн, </w:t>
      </w:r>
      <w:r w:rsidRPr="00605ABA">
        <w:rPr>
          <w:rFonts w:ascii="Arial" w:hAnsi="Arial" w:cs="Arial"/>
        </w:rPr>
        <w:t>барилга,</w:t>
      </w:r>
      <w:r w:rsidRPr="00605ABA">
        <w:rPr>
          <w:rFonts w:ascii="Arial" w:hAnsi="Arial" w:cs="Arial"/>
          <w:lang w:val="ms-MY"/>
        </w:rPr>
        <w:t xml:space="preserve"> байгууламж</w:t>
      </w:r>
      <w:r w:rsidRPr="00605ABA">
        <w:rPr>
          <w:rFonts w:ascii="Arial" w:hAnsi="Arial" w:cs="Arial"/>
        </w:rPr>
        <w:t>, эд зүйлсийг э</w:t>
      </w:r>
      <w:r w:rsidRPr="00605ABA">
        <w:rPr>
          <w:rFonts w:ascii="Arial" w:hAnsi="Arial" w:cs="Arial"/>
          <w:lang w:val="ms-MY"/>
        </w:rPr>
        <w:t xml:space="preserve">вдэх, </w:t>
      </w:r>
      <w:r w:rsidRPr="00605ABA">
        <w:rPr>
          <w:rFonts w:ascii="Arial" w:hAnsi="Arial" w:cs="Arial"/>
        </w:rPr>
        <w:t xml:space="preserve">задлах, </w:t>
      </w:r>
      <w:r w:rsidRPr="00605ABA">
        <w:rPr>
          <w:rFonts w:ascii="Arial" w:hAnsi="Arial" w:cs="Arial"/>
          <w:lang w:val="ms-MY"/>
        </w:rPr>
        <w:t>нээх, замаас зайлуулах</w:t>
      </w:r>
      <w:r w:rsidRPr="00605ABA">
        <w:rPr>
          <w:rFonts w:ascii="Arial" w:hAnsi="Arial" w:cs="Arial"/>
        </w:rPr>
        <w:t xml:space="preserve"> шуурхай арга хэмжээ</w:t>
      </w:r>
      <w:r w:rsidRPr="00605ABA">
        <w:rPr>
          <w:rFonts w:ascii="Arial" w:hAnsi="Arial" w:cs="Arial"/>
          <w:lang w:val="ms-MY"/>
        </w:rPr>
        <w:t xml:space="preserve"> </w:t>
      </w:r>
      <w:r w:rsidRPr="00605ABA">
        <w:rPr>
          <w:rFonts w:ascii="Arial" w:hAnsi="Arial" w:cs="Arial"/>
        </w:rPr>
        <w:t>авах</w:t>
      </w:r>
      <w:r w:rsidRPr="00605ABA">
        <w:rPr>
          <w:rFonts w:ascii="Arial" w:hAnsi="Arial" w:cs="Arial"/>
          <w:lang w:val="en-US"/>
        </w:rPr>
        <w:t>;</w:t>
      </w:r>
    </w:p>
    <w:p w:rsidR="00605ABA" w:rsidRPr="00605ABA" w:rsidRDefault="00605ABA" w:rsidP="00605ABA">
      <w:pPr>
        <w:pStyle w:val="ListParagraph"/>
        <w:tabs>
          <w:tab w:val="left" w:pos="1080"/>
        </w:tabs>
        <w:ind w:left="0" w:firstLine="990"/>
        <w:contextualSpacing/>
        <w:jc w:val="both"/>
        <w:rPr>
          <w:rFonts w:ascii="Arial" w:hAnsi="Arial" w:cs="Arial"/>
          <w:lang w:val="mn-MN"/>
        </w:rPr>
      </w:pPr>
    </w:p>
    <w:p w:rsidR="00605ABA" w:rsidRPr="00605ABA" w:rsidRDefault="00605ABA" w:rsidP="00605ABA">
      <w:pPr>
        <w:pStyle w:val="ListParagraph"/>
        <w:numPr>
          <w:ilvl w:val="2"/>
          <w:numId w:val="3"/>
        </w:numPr>
        <w:tabs>
          <w:tab w:val="left" w:pos="1080"/>
          <w:tab w:val="left" w:pos="1620"/>
        </w:tabs>
        <w:ind w:left="0" w:firstLine="990"/>
        <w:contextualSpacing/>
        <w:jc w:val="both"/>
        <w:rPr>
          <w:rFonts w:ascii="Arial" w:hAnsi="Arial" w:cs="Arial"/>
        </w:rPr>
      </w:pPr>
      <w:r w:rsidRPr="00605ABA">
        <w:rPr>
          <w:rFonts w:ascii="Arial" w:hAnsi="Arial" w:cs="Arial"/>
        </w:rPr>
        <w:t>хөдөлгөөний аюулгүй байдлыг хангах бусад шуурхай арга хэмжээ авах.</w:t>
      </w:r>
    </w:p>
    <w:p w:rsidR="00605ABA" w:rsidRPr="00605ABA" w:rsidRDefault="00605ABA" w:rsidP="00605ABA">
      <w:pPr>
        <w:tabs>
          <w:tab w:val="left" w:pos="1080"/>
        </w:tabs>
        <w:ind w:firstLine="540"/>
        <w:jc w:val="both"/>
        <w:rPr>
          <w:rFonts w:ascii="Arial" w:hAnsi="Arial" w:cs="Arial"/>
        </w:rPr>
      </w:pPr>
    </w:p>
    <w:p w:rsidR="00605ABA" w:rsidRPr="00605ABA" w:rsidRDefault="00605ABA" w:rsidP="00605ABA">
      <w:pPr>
        <w:tabs>
          <w:tab w:val="left" w:pos="1080"/>
        </w:tabs>
        <w:ind w:firstLine="540"/>
        <w:jc w:val="both"/>
        <w:rPr>
          <w:rFonts w:ascii="Arial" w:hAnsi="Arial" w:cs="Arial"/>
        </w:rPr>
      </w:pPr>
      <w:r w:rsidRPr="00605ABA">
        <w:rPr>
          <w:rFonts w:ascii="Arial" w:hAnsi="Arial" w:cs="Arial"/>
        </w:rPr>
        <w:t>3</w:t>
      </w:r>
      <w:r w:rsidRPr="00605ABA">
        <w:rPr>
          <w:rFonts w:ascii="Arial" w:hAnsi="Arial" w:cs="Arial"/>
          <w:lang w:val="ms-MY"/>
        </w:rPr>
        <w:t>.</w:t>
      </w:r>
      <w:r w:rsidRPr="00605ABA">
        <w:rPr>
          <w:rFonts w:ascii="Arial" w:hAnsi="Arial" w:cs="Arial"/>
        </w:rPr>
        <w:t>5</w:t>
      </w:r>
      <w:r w:rsidRPr="00605ABA">
        <w:rPr>
          <w:rFonts w:ascii="Arial" w:hAnsi="Arial" w:cs="Arial"/>
          <w:lang w:val="ms-MY"/>
        </w:rPr>
        <w:t>. Тээвэрлэлт</w:t>
      </w:r>
      <w:r w:rsidRPr="00605ABA">
        <w:rPr>
          <w:rFonts w:ascii="Arial" w:hAnsi="Arial" w:cs="Arial"/>
        </w:rPr>
        <w:t xml:space="preserve">ийн үйл ажиллагаанд оролцогч нь гарсан </w:t>
      </w:r>
      <w:r w:rsidRPr="00605ABA">
        <w:rPr>
          <w:rFonts w:ascii="Arial" w:hAnsi="Arial" w:cs="Arial"/>
          <w:lang w:val="ms-MY"/>
        </w:rPr>
        <w:t>сүйрэл, осол, гологд</w:t>
      </w:r>
      <w:r w:rsidRPr="00605ABA">
        <w:rPr>
          <w:rFonts w:ascii="Arial" w:hAnsi="Arial" w:cs="Arial"/>
        </w:rPr>
        <w:t>лын</w:t>
      </w:r>
      <w:r w:rsidRPr="00605ABA">
        <w:rPr>
          <w:rFonts w:ascii="Arial" w:hAnsi="Arial" w:cs="Arial"/>
          <w:lang w:val="ms-MY"/>
        </w:rPr>
        <w:t xml:space="preserve"> шалтгаан, үр дагаварыг арилгах, энэ журмын 3.4-</w:t>
      </w:r>
      <w:r w:rsidR="000516C9">
        <w:rPr>
          <w:rFonts w:ascii="Arial" w:hAnsi="Arial" w:cs="Arial"/>
          <w:lang w:val="mn-MN"/>
        </w:rPr>
        <w:t>т</w:t>
      </w:r>
      <w:r w:rsidRPr="00605ABA">
        <w:rPr>
          <w:rFonts w:ascii="Arial" w:hAnsi="Arial" w:cs="Arial"/>
          <w:lang w:val="ms-MY"/>
        </w:rPr>
        <w:t xml:space="preserve"> заасныг зөрчихгүйгээр хөдөлгөөнийг сэргээх арга хэмжээг авч эхлүүл</w:t>
      </w:r>
      <w:r w:rsidRPr="00605ABA">
        <w:rPr>
          <w:rFonts w:ascii="Arial" w:hAnsi="Arial" w:cs="Arial"/>
        </w:rPr>
        <w:t>н</w:t>
      </w:r>
      <w:r w:rsidRPr="00605ABA">
        <w:rPr>
          <w:rFonts w:ascii="Arial" w:hAnsi="Arial" w:cs="Arial"/>
          <w:lang w:val="ms-MY"/>
        </w:rPr>
        <w:t>э</w:t>
      </w:r>
      <w:r w:rsidRPr="00605ABA">
        <w:rPr>
          <w:rFonts w:ascii="Arial" w:hAnsi="Arial" w:cs="Arial"/>
        </w:rPr>
        <w:t>.</w:t>
      </w:r>
      <w:r w:rsidRPr="00605ABA">
        <w:rPr>
          <w:rFonts w:ascii="Arial" w:hAnsi="Arial" w:cs="Arial"/>
          <w:lang w:val="ms-MY"/>
        </w:rPr>
        <w:t xml:space="preserve"> </w:t>
      </w:r>
    </w:p>
    <w:p w:rsidR="00605ABA" w:rsidRPr="00605ABA" w:rsidRDefault="00605ABA" w:rsidP="00605ABA">
      <w:pPr>
        <w:tabs>
          <w:tab w:val="left" w:pos="1080"/>
        </w:tabs>
        <w:ind w:firstLine="540"/>
        <w:jc w:val="both"/>
        <w:rPr>
          <w:rFonts w:ascii="Arial" w:hAnsi="Arial" w:cs="Arial"/>
        </w:rPr>
      </w:pPr>
    </w:p>
    <w:p w:rsidR="00605ABA" w:rsidRPr="00605ABA" w:rsidRDefault="00605ABA" w:rsidP="00605ABA">
      <w:pPr>
        <w:tabs>
          <w:tab w:val="left" w:pos="1080"/>
        </w:tabs>
        <w:ind w:firstLine="540"/>
        <w:jc w:val="both"/>
        <w:rPr>
          <w:rFonts w:ascii="Arial" w:hAnsi="Arial" w:cs="Arial"/>
        </w:rPr>
      </w:pPr>
      <w:r w:rsidRPr="00605ABA">
        <w:rPr>
          <w:rFonts w:ascii="Arial" w:hAnsi="Arial" w:cs="Arial"/>
        </w:rPr>
        <w:t xml:space="preserve">3.6. Төмөр замын тээвэрлэлтийн үйл ажиллагаанд оролцогчоос бусад иргэн, аж ахуйн нэгж, байгууллага сүйрэл, осол, гологдол болсон тухай холбогдох байгууллагуудад мэдээлэл ирүүлбэл тэдгээр мэдээллийн үнэн, бодитой эсэхийг төмөр замын тээврийн асуудал эрхэлсэн төрийн захиргааны </w:t>
      </w:r>
      <w:r w:rsidRPr="00605ABA">
        <w:rPr>
          <w:rFonts w:ascii="Arial" w:hAnsi="Arial" w:cs="Arial"/>
          <w:lang w:val="mn-MN"/>
        </w:rPr>
        <w:t xml:space="preserve">төв </w:t>
      </w:r>
      <w:r w:rsidRPr="00605ABA">
        <w:rPr>
          <w:rFonts w:ascii="Arial" w:hAnsi="Arial" w:cs="Arial"/>
        </w:rPr>
        <w:t>байгууллага, тээвэрлэлтийн үйл ажиллагаанд оролцогч</w:t>
      </w:r>
      <w:r w:rsidRPr="00605ABA">
        <w:rPr>
          <w:rFonts w:ascii="Arial" w:hAnsi="Arial" w:cs="Arial"/>
          <w:lang w:val="mn-MN"/>
        </w:rPr>
        <w:t xml:space="preserve"> нар</w:t>
      </w:r>
      <w:r w:rsidRPr="00605ABA">
        <w:rPr>
          <w:rFonts w:ascii="Arial" w:hAnsi="Arial" w:cs="Arial"/>
        </w:rPr>
        <w:t xml:space="preserve"> нягтлан шалгасны үндсэн дээр шинжлэн судална. </w:t>
      </w:r>
    </w:p>
    <w:p w:rsidR="00605ABA" w:rsidRDefault="00605ABA" w:rsidP="00605ABA">
      <w:pPr>
        <w:tabs>
          <w:tab w:val="left" w:pos="1080"/>
        </w:tabs>
        <w:ind w:firstLine="540"/>
        <w:jc w:val="both"/>
        <w:rPr>
          <w:rFonts w:ascii="Arial" w:hAnsi="Arial" w:cs="Arial"/>
        </w:rPr>
      </w:pPr>
    </w:p>
    <w:p w:rsidR="000516C9" w:rsidRDefault="000516C9" w:rsidP="00605ABA">
      <w:pPr>
        <w:tabs>
          <w:tab w:val="left" w:pos="1080"/>
        </w:tabs>
        <w:ind w:firstLine="540"/>
        <w:jc w:val="both"/>
        <w:rPr>
          <w:rFonts w:ascii="Arial" w:hAnsi="Arial" w:cs="Arial"/>
        </w:rPr>
      </w:pPr>
    </w:p>
    <w:p w:rsidR="000516C9" w:rsidRDefault="000516C9" w:rsidP="00605ABA">
      <w:pPr>
        <w:tabs>
          <w:tab w:val="left" w:pos="1080"/>
        </w:tabs>
        <w:ind w:firstLine="540"/>
        <w:jc w:val="both"/>
        <w:rPr>
          <w:rFonts w:ascii="Arial" w:hAnsi="Arial" w:cs="Arial"/>
        </w:rPr>
      </w:pPr>
    </w:p>
    <w:p w:rsidR="000516C9" w:rsidRPr="00605ABA" w:rsidRDefault="000516C9"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b/>
          <w:lang w:val="mn-MN"/>
        </w:rPr>
      </w:pPr>
      <w:r w:rsidRPr="000516C9">
        <w:rPr>
          <w:rFonts w:ascii="Arial" w:hAnsi="Arial" w:cs="Arial"/>
          <w:b/>
          <w:bCs/>
        </w:rPr>
        <w:t>Дөрөв. С</w:t>
      </w:r>
      <w:r w:rsidRPr="000516C9">
        <w:rPr>
          <w:rFonts w:ascii="Arial" w:hAnsi="Arial" w:cs="Arial"/>
          <w:b/>
        </w:rPr>
        <w:t>үйрэл, осол, гологдлыг шинжлэн судлах</w:t>
      </w:r>
      <w:r w:rsidRPr="000516C9">
        <w:rPr>
          <w:rFonts w:ascii="Arial" w:hAnsi="Arial" w:cs="Arial"/>
          <w:b/>
          <w:lang w:val="mn-MN"/>
        </w:rPr>
        <w:t>, бүртгэх</w:t>
      </w:r>
    </w:p>
    <w:p w:rsidR="00605ABA" w:rsidRPr="000516C9" w:rsidRDefault="00605ABA" w:rsidP="00605ABA">
      <w:pPr>
        <w:tabs>
          <w:tab w:val="left" w:pos="1080"/>
        </w:tabs>
        <w:ind w:firstLine="540"/>
        <w:jc w:val="both"/>
        <w:rPr>
          <w:rFonts w:ascii="Arial" w:hAnsi="Arial" w:cs="Arial"/>
          <w:b/>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4.1. Шинжлэн судлах</w:t>
      </w:r>
      <w:r w:rsidRPr="000516C9">
        <w:rPr>
          <w:rFonts w:ascii="Arial" w:hAnsi="Arial" w:cs="Arial"/>
          <w:lang w:val="mn-MN"/>
        </w:rPr>
        <w:t>, бүртгэх</w:t>
      </w:r>
      <w:r w:rsidRPr="000516C9">
        <w:rPr>
          <w:rFonts w:ascii="Arial" w:hAnsi="Arial" w:cs="Arial"/>
        </w:rPr>
        <w:t xml:space="preserve"> үйл ажиллагаа нь мэдээлэл цуглуулах, </w:t>
      </w:r>
      <w:r w:rsidRPr="000516C9">
        <w:rPr>
          <w:rFonts w:ascii="Arial" w:hAnsi="Arial" w:cs="Arial"/>
          <w:lang w:val="mn-MN"/>
        </w:rPr>
        <w:t>холбогдох баримт бичиг бүрдүүлэх,</w:t>
      </w:r>
      <w:r w:rsidRPr="000516C9">
        <w:rPr>
          <w:rFonts w:ascii="Arial" w:hAnsi="Arial" w:cs="Arial"/>
        </w:rPr>
        <w:t xml:space="preserve"> шалган турших, дүн шинжилгээ хийх, дүгнэлт гаргах</w:t>
      </w:r>
      <w:r w:rsidRPr="000516C9">
        <w:rPr>
          <w:rFonts w:ascii="Arial" w:hAnsi="Arial" w:cs="Arial"/>
          <w:lang w:val="mn-MN"/>
        </w:rPr>
        <w:t xml:space="preserve">, мэдээлэх, архивлах </w:t>
      </w:r>
      <w:r w:rsidRPr="000516C9">
        <w:rPr>
          <w:rFonts w:ascii="Arial" w:hAnsi="Arial" w:cs="Arial"/>
        </w:rPr>
        <w:t>гэсэн ерөнхий дарааллаар явагдана.</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4.2. Шинжлэн судлах</w:t>
      </w:r>
      <w:r w:rsidRPr="000516C9">
        <w:rPr>
          <w:rFonts w:ascii="Arial" w:hAnsi="Arial" w:cs="Arial"/>
          <w:lang w:val="mn-MN"/>
        </w:rPr>
        <w:t>,</w:t>
      </w:r>
      <w:r w:rsidRPr="000516C9">
        <w:rPr>
          <w:rFonts w:ascii="Arial" w:hAnsi="Arial" w:cs="Arial"/>
        </w:rPr>
        <w:t xml:space="preserve"> </w:t>
      </w:r>
      <w:r w:rsidRPr="000516C9">
        <w:rPr>
          <w:rFonts w:ascii="Arial" w:hAnsi="Arial" w:cs="Arial"/>
          <w:lang w:val="mn-MN"/>
        </w:rPr>
        <w:t>бүртгэх</w:t>
      </w:r>
      <w:r w:rsidRPr="000516C9">
        <w:rPr>
          <w:rFonts w:ascii="Arial" w:hAnsi="Arial" w:cs="Arial"/>
        </w:rPr>
        <w:t xml:space="preserve"> ажиллагаа нь сүйрэл, осол, гологдол</w:t>
      </w:r>
      <w:r w:rsidRPr="000516C9">
        <w:rPr>
          <w:rFonts w:ascii="Arial" w:hAnsi="Arial" w:cs="Arial"/>
          <w:strike/>
        </w:rPr>
        <w:t>, зөрчил</w:t>
      </w:r>
      <w:r w:rsidRPr="000516C9">
        <w:rPr>
          <w:rFonts w:ascii="Arial" w:hAnsi="Arial" w:cs="Arial"/>
        </w:rPr>
        <w:t xml:space="preserve"> гарсан шалтгаан, нөхцөлийг үнэн, зөв тогтоох, цаашид давтан гарахаас урьдчилан сэргийлэх зорилготой байна.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lang w:val="mn-MN"/>
        </w:rPr>
      </w:pPr>
      <w:r w:rsidRPr="000516C9">
        <w:rPr>
          <w:rFonts w:ascii="Arial" w:hAnsi="Arial" w:cs="Arial"/>
        </w:rPr>
        <w:t>4.3. Энэ журмын 2.1, 2.2-т заасан нөхцөл байдал бий болсон, 2.3-т заасан нөхцөл байдалд тээвэрлэлтийн үйл ажиллагаанд оролцогч хэд хэдэн этгээд холбогдсон буюу хүний</w:t>
      </w:r>
      <w:r w:rsidRPr="000516C9">
        <w:rPr>
          <w:rFonts w:ascii="Arial" w:hAnsi="Arial" w:cs="Arial"/>
          <w:lang w:val="ms-MY"/>
        </w:rPr>
        <w:t xml:space="preserve"> амь үрэгдсэн</w:t>
      </w:r>
      <w:r w:rsidRPr="000516C9">
        <w:rPr>
          <w:rFonts w:ascii="Arial" w:hAnsi="Arial" w:cs="Arial"/>
        </w:rPr>
        <w:t xml:space="preserve">, </w:t>
      </w:r>
      <w:r w:rsidRPr="000516C9">
        <w:rPr>
          <w:rFonts w:ascii="Arial" w:hAnsi="Arial" w:cs="Arial"/>
          <w:lang w:val="mn-MN"/>
        </w:rPr>
        <w:t>нэг буюу түүнээс дээш</w:t>
      </w:r>
      <w:r w:rsidRPr="000516C9">
        <w:rPr>
          <w:rFonts w:ascii="Arial" w:hAnsi="Arial" w:cs="Arial"/>
        </w:rPr>
        <w:t xml:space="preserve"> хүн хүндээр гэмтсэн, </w:t>
      </w:r>
      <w:r w:rsidRPr="000516C9">
        <w:rPr>
          <w:rFonts w:ascii="Arial" w:hAnsi="Arial" w:cs="Arial"/>
          <w:lang w:val="ms-MY"/>
        </w:rPr>
        <w:t>олон хүн гэмтсэн</w:t>
      </w:r>
      <w:r w:rsidRPr="000516C9">
        <w:rPr>
          <w:rFonts w:ascii="Arial" w:hAnsi="Arial" w:cs="Arial"/>
        </w:rPr>
        <w:t xml:space="preserve"> бол төмөр замын тээврийн </w:t>
      </w:r>
      <w:r w:rsidRPr="000516C9">
        <w:rPr>
          <w:rFonts w:ascii="Arial" w:hAnsi="Arial" w:cs="Arial"/>
          <w:lang w:val="mn-MN"/>
        </w:rPr>
        <w:t>хяналтын у</w:t>
      </w:r>
      <w:r w:rsidRPr="000516C9">
        <w:rPr>
          <w:rFonts w:ascii="Arial" w:hAnsi="Arial" w:cs="Arial"/>
        </w:rPr>
        <w:t xml:space="preserve">лсын ахлах байцаагчийн шийдвэрээр байгуулсан </w:t>
      </w:r>
      <w:r w:rsidRPr="000516C9">
        <w:rPr>
          <w:rFonts w:ascii="Arial" w:hAnsi="Arial" w:cs="Arial"/>
          <w:lang w:val="mn-MN"/>
        </w:rPr>
        <w:t xml:space="preserve">ажлын хэсэг </w:t>
      </w:r>
      <w:r w:rsidRPr="000516C9">
        <w:rPr>
          <w:rFonts w:ascii="Arial" w:hAnsi="Arial" w:cs="Arial"/>
        </w:rPr>
        <w:t xml:space="preserve">шинжлэн судална. </w:t>
      </w:r>
      <w:r w:rsidRPr="000516C9">
        <w:rPr>
          <w:rFonts w:ascii="Arial" w:hAnsi="Arial" w:cs="Arial"/>
          <w:lang w:val="mn-MN"/>
        </w:rPr>
        <w:t xml:space="preserve">Ажлын хэсгийн </w:t>
      </w:r>
      <w:r w:rsidRPr="000516C9">
        <w:rPr>
          <w:rFonts w:ascii="Arial" w:hAnsi="Arial" w:cs="Arial"/>
        </w:rPr>
        <w:t xml:space="preserve">бүрэлдэхүүнд төмөр замын тээврийн </w:t>
      </w:r>
      <w:r w:rsidRPr="000516C9">
        <w:rPr>
          <w:rFonts w:ascii="Arial" w:hAnsi="Arial" w:cs="Arial"/>
          <w:lang w:val="mn-MN"/>
        </w:rPr>
        <w:t>хяналтын у</w:t>
      </w:r>
      <w:r w:rsidRPr="000516C9">
        <w:rPr>
          <w:rFonts w:ascii="Arial" w:hAnsi="Arial" w:cs="Arial"/>
        </w:rPr>
        <w:t xml:space="preserve">лсын байцаагч, харьяалах суурь бүтэц эзэмшигч, холбогдох бусад тээвэрлэлтийн үйл ажиллагаанд оролцогч байгууллагын төлөөлөл орно. Тус </w:t>
      </w:r>
      <w:r w:rsidRPr="000516C9">
        <w:rPr>
          <w:rFonts w:ascii="Arial" w:hAnsi="Arial" w:cs="Arial"/>
          <w:lang w:val="mn-MN"/>
        </w:rPr>
        <w:t xml:space="preserve">ажлын хэсгийн </w:t>
      </w:r>
      <w:r w:rsidRPr="000516C9">
        <w:rPr>
          <w:rFonts w:ascii="Arial" w:hAnsi="Arial" w:cs="Arial"/>
        </w:rPr>
        <w:t xml:space="preserve">ахлагч нь төмөр замын тээврийн </w:t>
      </w:r>
      <w:r w:rsidRPr="000516C9">
        <w:rPr>
          <w:rFonts w:ascii="Arial" w:hAnsi="Arial" w:cs="Arial"/>
          <w:lang w:val="mn-MN"/>
        </w:rPr>
        <w:t>хяналтын у</w:t>
      </w:r>
      <w:r w:rsidRPr="000516C9">
        <w:rPr>
          <w:rFonts w:ascii="Arial" w:hAnsi="Arial" w:cs="Arial"/>
        </w:rPr>
        <w:t xml:space="preserve">лсын ахлах байцаагч, эсвэл түүний томилсон төмөр замын тээврийн </w:t>
      </w:r>
      <w:r w:rsidRPr="000516C9">
        <w:rPr>
          <w:rFonts w:ascii="Arial" w:hAnsi="Arial" w:cs="Arial"/>
          <w:lang w:val="mn-MN"/>
        </w:rPr>
        <w:t>хяналтын у</w:t>
      </w:r>
      <w:r w:rsidRPr="000516C9">
        <w:rPr>
          <w:rFonts w:ascii="Arial" w:hAnsi="Arial" w:cs="Arial"/>
        </w:rPr>
        <w:t xml:space="preserve">лсын байцаагч байна.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4.4. Энэ журмын 4.3-т зааснаас бусад гологдлыг т</w:t>
      </w:r>
      <w:r w:rsidRPr="000516C9">
        <w:rPr>
          <w:rFonts w:ascii="Arial" w:hAnsi="Arial" w:cs="Arial"/>
          <w:lang w:val="ms-MY"/>
        </w:rPr>
        <w:t>ээвэрлэл</w:t>
      </w:r>
      <w:r w:rsidRPr="000516C9">
        <w:rPr>
          <w:rFonts w:ascii="Arial" w:hAnsi="Arial" w:cs="Arial"/>
        </w:rPr>
        <w:t>тийн үйл ажиллагаанд</w:t>
      </w:r>
      <w:r w:rsidRPr="000516C9">
        <w:rPr>
          <w:rFonts w:ascii="Arial" w:hAnsi="Arial" w:cs="Arial"/>
          <w:lang w:val="ms-MY"/>
        </w:rPr>
        <w:t xml:space="preserve"> оролцогч байгууллаг</w:t>
      </w:r>
      <w:r w:rsidRPr="000516C9">
        <w:rPr>
          <w:rFonts w:ascii="Arial" w:hAnsi="Arial" w:cs="Arial"/>
        </w:rPr>
        <w:t xml:space="preserve">ын томилсон </w:t>
      </w:r>
      <w:r w:rsidRPr="000516C9">
        <w:rPr>
          <w:rFonts w:ascii="Arial" w:hAnsi="Arial" w:cs="Arial"/>
          <w:lang w:val="mn-MN"/>
        </w:rPr>
        <w:t xml:space="preserve">ажлын хэсэг </w:t>
      </w:r>
      <w:r w:rsidRPr="000516C9">
        <w:rPr>
          <w:rFonts w:ascii="Arial" w:hAnsi="Arial" w:cs="Arial"/>
        </w:rPr>
        <w:t xml:space="preserve">шинжлэн судална.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4.5. Шаардлагатай бол төмөр замын тээврийн </w:t>
      </w:r>
      <w:r w:rsidRPr="000516C9">
        <w:rPr>
          <w:rFonts w:ascii="Arial" w:hAnsi="Arial" w:cs="Arial"/>
          <w:lang w:val="mn-MN"/>
        </w:rPr>
        <w:t>хяналтын у</w:t>
      </w:r>
      <w:r w:rsidRPr="000516C9">
        <w:rPr>
          <w:rFonts w:ascii="Arial" w:hAnsi="Arial" w:cs="Arial"/>
        </w:rPr>
        <w:t>лсын ахлах байцаагчийн шийдвэрээр энэ журмын 3.1.1</w:t>
      </w:r>
      <w:r w:rsidRPr="000516C9">
        <w:rPr>
          <w:rFonts w:ascii="Arial" w:hAnsi="Arial" w:cs="Arial"/>
          <w:lang w:val="mn-MN"/>
        </w:rPr>
        <w:t xml:space="preserve">, 3.1.2, </w:t>
      </w:r>
      <w:r w:rsidRPr="000516C9">
        <w:rPr>
          <w:rFonts w:ascii="Arial" w:hAnsi="Arial" w:cs="Arial"/>
        </w:rPr>
        <w:t xml:space="preserve">3.1.3-т зааснаас бусад гологдлыг төмөр замын тээврийн </w:t>
      </w:r>
      <w:r w:rsidRPr="000516C9">
        <w:rPr>
          <w:rFonts w:ascii="Arial" w:hAnsi="Arial" w:cs="Arial"/>
          <w:lang w:val="mn-MN"/>
        </w:rPr>
        <w:t>хяналтын У</w:t>
      </w:r>
      <w:r w:rsidRPr="000516C9">
        <w:rPr>
          <w:rFonts w:ascii="Arial" w:hAnsi="Arial" w:cs="Arial"/>
        </w:rPr>
        <w:t xml:space="preserve">лсын байцаагчаар ахлуулсан </w:t>
      </w:r>
      <w:r w:rsidRPr="000516C9">
        <w:rPr>
          <w:rFonts w:ascii="Arial" w:hAnsi="Arial" w:cs="Arial"/>
          <w:lang w:val="mn-MN"/>
        </w:rPr>
        <w:t xml:space="preserve">ажлын хэсэг </w:t>
      </w:r>
      <w:r w:rsidRPr="000516C9">
        <w:rPr>
          <w:rFonts w:ascii="Arial" w:hAnsi="Arial" w:cs="Arial"/>
        </w:rPr>
        <w:t>шинжлэн судалж болно.</w:t>
      </w:r>
      <w:r w:rsidRPr="000516C9">
        <w:rPr>
          <w:rFonts w:ascii="Arial" w:hAnsi="Arial" w:cs="Arial"/>
          <w:lang w:val="mn-MN"/>
        </w:rPr>
        <w:t xml:space="preserve">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4.6. Сүйрэл, осол, гологдол гарсан үед тээвэрлэлтийн үйл ажиллагаанд оролцогч нь комисс томилогдон ажиллаж эхлэх хүртэл, эсхүл </w:t>
      </w:r>
      <w:r w:rsidRPr="000516C9">
        <w:rPr>
          <w:rFonts w:ascii="Arial" w:hAnsi="Arial" w:cs="Arial"/>
          <w:lang w:val="mn-MN"/>
        </w:rPr>
        <w:t xml:space="preserve">ажлын хэсгийн </w:t>
      </w:r>
      <w:r w:rsidRPr="000516C9">
        <w:rPr>
          <w:rFonts w:ascii="Arial" w:hAnsi="Arial" w:cs="Arial"/>
        </w:rPr>
        <w:t>ахлагч</w:t>
      </w:r>
      <w:r w:rsidRPr="000516C9">
        <w:rPr>
          <w:rFonts w:ascii="Arial" w:hAnsi="Arial" w:cs="Arial"/>
          <w:lang w:val="mn-MN"/>
        </w:rPr>
        <w:t>ийн</w:t>
      </w:r>
      <w:r w:rsidRPr="000516C9">
        <w:rPr>
          <w:rFonts w:ascii="Arial" w:hAnsi="Arial" w:cs="Arial"/>
        </w:rPr>
        <w:t xml:space="preserve"> даалгаснаар сүйрэл, осол, гологдлын шинж чанараас хамааран дараах ажил үүргийг гүйцэтгэнэ: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ab/>
        <w:t>4.6.1. Хурд хэмжигчийн тууз, галт тэрэгний хөдөлгөөний мэдээллийг бүртгэх төхөөрөмж /мэдээлэл хадгалагч/, галт тэрэгний биечилсэн хуудас, тормозны хангамжийн мэдээлэл, хурд хязгаарласан тухай анхаарамж, зүтгүүрийн ширээний журнал, бусад бичиг баримтыг шалгаж, шаардлагатай бол эхээр нь буюу хуулбарлан авна.</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ab/>
        <w:t>4.6.2. Сүйрэл, осол, гологдол гарсан газар, хөдлөх бүрэлдэхүүн, суурь бүтцийн техникийн байдалд үзлэг хийсэн тухай акт үйлдэнэ.</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709"/>
          <w:tab w:val="left" w:pos="1080"/>
        </w:tabs>
        <w:ind w:firstLine="540"/>
        <w:jc w:val="both"/>
        <w:rPr>
          <w:rFonts w:ascii="Arial" w:hAnsi="Arial" w:cs="Arial"/>
        </w:rPr>
      </w:pPr>
      <w:r w:rsidRPr="000516C9">
        <w:rPr>
          <w:rFonts w:ascii="Arial" w:hAnsi="Arial" w:cs="Arial"/>
        </w:rPr>
        <w:tab/>
      </w:r>
      <w:r w:rsidRPr="000516C9">
        <w:rPr>
          <w:rFonts w:ascii="Arial" w:hAnsi="Arial" w:cs="Arial"/>
        </w:rPr>
        <w:tab/>
        <w:t>4.6.3. Хөдлөх бүрэлдэхүүн болон суурь бүтэц, замын байгууламжийн гэмтлийг тодорхойлно.</w:t>
      </w:r>
    </w:p>
    <w:p w:rsidR="00605ABA" w:rsidRPr="000516C9" w:rsidRDefault="00605ABA" w:rsidP="00605ABA">
      <w:pPr>
        <w:tabs>
          <w:tab w:val="left" w:pos="709"/>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ab/>
        <w:t xml:space="preserve">4.6.4. </w:t>
      </w:r>
      <w:r w:rsidRPr="000516C9">
        <w:rPr>
          <w:rFonts w:ascii="Arial" w:hAnsi="Arial" w:cs="Arial"/>
          <w:lang w:val="mn-MN"/>
        </w:rPr>
        <w:t>С</w:t>
      </w:r>
      <w:r w:rsidRPr="000516C9">
        <w:rPr>
          <w:rFonts w:ascii="Arial" w:hAnsi="Arial" w:cs="Arial"/>
        </w:rPr>
        <w:t xml:space="preserve">үйрэл, осол, гологдлын </w:t>
      </w:r>
      <w:r w:rsidRPr="000516C9">
        <w:rPr>
          <w:rFonts w:ascii="Arial" w:hAnsi="Arial" w:cs="Arial"/>
          <w:lang w:val="mn-MN"/>
        </w:rPr>
        <w:t xml:space="preserve">нөхцөл </w:t>
      </w:r>
      <w:r w:rsidRPr="000516C9">
        <w:rPr>
          <w:rFonts w:ascii="Arial" w:hAnsi="Arial" w:cs="Arial"/>
        </w:rPr>
        <w:t>байдал, төмөр замын суурь бүтэц, хөдлөх бүрэлдэхүүний байдал, эвдрэл гэмтэл, гадны болон ойр орчимд байгаа эд зүйлс зэргийг гэрэл зураг, дүрс бичлэгээр баримтжуулна.</w:t>
      </w:r>
    </w:p>
    <w:p w:rsidR="000516C9" w:rsidRPr="000C7DD5" w:rsidRDefault="000516C9" w:rsidP="000C7DD5">
      <w:pPr>
        <w:tabs>
          <w:tab w:val="left" w:pos="1080"/>
        </w:tabs>
        <w:jc w:val="both"/>
        <w:rPr>
          <w:rFonts w:ascii="Arial" w:hAnsi="Arial" w:cs="Arial"/>
          <w:lang w:val="en-US"/>
        </w:rPr>
      </w:pPr>
    </w:p>
    <w:p w:rsidR="000516C9" w:rsidRPr="000516C9" w:rsidRDefault="000516C9" w:rsidP="00605ABA">
      <w:pPr>
        <w:tabs>
          <w:tab w:val="left" w:pos="1080"/>
        </w:tabs>
        <w:ind w:firstLine="540"/>
        <w:jc w:val="both"/>
        <w:rPr>
          <w:rFonts w:ascii="Arial" w:hAnsi="Arial" w:cs="Arial"/>
        </w:rPr>
      </w:pPr>
    </w:p>
    <w:p w:rsidR="00605ABA" w:rsidRPr="000516C9" w:rsidRDefault="000516C9" w:rsidP="00605ABA">
      <w:pPr>
        <w:tabs>
          <w:tab w:val="left" w:pos="1080"/>
        </w:tabs>
        <w:ind w:firstLine="540"/>
        <w:jc w:val="both"/>
        <w:rPr>
          <w:rFonts w:ascii="Arial" w:hAnsi="Arial" w:cs="Arial"/>
          <w:lang w:val="mn-MN"/>
        </w:rPr>
      </w:pPr>
      <w:r w:rsidRPr="000516C9">
        <w:rPr>
          <w:rFonts w:ascii="Arial" w:hAnsi="Arial" w:cs="Arial"/>
        </w:rPr>
        <w:tab/>
      </w:r>
      <w:r w:rsidR="00605ABA" w:rsidRPr="000516C9">
        <w:rPr>
          <w:rFonts w:ascii="Arial" w:hAnsi="Arial" w:cs="Arial"/>
        </w:rPr>
        <w:t>4.6.5. Сүйрэл, осол, гологдолд холбоотой ажилтан, гэрчийн этгээдээс бичгээр тодорхойлолт авч, шаардлагатай бол дуу болон дүрс бичлэг хийнэ</w:t>
      </w:r>
      <w:r w:rsidR="00605ABA" w:rsidRPr="000516C9">
        <w:rPr>
          <w:rFonts w:ascii="Arial" w:hAnsi="Arial" w:cs="Arial"/>
          <w:lang w:val="mn-MN"/>
        </w:rPr>
        <w:t>.</w:t>
      </w:r>
    </w:p>
    <w:p w:rsidR="00605ABA" w:rsidRPr="000516C9" w:rsidRDefault="00605ABA" w:rsidP="00605ABA">
      <w:pPr>
        <w:tabs>
          <w:tab w:val="left" w:pos="1080"/>
        </w:tabs>
        <w:ind w:firstLine="540"/>
        <w:jc w:val="both"/>
        <w:rPr>
          <w:rFonts w:ascii="Arial" w:hAnsi="Arial" w:cs="Arial"/>
          <w:lang w:val="mn-MN"/>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 xml:space="preserve">4.6.6. Сүйрэл, осол, гологдол болсныг баталгаажуулах зорилгоор авсан гэрэл зураг, дуу, дүрс бичлэг, ослын дараах хөдлөх бүрэлдэхүүн, суурь бүтцийн </w:t>
      </w:r>
      <w:r w:rsidRPr="000516C9">
        <w:rPr>
          <w:rFonts w:ascii="Arial" w:hAnsi="Arial" w:cs="Arial"/>
          <w:lang w:val="mn-MN"/>
        </w:rPr>
        <w:t>тоног, төхөөрөмжийн</w:t>
      </w:r>
      <w:r w:rsidRPr="000516C9">
        <w:rPr>
          <w:rFonts w:ascii="Arial" w:hAnsi="Arial" w:cs="Arial"/>
        </w:rPr>
        <w:t xml:space="preserve"> гэмтэл, арчлалтын норм хэмжээний өөрчлөлт, хөдлөх бүрэлдэхүүний байршил ба замаас гарсан эхлэл төгсгөлийн ул мөр зэргийг заасан бүдүүвч зураг гаргана.</w:t>
      </w:r>
    </w:p>
    <w:p w:rsidR="00605ABA" w:rsidRPr="000516C9" w:rsidRDefault="00605ABA" w:rsidP="00605ABA">
      <w:pPr>
        <w:tabs>
          <w:tab w:val="left" w:pos="0"/>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ab/>
        <w:t xml:space="preserve">4.6.7. Сүйрэл, осол, гологдол гарах үед цаг агаарын байдал ямар байсан тухай тэмдэглэл хийж, шаардлагатай бол холбогдох баримтыг авна.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 xml:space="preserve">4.7. </w:t>
      </w:r>
      <w:r w:rsidRPr="000516C9">
        <w:rPr>
          <w:rFonts w:ascii="Arial" w:hAnsi="Arial" w:cs="Arial"/>
          <w:lang w:val="mn-MN"/>
        </w:rPr>
        <w:t xml:space="preserve">Ажлын хэсэг </w:t>
      </w:r>
      <w:r w:rsidRPr="000516C9">
        <w:rPr>
          <w:rFonts w:ascii="Arial" w:hAnsi="Arial" w:cs="Arial"/>
        </w:rPr>
        <w:t xml:space="preserve">шинжлэн судлах ажиллагааг хийж, дүгнэлтийг </w:t>
      </w:r>
      <w:r w:rsidRPr="000516C9">
        <w:rPr>
          <w:rFonts w:ascii="Arial" w:hAnsi="Arial" w:cs="Arial"/>
          <w:lang w:val="mn-MN"/>
        </w:rPr>
        <w:t xml:space="preserve">ажлын 5 </w:t>
      </w:r>
      <w:r w:rsidRPr="000516C9">
        <w:rPr>
          <w:rFonts w:ascii="Arial" w:hAnsi="Arial" w:cs="Arial"/>
        </w:rPr>
        <w:t>хоног</w:t>
      </w:r>
      <w:r w:rsidRPr="000516C9">
        <w:rPr>
          <w:rFonts w:ascii="Arial" w:hAnsi="Arial" w:cs="Arial"/>
          <w:lang w:val="mn-MN"/>
        </w:rPr>
        <w:t xml:space="preserve">т багтаан </w:t>
      </w:r>
      <w:r w:rsidRPr="000516C9">
        <w:rPr>
          <w:rFonts w:ascii="Arial" w:hAnsi="Arial" w:cs="Arial"/>
        </w:rPr>
        <w:t xml:space="preserve">гаргана. Нэмэлт баримт, мэдээлэл, шалган турших ажиллагаа шаардлагатай бол тээвэрлэлтийн үйл ажиллагаанд оролцогчийн шинжлэн судлах хугацааг салбар, чиглэл хариуцсан </w:t>
      </w:r>
      <w:r w:rsidRPr="000516C9">
        <w:rPr>
          <w:rFonts w:ascii="Arial" w:hAnsi="Arial" w:cs="Arial"/>
          <w:lang w:val="mn-MN"/>
        </w:rPr>
        <w:t>у</w:t>
      </w:r>
      <w:r w:rsidRPr="000516C9">
        <w:rPr>
          <w:rFonts w:ascii="Arial" w:hAnsi="Arial" w:cs="Arial"/>
        </w:rPr>
        <w:t xml:space="preserve">лсын байцаагчийн шийдвэрээр, </w:t>
      </w:r>
      <w:r w:rsidRPr="000516C9">
        <w:rPr>
          <w:rFonts w:ascii="Arial" w:hAnsi="Arial" w:cs="Arial"/>
          <w:lang w:val="mn-MN"/>
        </w:rPr>
        <w:t>у</w:t>
      </w:r>
      <w:r w:rsidRPr="000516C9">
        <w:rPr>
          <w:rFonts w:ascii="Arial" w:hAnsi="Arial" w:cs="Arial"/>
        </w:rPr>
        <w:t xml:space="preserve">лсын байцаагчийн шинжлэн судлах хугацааг </w:t>
      </w:r>
      <w:r w:rsidRPr="000516C9">
        <w:rPr>
          <w:rFonts w:ascii="Arial" w:hAnsi="Arial" w:cs="Arial"/>
          <w:lang w:val="mn-MN"/>
        </w:rPr>
        <w:t>у</w:t>
      </w:r>
      <w:r w:rsidRPr="000516C9">
        <w:rPr>
          <w:rFonts w:ascii="Arial" w:hAnsi="Arial" w:cs="Arial"/>
        </w:rPr>
        <w:t>лсын ахлах байцаагчийн шийдвэрээр сунгаж болно.</w:t>
      </w:r>
    </w:p>
    <w:p w:rsidR="00605ABA" w:rsidRPr="000516C9" w:rsidRDefault="00605ABA" w:rsidP="00605ABA">
      <w:pPr>
        <w:tabs>
          <w:tab w:val="left" w:pos="0"/>
          <w:tab w:val="left" w:pos="1080"/>
        </w:tabs>
        <w:ind w:firstLine="540"/>
        <w:jc w:val="both"/>
        <w:rPr>
          <w:rFonts w:ascii="Arial" w:hAnsi="Arial" w:cs="Arial"/>
        </w:rPr>
      </w:pPr>
    </w:p>
    <w:p w:rsidR="00605ABA" w:rsidRPr="000516C9" w:rsidRDefault="00605ABA" w:rsidP="00605ABA">
      <w:pPr>
        <w:tabs>
          <w:tab w:val="num" w:pos="862"/>
          <w:tab w:val="left" w:pos="1080"/>
        </w:tabs>
        <w:ind w:firstLine="540"/>
        <w:jc w:val="both"/>
        <w:rPr>
          <w:rFonts w:ascii="Arial" w:hAnsi="Arial" w:cs="Arial"/>
        </w:rPr>
      </w:pPr>
      <w:r w:rsidRPr="000516C9">
        <w:rPr>
          <w:rFonts w:ascii="Arial" w:hAnsi="Arial" w:cs="Arial"/>
        </w:rPr>
        <w:t xml:space="preserve">4.8. Дүгнэлтийг хамтын шийдвэрээр гаргаж </w:t>
      </w:r>
      <w:r w:rsidRPr="000516C9">
        <w:rPr>
          <w:rFonts w:ascii="Arial" w:hAnsi="Arial" w:cs="Arial"/>
          <w:lang w:val="mn-MN"/>
        </w:rPr>
        <w:t xml:space="preserve">ажлын хэсгийн </w:t>
      </w:r>
      <w:r w:rsidRPr="000516C9">
        <w:rPr>
          <w:rFonts w:ascii="Arial" w:hAnsi="Arial" w:cs="Arial"/>
        </w:rPr>
        <w:t>бүх гишүүд гарын үсэг зурах ба дүгнэлттэй санал нийлэхгүй гишүүн тэр тухайгаа тэмдэглэн гарын үсэг зурж хавсаргана.</w:t>
      </w:r>
    </w:p>
    <w:p w:rsidR="00605ABA" w:rsidRPr="000516C9" w:rsidRDefault="00605ABA" w:rsidP="00605ABA">
      <w:pPr>
        <w:tabs>
          <w:tab w:val="num" w:pos="862"/>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4.9. Тээвэрлэлтийн үйл ажиллагаанд оролцогчийн томилсон </w:t>
      </w:r>
      <w:r w:rsidRPr="000516C9">
        <w:rPr>
          <w:rFonts w:ascii="Arial" w:hAnsi="Arial" w:cs="Arial"/>
          <w:lang w:val="mn-MN"/>
        </w:rPr>
        <w:t xml:space="preserve">ажлын хэсгийн </w:t>
      </w:r>
      <w:r w:rsidRPr="000516C9">
        <w:rPr>
          <w:rFonts w:ascii="Arial" w:hAnsi="Arial" w:cs="Arial"/>
        </w:rPr>
        <w:t xml:space="preserve">дүгнэлт зохих ёсоор хийгдэж, шаардлага хангасан эсэхийг </w:t>
      </w:r>
      <w:r w:rsidRPr="000516C9">
        <w:rPr>
          <w:rFonts w:ascii="Arial" w:hAnsi="Arial" w:cs="Arial"/>
          <w:lang w:val="mn-MN"/>
        </w:rPr>
        <w:t>у</w:t>
      </w:r>
      <w:r w:rsidRPr="000516C9">
        <w:rPr>
          <w:rFonts w:ascii="Arial" w:hAnsi="Arial" w:cs="Arial"/>
        </w:rPr>
        <w:t xml:space="preserve">лсын байцаагч, </w:t>
      </w:r>
      <w:r w:rsidRPr="000516C9">
        <w:rPr>
          <w:rFonts w:ascii="Arial" w:hAnsi="Arial" w:cs="Arial"/>
          <w:lang w:val="mn-MN"/>
        </w:rPr>
        <w:t>у</w:t>
      </w:r>
      <w:r w:rsidRPr="000516C9">
        <w:rPr>
          <w:rFonts w:ascii="Arial" w:hAnsi="Arial" w:cs="Arial"/>
        </w:rPr>
        <w:t xml:space="preserve">лсын байцаагчийн ахалсан </w:t>
      </w:r>
      <w:r w:rsidRPr="000516C9">
        <w:rPr>
          <w:rFonts w:ascii="Arial" w:hAnsi="Arial" w:cs="Arial"/>
          <w:lang w:val="mn-MN"/>
        </w:rPr>
        <w:t xml:space="preserve">ажлын хэсгийн </w:t>
      </w:r>
      <w:r w:rsidRPr="000516C9">
        <w:rPr>
          <w:rFonts w:ascii="Arial" w:hAnsi="Arial" w:cs="Arial"/>
        </w:rPr>
        <w:t xml:space="preserve">дүгнэлтийг </w:t>
      </w:r>
      <w:r w:rsidRPr="000516C9">
        <w:rPr>
          <w:rFonts w:ascii="Arial" w:hAnsi="Arial" w:cs="Arial"/>
          <w:lang w:val="mn-MN"/>
        </w:rPr>
        <w:t>у</w:t>
      </w:r>
      <w:r w:rsidRPr="000516C9">
        <w:rPr>
          <w:rFonts w:ascii="Arial" w:hAnsi="Arial" w:cs="Arial"/>
        </w:rPr>
        <w:t>лсын ахлах байцаагч тус тус хянаж</w:t>
      </w:r>
      <w:r w:rsidRPr="000516C9">
        <w:rPr>
          <w:rFonts w:ascii="Arial" w:hAnsi="Arial" w:cs="Arial"/>
          <w:lang w:val="mn-MN"/>
        </w:rPr>
        <w:t>,</w:t>
      </w:r>
      <w:r w:rsidRPr="000516C9">
        <w:rPr>
          <w:rFonts w:ascii="Arial" w:hAnsi="Arial" w:cs="Arial"/>
        </w:rPr>
        <w:t xml:space="preserve"> шаардлагатай гэж үзвэл </w:t>
      </w:r>
      <w:r w:rsidRPr="000516C9">
        <w:rPr>
          <w:rFonts w:ascii="Arial" w:hAnsi="Arial" w:cs="Arial"/>
          <w:lang w:val="mn-MN"/>
        </w:rPr>
        <w:t xml:space="preserve">дүгнэлтийг </w:t>
      </w:r>
      <w:r w:rsidRPr="000516C9">
        <w:rPr>
          <w:rFonts w:ascii="Arial" w:hAnsi="Arial" w:cs="Arial"/>
        </w:rPr>
        <w:t xml:space="preserve">хүчингүй болгож, дахин дүн шинжилгээ хийлгэх арга хэмжээ авна.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lang w:val="mn-MN"/>
        </w:rPr>
      </w:pPr>
      <w:r w:rsidRPr="000516C9">
        <w:rPr>
          <w:rFonts w:ascii="Arial" w:hAnsi="Arial" w:cs="Arial"/>
        </w:rPr>
        <w:t xml:space="preserve">4.10. Дахин хийгдэх дүн шинжилгээнд тухайн дүн шинжилгээг анх хийсэн </w:t>
      </w:r>
      <w:r w:rsidRPr="000516C9">
        <w:rPr>
          <w:rFonts w:ascii="Arial" w:hAnsi="Arial" w:cs="Arial"/>
          <w:lang w:val="mn-MN"/>
        </w:rPr>
        <w:t xml:space="preserve">ажлын хэсгийн </w:t>
      </w:r>
      <w:r w:rsidRPr="000516C9">
        <w:rPr>
          <w:rFonts w:ascii="Arial" w:hAnsi="Arial" w:cs="Arial"/>
        </w:rPr>
        <w:t>бүрэлдэхүүнээс оролцуулахыг хориглоно.</w:t>
      </w:r>
    </w:p>
    <w:p w:rsidR="00605ABA" w:rsidRPr="000516C9" w:rsidRDefault="00605ABA" w:rsidP="00605ABA">
      <w:pPr>
        <w:tabs>
          <w:tab w:val="left" w:pos="1080"/>
        </w:tabs>
        <w:ind w:firstLine="540"/>
        <w:jc w:val="both"/>
        <w:rPr>
          <w:rFonts w:ascii="Arial" w:hAnsi="Arial" w:cs="Arial"/>
          <w:lang w:val="mn-MN"/>
        </w:rPr>
      </w:pPr>
    </w:p>
    <w:p w:rsidR="00605ABA" w:rsidRPr="000516C9" w:rsidRDefault="00605ABA" w:rsidP="00605ABA">
      <w:pPr>
        <w:tabs>
          <w:tab w:val="left" w:pos="1080"/>
        </w:tabs>
        <w:ind w:firstLine="540"/>
        <w:jc w:val="both"/>
        <w:rPr>
          <w:rFonts w:ascii="Arial" w:hAnsi="Arial" w:cs="Arial"/>
          <w:b/>
        </w:rPr>
      </w:pPr>
      <w:r w:rsidRPr="000516C9">
        <w:rPr>
          <w:rFonts w:ascii="Arial" w:hAnsi="Arial" w:cs="Arial"/>
          <w:b/>
          <w:lang w:val="mn-MN"/>
        </w:rPr>
        <w:t>Тав</w:t>
      </w:r>
      <w:r w:rsidRPr="000516C9">
        <w:rPr>
          <w:rFonts w:ascii="Arial" w:hAnsi="Arial" w:cs="Arial"/>
          <w:b/>
        </w:rPr>
        <w:t>. Төмөр замын тээвэрт гарсан сүйрэл, осол, гологдлын</w:t>
      </w:r>
      <w:r w:rsidRPr="000516C9">
        <w:rPr>
          <w:rFonts w:ascii="Arial" w:hAnsi="Arial" w:cs="Arial"/>
          <w:b/>
          <w:lang w:val="mn-MN"/>
        </w:rPr>
        <w:t xml:space="preserve"> </w:t>
      </w:r>
      <w:r w:rsidRPr="000516C9">
        <w:rPr>
          <w:rFonts w:ascii="Arial" w:hAnsi="Arial" w:cs="Arial"/>
          <w:b/>
        </w:rPr>
        <w:t>дүгнэлтэд хавсаргах баримт, мэдээлэл</w:t>
      </w:r>
    </w:p>
    <w:p w:rsidR="00605ABA" w:rsidRPr="00605ABA" w:rsidRDefault="00605ABA" w:rsidP="00605ABA">
      <w:pPr>
        <w:tabs>
          <w:tab w:val="left" w:pos="1080"/>
        </w:tabs>
        <w:ind w:firstLine="540"/>
        <w:jc w:val="both"/>
        <w:rPr>
          <w:rFonts w:ascii="Arial" w:hAnsi="Arial" w:cs="Arial"/>
          <w:b/>
        </w:rPr>
      </w:pPr>
    </w:p>
    <w:p w:rsidR="00605ABA" w:rsidRPr="000516C9" w:rsidRDefault="00605ABA" w:rsidP="00605ABA">
      <w:pPr>
        <w:tabs>
          <w:tab w:val="left" w:pos="1080"/>
        </w:tabs>
        <w:ind w:firstLine="540"/>
        <w:jc w:val="both"/>
        <w:rPr>
          <w:rFonts w:ascii="Arial" w:hAnsi="Arial" w:cs="Arial"/>
          <w:lang w:val="en-US"/>
        </w:rPr>
      </w:pPr>
      <w:r w:rsidRPr="00605ABA">
        <w:rPr>
          <w:rFonts w:ascii="Arial" w:hAnsi="Arial" w:cs="Arial"/>
        </w:rPr>
        <w:t xml:space="preserve">5.1. </w:t>
      </w:r>
      <w:r w:rsidRPr="000516C9">
        <w:rPr>
          <w:rFonts w:ascii="Arial" w:hAnsi="Arial" w:cs="Arial"/>
          <w:lang w:val="mn-MN"/>
        </w:rPr>
        <w:t xml:space="preserve">Ажлын хэсгийн </w:t>
      </w:r>
      <w:r w:rsidRPr="000516C9">
        <w:rPr>
          <w:rFonts w:ascii="Arial" w:hAnsi="Arial" w:cs="Arial"/>
        </w:rPr>
        <w:t>дүгнэлтэд энэ журмын 4.6-д заасан ажиллагааг хийж цуглуулсан мэдээллээс гадна дараах баримт, мэдээллийг хавсаргасан байна:</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5.1.1. гэмтсэн, хохирсон, хүмүүсийн нэрсийн жагсаалт, гэмтлийн байдлын талаарх эмнэлгийн урьдчилсан дүгнэлт;</w:t>
      </w:r>
    </w:p>
    <w:p w:rsidR="00605ABA" w:rsidRPr="000516C9" w:rsidRDefault="00605ABA" w:rsidP="00605ABA">
      <w:pPr>
        <w:tabs>
          <w:tab w:val="left" w:pos="1080"/>
          <w:tab w:val="left" w:pos="162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5.1.2. хохирлын хэмжээг тодорхойлсон баримт;</w:t>
      </w: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r>
    </w:p>
    <w:p w:rsidR="00605ABA" w:rsidRPr="000516C9" w:rsidRDefault="00605ABA" w:rsidP="00605ABA">
      <w:pPr>
        <w:tabs>
          <w:tab w:val="left" w:pos="-142"/>
          <w:tab w:val="left" w:pos="1080"/>
        </w:tabs>
        <w:ind w:firstLine="540"/>
        <w:jc w:val="both"/>
        <w:rPr>
          <w:rFonts w:ascii="Arial" w:hAnsi="Arial" w:cs="Arial"/>
        </w:rPr>
      </w:pPr>
      <w:r w:rsidRPr="000516C9">
        <w:rPr>
          <w:rFonts w:ascii="Arial" w:hAnsi="Arial" w:cs="Arial"/>
        </w:rPr>
        <w:tab/>
        <w:t>5.1.3. шаардлагатай тохиолдолд хийгдсэн шалган турших ажиллагааны акт, дүгнэлт;</w:t>
      </w:r>
    </w:p>
    <w:p w:rsidR="00605ABA" w:rsidRPr="000516C9" w:rsidRDefault="00605ABA" w:rsidP="00605ABA">
      <w:pPr>
        <w:tabs>
          <w:tab w:val="left" w:pos="1080"/>
          <w:tab w:val="left" w:pos="1440"/>
          <w:tab w:val="left" w:pos="162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5.1.4. галт тэрэгний хөдөлгөөний гүйцэтгэсэн зурмагийн хуулбар;</w:t>
      </w:r>
    </w:p>
    <w:p w:rsidR="00605ABA" w:rsidRPr="000516C9" w:rsidRDefault="00605ABA" w:rsidP="00605ABA">
      <w:pPr>
        <w:tabs>
          <w:tab w:val="left" w:pos="0"/>
          <w:tab w:val="left" w:pos="108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lang w:val="en-US"/>
        </w:rPr>
      </w:pPr>
      <w:r w:rsidRPr="000516C9">
        <w:rPr>
          <w:rFonts w:ascii="Arial" w:hAnsi="Arial" w:cs="Arial"/>
        </w:rPr>
        <w:lastRenderedPageBreak/>
        <w:tab/>
        <w:t>5.1.5. суурь бүтэц, хөдлөх бүрэлдэхүүний ашиглалтын үеийн техникийн бичиг баримт, бүртгэл, тайлангийн хуулбар (сүйрэл, осол, гологдлын шалтгааныг тогтооход шаардлагатай бол)</w:t>
      </w:r>
      <w:r w:rsidRPr="000516C9">
        <w:rPr>
          <w:rFonts w:ascii="Arial" w:hAnsi="Arial" w:cs="Arial"/>
          <w:lang w:val="en-US"/>
        </w:rPr>
        <w:t>;</w:t>
      </w:r>
    </w:p>
    <w:p w:rsidR="00605ABA" w:rsidRPr="000516C9" w:rsidRDefault="00605ABA" w:rsidP="00605ABA">
      <w:pPr>
        <w:tabs>
          <w:tab w:val="left" w:pos="0"/>
          <w:tab w:val="left" w:pos="1080"/>
        </w:tabs>
        <w:ind w:firstLine="540"/>
        <w:jc w:val="both"/>
        <w:rPr>
          <w:rFonts w:ascii="Arial" w:hAnsi="Arial" w:cs="Arial"/>
          <w:lang w:val="en-US"/>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lang w:val="en-US"/>
        </w:rPr>
        <w:tab/>
      </w:r>
      <w:r w:rsidRPr="000516C9">
        <w:rPr>
          <w:rFonts w:ascii="Arial" w:hAnsi="Arial" w:cs="Arial"/>
        </w:rPr>
        <w:t>5.1.</w:t>
      </w:r>
      <w:r w:rsidRPr="000516C9">
        <w:rPr>
          <w:rFonts w:ascii="Arial" w:hAnsi="Arial" w:cs="Arial"/>
          <w:lang w:val="en-US"/>
        </w:rPr>
        <w:t>6</w:t>
      </w:r>
      <w:r w:rsidRPr="000516C9">
        <w:rPr>
          <w:rFonts w:ascii="Arial" w:hAnsi="Arial" w:cs="Arial"/>
        </w:rPr>
        <w:t xml:space="preserve">. сүйрэл, осол, гологдол болсныг баталгаажуулах зорилгоор авсан гэрэл зураг, дуу, дүрс бичлэг, ослын дараах хөдлөх бүрэлдэхүүн, суурь бүтцийн </w:t>
      </w:r>
      <w:r w:rsidRPr="000516C9">
        <w:rPr>
          <w:rFonts w:ascii="Arial" w:hAnsi="Arial" w:cs="Arial"/>
          <w:lang w:val="mn-MN"/>
        </w:rPr>
        <w:t>тоног төхөөрөмжийн</w:t>
      </w:r>
      <w:r w:rsidRPr="000516C9">
        <w:rPr>
          <w:rFonts w:ascii="Arial" w:hAnsi="Arial" w:cs="Arial"/>
        </w:rPr>
        <w:t xml:space="preserve"> гэмтэл, арчлалтын норм хэмжээний өөрчлөлт зэргийг заасан бүдүүвч зураг;</w:t>
      </w:r>
    </w:p>
    <w:p w:rsidR="00605ABA" w:rsidRPr="000516C9" w:rsidRDefault="00605ABA" w:rsidP="00605ABA">
      <w:pPr>
        <w:tabs>
          <w:tab w:val="left" w:pos="1080"/>
          <w:tab w:val="left" w:pos="1440"/>
          <w:tab w:val="left" w:pos="162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w:t>
      </w:r>
      <w:r w:rsidRPr="000516C9">
        <w:rPr>
          <w:rFonts w:ascii="Arial" w:hAnsi="Arial" w:cs="Arial"/>
          <w:lang w:val="en-US"/>
        </w:rPr>
        <w:t>7</w:t>
      </w:r>
      <w:r w:rsidRPr="000516C9">
        <w:rPr>
          <w:rFonts w:ascii="Arial" w:hAnsi="Arial" w:cs="Arial"/>
        </w:rPr>
        <w:t>. тухайн үеийн цаг уурын байдлын талаарх лавлагаа;</w:t>
      </w:r>
    </w:p>
    <w:p w:rsidR="00605ABA" w:rsidRPr="000516C9" w:rsidRDefault="00605ABA" w:rsidP="00605ABA">
      <w:pPr>
        <w:tabs>
          <w:tab w:val="left" w:pos="0"/>
          <w:tab w:val="left" w:pos="108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w:t>
      </w:r>
      <w:r w:rsidRPr="000516C9">
        <w:rPr>
          <w:rFonts w:ascii="Arial" w:hAnsi="Arial" w:cs="Arial"/>
          <w:lang w:val="en-US"/>
        </w:rPr>
        <w:t>8</w:t>
      </w:r>
      <w:r w:rsidRPr="000516C9">
        <w:rPr>
          <w:rFonts w:ascii="Arial" w:hAnsi="Arial" w:cs="Arial"/>
        </w:rPr>
        <w:t>. техникийн мэдлэгийн шалгалтын баримт, ажлын байрны тодоройлолт, дадлага туршлагын байдал, хөдөлмөрийн аюулгүй ажиллагааны зааварчилгаанд хамрагдсан эсэх, эмнэлгийн үзлэгт орсон тухай магадлагаа, ажил, амралтын дэглэмийн тухай мэдээлэл</w:t>
      </w:r>
      <w:r w:rsidRPr="000516C9">
        <w:rPr>
          <w:rFonts w:ascii="Arial" w:hAnsi="Arial" w:cs="Arial"/>
          <w:lang w:val="en-US"/>
        </w:rPr>
        <w:t>;</w:t>
      </w:r>
    </w:p>
    <w:p w:rsidR="00605ABA" w:rsidRPr="000516C9" w:rsidRDefault="00605ABA" w:rsidP="00605ABA">
      <w:pPr>
        <w:tabs>
          <w:tab w:val="left" w:pos="0"/>
          <w:tab w:val="left" w:pos="1080"/>
        </w:tabs>
        <w:ind w:firstLine="540"/>
        <w:jc w:val="both"/>
        <w:rPr>
          <w:rFonts w:ascii="Arial" w:hAnsi="Arial" w:cs="Arial"/>
        </w:rPr>
      </w:pPr>
    </w:p>
    <w:p w:rsidR="00605ABA" w:rsidRPr="000516C9" w:rsidRDefault="00605ABA" w:rsidP="00605ABA">
      <w:pPr>
        <w:tabs>
          <w:tab w:val="left" w:pos="0"/>
          <w:tab w:val="left" w:pos="1080"/>
        </w:tabs>
        <w:ind w:firstLine="540"/>
        <w:jc w:val="both"/>
        <w:rPr>
          <w:rFonts w:ascii="Arial" w:hAnsi="Arial" w:cs="Arial"/>
        </w:rPr>
      </w:pPr>
      <w:r w:rsidRPr="000516C9">
        <w:rPr>
          <w:rFonts w:ascii="Arial" w:hAnsi="Arial" w:cs="Arial"/>
        </w:rPr>
        <w:tab/>
        <w:t>5.1.9. шаардлагатай бусад баримт.</w:t>
      </w:r>
    </w:p>
    <w:p w:rsidR="00605ABA" w:rsidRPr="000516C9" w:rsidRDefault="00605ABA" w:rsidP="00605ABA">
      <w:pPr>
        <w:tabs>
          <w:tab w:val="left" w:pos="1080"/>
          <w:tab w:val="left" w:pos="162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b/>
        </w:rPr>
      </w:pPr>
      <w:r w:rsidRPr="000516C9">
        <w:rPr>
          <w:rFonts w:ascii="Arial" w:hAnsi="Arial" w:cs="Arial"/>
          <w:b/>
          <w:lang w:val="mn-MN"/>
        </w:rPr>
        <w:t>Зургаа</w:t>
      </w:r>
      <w:r w:rsidRPr="000516C9">
        <w:rPr>
          <w:rFonts w:ascii="Arial" w:hAnsi="Arial" w:cs="Arial"/>
          <w:b/>
        </w:rPr>
        <w:t>. Сүйрэл, осол, гологдлыг бүртгэх, мэдээ гаргах</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6.1. </w:t>
      </w:r>
      <w:r w:rsidRPr="000516C9">
        <w:rPr>
          <w:rFonts w:ascii="Arial" w:hAnsi="Arial" w:cs="Arial"/>
        </w:rPr>
        <w:tab/>
        <w:t xml:space="preserve">Төрийн захиргааны </w:t>
      </w:r>
      <w:r w:rsidRPr="000516C9">
        <w:rPr>
          <w:rFonts w:ascii="Arial" w:hAnsi="Arial" w:cs="Arial"/>
          <w:lang w:val="mn-MN"/>
        </w:rPr>
        <w:t xml:space="preserve">төв </w:t>
      </w:r>
      <w:r w:rsidRPr="000516C9">
        <w:rPr>
          <w:rFonts w:ascii="Arial" w:hAnsi="Arial" w:cs="Arial"/>
        </w:rPr>
        <w:t>байгууллага нь сүйрэл, ос</w:t>
      </w:r>
      <w:r w:rsidRPr="000516C9">
        <w:rPr>
          <w:rFonts w:ascii="Arial" w:hAnsi="Arial" w:cs="Arial"/>
          <w:lang w:val="mn-MN"/>
        </w:rPr>
        <w:t>о</w:t>
      </w:r>
      <w:r w:rsidRPr="000516C9">
        <w:rPr>
          <w:rFonts w:ascii="Arial" w:hAnsi="Arial" w:cs="Arial"/>
        </w:rPr>
        <w:t>л</w:t>
      </w:r>
      <w:r w:rsidRPr="000516C9">
        <w:rPr>
          <w:rFonts w:ascii="Arial" w:hAnsi="Arial" w:cs="Arial"/>
          <w:lang w:val="mn-MN"/>
        </w:rPr>
        <w:t xml:space="preserve">, гологдлын </w:t>
      </w:r>
      <w:r w:rsidRPr="000516C9">
        <w:rPr>
          <w:rFonts w:ascii="Arial" w:hAnsi="Arial" w:cs="Arial"/>
        </w:rPr>
        <w:t>нэгдсэн бүртгэлийг хөтөлж, холбогдох мэдээ, баримтыг хадгална.</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6.2. </w:t>
      </w:r>
      <w:r w:rsidRPr="000516C9">
        <w:rPr>
          <w:rFonts w:ascii="Arial" w:hAnsi="Arial" w:cs="Arial"/>
        </w:rPr>
        <w:tab/>
        <w:t>Тээвэрлэлтийн үйл ажиллагаанд оролцогч нь онцгой тооцоот гологдол, гологдол, болон төмөр замын тээвэрлэлтийн үйл ажиллагааны явцад бусдын амь үрэгдсэн, эрүүл мэндэд хүнд гэмтэл учирсан нөхцөл байдлыг бүртгэн мэдээ, баримтыг хадгална. Харин сүйрэл, ослын зөвхөн бүртгэлийг хөтөлнө.</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 xml:space="preserve">6.3. Тээвэрлэлтийн үйл ажиллагаанд оролцогч нь энэ журмын 6.2-т заасан нөхцөл байдлын тухай мэдээг Төрийн захиргааны </w:t>
      </w:r>
      <w:r w:rsidRPr="000516C9">
        <w:rPr>
          <w:rFonts w:ascii="Arial" w:hAnsi="Arial" w:cs="Arial"/>
          <w:lang w:val="mn-MN"/>
        </w:rPr>
        <w:t xml:space="preserve">төв </w:t>
      </w:r>
      <w:r w:rsidRPr="000516C9">
        <w:rPr>
          <w:rFonts w:ascii="Arial" w:hAnsi="Arial" w:cs="Arial"/>
        </w:rPr>
        <w:t xml:space="preserve">байгууллагаас баталсан загварын дагуу сар </w:t>
      </w:r>
      <w:r w:rsidRPr="000516C9">
        <w:rPr>
          <w:rFonts w:ascii="Arial" w:hAnsi="Arial" w:cs="Arial"/>
          <w:lang w:val="en-US"/>
        </w:rPr>
        <w:t>(</w:t>
      </w:r>
      <w:r w:rsidRPr="000516C9">
        <w:rPr>
          <w:rFonts w:ascii="Arial" w:hAnsi="Arial" w:cs="Arial"/>
        </w:rPr>
        <w:t xml:space="preserve">дараа сарын </w:t>
      </w:r>
      <w:r w:rsidRPr="000516C9">
        <w:rPr>
          <w:rFonts w:ascii="Arial" w:hAnsi="Arial" w:cs="Arial"/>
          <w:lang w:val="mn-MN"/>
        </w:rPr>
        <w:t>10</w:t>
      </w:r>
      <w:r w:rsidRPr="000516C9">
        <w:rPr>
          <w:rFonts w:ascii="Arial" w:hAnsi="Arial" w:cs="Arial"/>
        </w:rPr>
        <w:t>-ны дотор</w:t>
      </w:r>
      <w:r w:rsidRPr="000516C9">
        <w:rPr>
          <w:rFonts w:ascii="Arial" w:hAnsi="Arial" w:cs="Arial"/>
          <w:lang w:val="en-US"/>
        </w:rPr>
        <w:t>)</w:t>
      </w:r>
      <w:r w:rsidRPr="000516C9">
        <w:rPr>
          <w:rFonts w:ascii="Arial" w:hAnsi="Arial" w:cs="Arial"/>
        </w:rPr>
        <w:t>, у</w:t>
      </w:r>
      <w:r w:rsidRPr="000516C9">
        <w:rPr>
          <w:rFonts w:ascii="Arial" w:hAnsi="Arial" w:cs="Arial"/>
          <w:lang w:val="ms-MY"/>
        </w:rPr>
        <w:t>лир</w:t>
      </w:r>
      <w:r w:rsidRPr="000516C9">
        <w:rPr>
          <w:rFonts w:ascii="Arial" w:hAnsi="Arial" w:cs="Arial"/>
        </w:rPr>
        <w:t>а</w:t>
      </w:r>
      <w:r w:rsidRPr="000516C9">
        <w:rPr>
          <w:rFonts w:ascii="Arial" w:hAnsi="Arial" w:cs="Arial"/>
          <w:lang w:val="ms-MY"/>
        </w:rPr>
        <w:t>л</w:t>
      </w:r>
      <w:r w:rsidRPr="000516C9">
        <w:rPr>
          <w:rFonts w:ascii="Arial" w:hAnsi="Arial" w:cs="Arial"/>
        </w:rPr>
        <w:t xml:space="preserve"> </w:t>
      </w:r>
      <w:r w:rsidRPr="000516C9">
        <w:rPr>
          <w:rFonts w:ascii="Arial" w:hAnsi="Arial" w:cs="Arial"/>
          <w:lang w:val="en-US"/>
        </w:rPr>
        <w:t>(</w:t>
      </w:r>
      <w:r w:rsidRPr="000516C9">
        <w:rPr>
          <w:rFonts w:ascii="Arial" w:hAnsi="Arial" w:cs="Arial"/>
        </w:rPr>
        <w:t xml:space="preserve">дараа </w:t>
      </w:r>
      <w:r w:rsidRPr="000516C9">
        <w:rPr>
          <w:rFonts w:ascii="Arial" w:hAnsi="Arial" w:cs="Arial"/>
          <w:lang w:val="ms-MY"/>
        </w:rPr>
        <w:t xml:space="preserve">улирлын </w:t>
      </w:r>
      <w:r w:rsidRPr="000516C9">
        <w:rPr>
          <w:rFonts w:ascii="Arial" w:hAnsi="Arial" w:cs="Arial"/>
        </w:rPr>
        <w:t xml:space="preserve">эхний </w:t>
      </w:r>
      <w:r w:rsidRPr="000516C9">
        <w:rPr>
          <w:rFonts w:ascii="Arial" w:hAnsi="Arial" w:cs="Arial"/>
          <w:lang w:val="ms-MY"/>
        </w:rPr>
        <w:t>сарын 10-ны дотор</w:t>
      </w:r>
      <w:r w:rsidRPr="000516C9">
        <w:rPr>
          <w:rFonts w:ascii="Arial" w:hAnsi="Arial" w:cs="Arial"/>
          <w:lang w:val="en-US"/>
        </w:rPr>
        <w:t>)</w:t>
      </w:r>
      <w:r w:rsidRPr="000516C9">
        <w:rPr>
          <w:rFonts w:ascii="Arial" w:hAnsi="Arial" w:cs="Arial"/>
        </w:rPr>
        <w:t xml:space="preserve">, жил </w:t>
      </w:r>
      <w:r w:rsidRPr="000516C9">
        <w:rPr>
          <w:rFonts w:ascii="Arial" w:hAnsi="Arial" w:cs="Arial"/>
          <w:lang w:val="en-US"/>
        </w:rPr>
        <w:t>(</w:t>
      </w:r>
      <w:r w:rsidRPr="000516C9">
        <w:rPr>
          <w:rFonts w:ascii="Arial" w:hAnsi="Arial" w:cs="Arial"/>
        </w:rPr>
        <w:t>дараа жилийн 0</w:t>
      </w:r>
      <w:r w:rsidRPr="000516C9">
        <w:rPr>
          <w:rFonts w:ascii="Arial" w:hAnsi="Arial" w:cs="Arial"/>
          <w:lang w:val="ms-MY"/>
        </w:rPr>
        <w:t>2</w:t>
      </w:r>
      <w:r w:rsidRPr="000516C9">
        <w:rPr>
          <w:rFonts w:ascii="Arial" w:hAnsi="Arial" w:cs="Arial"/>
        </w:rPr>
        <w:t xml:space="preserve"> </w:t>
      </w:r>
      <w:r w:rsidRPr="000516C9">
        <w:rPr>
          <w:rFonts w:ascii="Arial" w:hAnsi="Arial" w:cs="Arial"/>
          <w:lang w:val="ms-MY"/>
        </w:rPr>
        <w:t xml:space="preserve">дугаар сарын </w:t>
      </w:r>
      <w:r w:rsidRPr="000516C9">
        <w:rPr>
          <w:rFonts w:ascii="Arial" w:hAnsi="Arial" w:cs="Arial"/>
        </w:rPr>
        <w:t>0</w:t>
      </w:r>
      <w:r w:rsidRPr="000516C9">
        <w:rPr>
          <w:rFonts w:ascii="Arial" w:hAnsi="Arial" w:cs="Arial"/>
          <w:lang w:val="ms-MY"/>
        </w:rPr>
        <w:t>1-н</w:t>
      </w:r>
      <w:r w:rsidRPr="000516C9">
        <w:rPr>
          <w:rFonts w:ascii="Arial" w:hAnsi="Arial" w:cs="Arial"/>
        </w:rPr>
        <w:t>ий дотор</w:t>
      </w:r>
      <w:r w:rsidRPr="000516C9">
        <w:rPr>
          <w:rFonts w:ascii="Arial" w:hAnsi="Arial" w:cs="Arial"/>
          <w:lang w:val="en-US"/>
        </w:rPr>
        <w:t>)</w:t>
      </w:r>
      <w:r w:rsidRPr="000516C9">
        <w:rPr>
          <w:rFonts w:ascii="Arial" w:hAnsi="Arial" w:cs="Arial"/>
        </w:rPr>
        <w:t xml:space="preserve">-ээр нэгтгэн </w:t>
      </w:r>
      <w:r w:rsidR="000516C9">
        <w:rPr>
          <w:rFonts w:ascii="Arial" w:hAnsi="Arial" w:cs="Arial"/>
          <w:lang w:val="mn-MN"/>
        </w:rPr>
        <w:t>төмөр замын тээврийн асуудал эрхэлсэн т</w:t>
      </w:r>
      <w:r w:rsidRPr="000516C9">
        <w:rPr>
          <w:rFonts w:ascii="Arial" w:hAnsi="Arial" w:cs="Arial"/>
        </w:rPr>
        <w:t xml:space="preserve">өрийн захиргааны </w:t>
      </w:r>
      <w:r w:rsidRPr="000516C9">
        <w:rPr>
          <w:rFonts w:ascii="Arial" w:hAnsi="Arial" w:cs="Arial"/>
          <w:lang w:val="mn-MN"/>
        </w:rPr>
        <w:t xml:space="preserve">төв </w:t>
      </w:r>
      <w:r w:rsidRPr="000516C9">
        <w:rPr>
          <w:rFonts w:ascii="Arial" w:hAnsi="Arial" w:cs="Arial"/>
        </w:rPr>
        <w:t>байгууллагад хүргүүлнэ.</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rPr>
        <w:t>6.</w:t>
      </w:r>
      <w:r w:rsidRPr="000516C9">
        <w:rPr>
          <w:rFonts w:ascii="Arial" w:hAnsi="Arial" w:cs="Arial"/>
          <w:lang w:val="mn-MN"/>
        </w:rPr>
        <w:t>4</w:t>
      </w:r>
      <w:r w:rsidRPr="000516C9">
        <w:rPr>
          <w:rFonts w:ascii="Arial" w:hAnsi="Arial" w:cs="Arial"/>
        </w:rPr>
        <w:t>. Улсын байцаагч тодорхой нэр заасан гологдл</w:t>
      </w:r>
      <w:r w:rsidRPr="000516C9">
        <w:rPr>
          <w:rFonts w:ascii="Arial" w:hAnsi="Arial" w:cs="Arial"/>
          <w:lang w:val="mn-MN"/>
        </w:rPr>
        <w:t>ын</w:t>
      </w:r>
      <w:r w:rsidRPr="000516C9">
        <w:rPr>
          <w:rFonts w:ascii="Arial" w:hAnsi="Arial" w:cs="Arial"/>
        </w:rPr>
        <w:t xml:space="preserve"> мэдээ, дүгнэлт ирүүлэхийг тээвэрлэлтийн үйл ажиллагаанд оролцогчоос шаардаж болно. </w:t>
      </w:r>
    </w:p>
    <w:p w:rsidR="00605ABA" w:rsidRPr="000516C9" w:rsidRDefault="00605ABA" w:rsidP="00605ABA">
      <w:pPr>
        <w:tabs>
          <w:tab w:val="left" w:pos="1080"/>
        </w:tabs>
        <w:ind w:firstLine="540"/>
        <w:jc w:val="both"/>
        <w:rPr>
          <w:rFonts w:ascii="Arial" w:hAnsi="Arial" w:cs="Arial"/>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lang w:val="en-US"/>
        </w:rPr>
        <w:t>6.</w:t>
      </w:r>
      <w:r w:rsidRPr="000516C9">
        <w:rPr>
          <w:rFonts w:ascii="Arial" w:hAnsi="Arial" w:cs="Arial"/>
          <w:lang w:val="mn-MN"/>
        </w:rPr>
        <w:t>5</w:t>
      </w:r>
      <w:r w:rsidRPr="000516C9">
        <w:rPr>
          <w:rFonts w:ascii="Arial" w:hAnsi="Arial" w:cs="Arial"/>
          <w:lang w:val="en-US"/>
        </w:rPr>
        <w:t xml:space="preserve">. </w:t>
      </w:r>
      <w:proofErr w:type="spellStart"/>
      <w:r w:rsidRPr="000516C9">
        <w:rPr>
          <w:rFonts w:ascii="Arial" w:hAnsi="Arial" w:cs="Arial"/>
          <w:lang w:val="en-US"/>
        </w:rPr>
        <w:t>Сүйрэл</w:t>
      </w:r>
      <w:proofErr w:type="spellEnd"/>
      <w:r w:rsidRPr="000516C9">
        <w:rPr>
          <w:rFonts w:ascii="Arial" w:hAnsi="Arial" w:cs="Arial"/>
          <w:lang w:val="en-US"/>
        </w:rPr>
        <w:t xml:space="preserve">, </w:t>
      </w:r>
      <w:proofErr w:type="spellStart"/>
      <w:r w:rsidRPr="000516C9">
        <w:rPr>
          <w:rFonts w:ascii="Arial" w:hAnsi="Arial" w:cs="Arial"/>
          <w:lang w:val="en-US"/>
        </w:rPr>
        <w:t>осл</w:t>
      </w:r>
      <w:proofErr w:type="spellEnd"/>
      <w:r w:rsidRPr="000516C9">
        <w:rPr>
          <w:rFonts w:ascii="Arial" w:hAnsi="Arial" w:cs="Arial"/>
          <w:lang w:val="mn-MN"/>
        </w:rPr>
        <w:t xml:space="preserve">ын жилийн мэдээ, баримтыг 45 жил, гологдлын </w:t>
      </w:r>
      <w:proofErr w:type="spellStart"/>
      <w:r w:rsidRPr="000516C9">
        <w:rPr>
          <w:rFonts w:ascii="Arial" w:hAnsi="Arial" w:cs="Arial"/>
          <w:lang w:val="en-US"/>
        </w:rPr>
        <w:t>жилийн</w:t>
      </w:r>
      <w:proofErr w:type="spellEnd"/>
      <w:r w:rsidRPr="000516C9">
        <w:rPr>
          <w:rFonts w:ascii="Arial" w:hAnsi="Arial" w:cs="Arial"/>
          <w:lang w:val="en-US"/>
        </w:rPr>
        <w:t xml:space="preserve"> </w:t>
      </w:r>
      <w:r w:rsidRPr="000516C9">
        <w:rPr>
          <w:rFonts w:ascii="Arial" w:hAnsi="Arial" w:cs="Arial"/>
        </w:rPr>
        <w:t>мэдээ, баримтыг</w:t>
      </w:r>
      <w:r w:rsidRPr="000516C9">
        <w:rPr>
          <w:rFonts w:ascii="Arial" w:hAnsi="Arial" w:cs="Arial"/>
          <w:lang w:val="en-US"/>
        </w:rPr>
        <w:t xml:space="preserve"> </w:t>
      </w:r>
      <w:r w:rsidR="000516C9">
        <w:rPr>
          <w:rFonts w:ascii="Arial" w:hAnsi="Arial" w:cs="Arial"/>
          <w:lang w:val="mn-MN"/>
        </w:rPr>
        <w:t>төмөр замын тээврийн асуудал эрхэлсэн</w:t>
      </w:r>
      <w:r w:rsidR="000516C9" w:rsidRPr="000516C9">
        <w:rPr>
          <w:rFonts w:ascii="Arial" w:hAnsi="Arial" w:cs="Arial"/>
          <w:lang w:val="mn-MN"/>
        </w:rPr>
        <w:t xml:space="preserve"> </w:t>
      </w:r>
      <w:r w:rsidRPr="000516C9">
        <w:rPr>
          <w:rFonts w:ascii="Arial" w:hAnsi="Arial" w:cs="Arial"/>
          <w:lang w:val="mn-MN"/>
        </w:rPr>
        <w:t>т</w:t>
      </w:r>
      <w:r w:rsidRPr="000516C9">
        <w:rPr>
          <w:rFonts w:ascii="Arial" w:hAnsi="Arial" w:cs="Arial"/>
        </w:rPr>
        <w:t xml:space="preserve">өрийн захиргааны </w:t>
      </w:r>
      <w:r w:rsidRPr="000516C9">
        <w:rPr>
          <w:rFonts w:ascii="Arial" w:hAnsi="Arial" w:cs="Arial"/>
          <w:lang w:val="mn-MN"/>
        </w:rPr>
        <w:t xml:space="preserve">төв </w:t>
      </w:r>
      <w:r w:rsidRPr="000516C9">
        <w:rPr>
          <w:rFonts w:ascii="Arial" w:hAnsi="Arial" w:cs="Arial"/>
        </w:rPr>
        <w:t>байгууллагад 5</w:t>
      </w:r>
      <w:r w:rsidRPr="000516C9">
        <w:rPr>
          <w:rFonts w:ascii="Arial" w:hAnsi="Arial" w:cs="Arial"/>
          <w:lang w:val="en-US"/>
        </w:rPr>
        <w:t xml:space="preserve"> </w:t>
      </w:r>
      <w:proofErr w:type="spellStart"/>
      <w:r w:rsidRPr="000516C9">
        <w:rPr>
          <w:rFonts w:ascii="Arial" w:hAnsi="Arial" w:cs="Arial"/>
          <w:lang w:val="en-US"/>
        </w:rPr>
        <w:t>жилийн</w:t>
      </w:r>
      <w:proofErr w:type="spellEnd"/>
      <w:r w:rsidRPr="000516C9">
        <w:rPr>
          <w:rFonts w:ascii="Arial" w:hAnsi="Arial" w:cs="Arial"/>
          <w:lang w:val="en-US"/>
        </w:rPr>
        <w:t xml:space="preserve"> </w:t>
      </w:r>
      <w:proofErr w:type="spellStart"/>
      <w:r w:rsidRPr="000516C9">
        <w:rPr>
          <w:rFonts w:ascii="Arial" w:hAnsi="Arial" w:cs="Arial"/>
          <w:lang w:val="en-US"/>
        </w:rPr>
        <w:t>хугацаа</w:t>
      </w:r>
      <w:proofErr w:type="spellEnd"/>
      <w:r w:rsidRPr="000516C9">
        <w:rPr>
          <w:rFonts w:ascii="Arial" w:hAnsi="Arial" w:cs="Arial"/>
        </w:rPr>
        <w:t>гаар хадгална.</w:t>
      </w:r>
    </w:p>
    <w:p w:rsidR="00605ABA" w:rsidRPr="000516C9" w:rsidRDefault="00605ABA" w:rsidP="00605ABA">
      <w:pPr>
        <w:tabs>
          <w:tab w:val="left" w:pos="1080"/>
        </w:tabs>
        <w:ind w:firstLine="540"/>
        <w:jc w:val="both"/>
        <w:rPr>
          <w:rFonts w:ascii="Arial" w:hAnsi="Arial" w:cs="Arial"/>
          <w:lang w:val="en-US"/>
        </w:rPr>
      </w:pPr>
    </w:p>
    <w:p w:rsidR="00605ABA" w:rsidRPr="000516C9" w:rsidRDefault="00605ABA" w:rsidP="00605ABA">
      <w:pPr>
        <w:tabs>
          <w:tab w:val="left" w:pos="1080"/>
        </w:tabs>
        <w:ind w:firstLine="540"/>
        <w:jc w:val="both"/>
        <w:rPr>
          <w:rFonts w:ascii="Arial" w:hAnsi="Arial" w:cs="Arial"/>
          <w:b/>
        </w:rPr>
      </w:pPr>
      <w:r w:rsidRPr="000516C9">
        <w:rPr>
          <w:rFonts w:ascii="Arial" w:hAnsi="Arial" w:cs="Arial"/>
          <w:b/>
          <w:lang w:val="mn-MN"/>
        </w:rPr>
        <w:t>Долоо</w:t>
      </w:r>
      <w:r w:rsidRPr="000516C9">
        <w:rPr>
          <w:rFonts w:ascii="Arial" w:hAnsi="Arial" w:cs="Arial"/>
          <w:b/>
        </w:rPr>
        <w:t>. Хариуцлага</w:t>
      </w:r>
    </w:p>
    <w:p w:rsidR="00605ABA" w:rsidRPr="000516C9" w:rsidRDefault="00605ABA" w:rsidP="00605ABA">
      <w:pPr>
        <w:tabs>
          <w:tab w:val="left" w:pos="1080"/>
        </w:tabs>
        <w:ind w:firstLine="540"/>
        <w:jc w:val="both"/>
        <w:rPr>
          <w:rFonts w:ascii="Arial" w:hAnsi="Arial" w:cs="Arial"/>
          <w:b/>
        </w:rPr>
      </w:pPr>
    </w:p>
    <w:p w:rsidR="00605ABA" w:rsidRPr="000516C9" w:rsidRDefault="00605ABA" w:rsidP="00605ABA">
      <w:pPr>
        <w:tabs>
          <w:tab w:val="left" w:pos="1080"/>
        </w:tabs>
        <w:ind w:firstLine="540"/>
        <w:jc w:val="both"/>
        <w:rPr>
          <w:rFonts w:ascii="Arial" w:hAnsi="Arial" w:cs="Arial"/>
        </w:rPr>
      </w:pPr>
      <w:r w:rsidRPr="000516C9">
        <w:rPr>
          <w:rFonts w:ascii="Arial" w:hAnsi="Arial" w:cs="Arial"/>
          <w:lang w:val="mn-MN"/>
        </w:rPr>
        <w:t xml:space="preserve">7.1. </w:t>
      </w:r>
      <w:r w:rsidRPr="000516C9">
        <w:rPr>
          <w:rFonts w:ascii="Arial" w:hAnsi="Arial" w:cs="Arial"/>
        </w:rPr>
        <w:t>Энэ журмыг зөрчсөн этгээдэд холбогдох хууль тогтоомжийн дагуу хариуцлага хүлээлгэнэ.</w:t>
      </w:r>
    </w:p>
    <w:p w:rsidR="00605ABA" w:rsidRPr="00605ABA" w:rsidRDefault="00605ABA" w:rsidP="00605ABA">
      <w:pPr>
        <w:tabs>
          <w:tab w:val="left" w:pos="1080"/>
        </w:tabs>
        <w:ind w:firstLine="540"/>
        <w:jc w:val="both"/>
        <w:rPr>
          <w:rFonts w:ascii="Arial" w:hAnsi="Arial" w:cs="Arial"/>
        </w:rPr>
      </w:pPr>
    </w:p>
    <w:p w:rsidR="000516C9" w:rsidRDefault="000516C9" w:rsidP="000516C9">
      <w:pPr>
        <w:tabs>
          <w:tab w:val="left" w:pos="1080"/>
        </w:tabs>
        <w:ind w:firstLine="540"/>
        <w:rPr>
          <w:rFonts w:ascii="Arial" w:hAnsi="Arial" w:cs="Arial"/>
        </w:rPr>
      </w:pPr>
    </w:p>
    <w:p w:rsidR="00605ABA" w:rsidRPr="00605ABA" w:rsidRDefault="000516C9" w:rsidP="000516C9">
      <w:pPr>
        <w:tabs>
          <w:tab w:val="left" w:pos="1080"/>
        </w:tabs>
        <w:ind w:firstLine="540"/>
        <w:rPr>
          <w:rFonts w:ascii="Arial" w:hAnsi="Arial" w:cs="Arial"/>
          <w:lang w:val="en-US"/>
        </w:rPr>
      </w:pPr>
      <w:r>
        <w:rPr>
          <w:rFonts w:ascii="Arial" w:hAnsi="Arial" w:cs="Arial"/>
          <w:lang w:val="mn-MN"/>
        </w:rPr>
        <w:t xml:space="preserve">                                                 </w:t>
      </w:r>
      <w:r w:rsidR="00605ABA" w:rsidRPr="00605ABA">
        <w:rPr>
          <w:rFonts w:ascii="Arial" w:hAnsi="Arial" w:cs="Arial"/>
        </w:rPr>
        <w:t>------</w:t>
      </w:r>
      <w:r w:rsidR="00605ABA" w:rsidRPr="00605ABA">
        <w:rPr>
          <w:rFonts w:ascii="Arial" w:hAnsi="Arial" w:cs="Arial"/>
          <w:lang w:val="en-US"/>
        </w:rPr>
        <w:t>O</w:t>
      </w:r>
      <w:r w:rsidR="00605ABA" w:rsidRPr="00605ABA">
        <w:rPr>
          <w:rFonts w:ascii="Arial" w:hAnsi="Arial" w:cs="Arial"/>
        </w:rPr>
        <w:t>0</w:t>
      </w:r>
      <w:r w:rsidR="00605ABA" w:rsidRPr="00605ABA">
        <w:rPr>
          <w:rFonts w:ascii="Arial" w:hAnsi="Arial" w:cs="Arial"/>
          <w:lang w:val="en-US"/>
        </w:rPr>
        <w:t>O------</w:t>
      </w:r>
    </w:p>
    <w:p w:rsidR="00605ABA" w:rsidRPr="00605ABA" w:rsidRDefault="00605ABA" w:rsidP="00605ABA">
      <w:pPr>
        <w:tabs>
          <w:tab w:val="left" w:pos="1080"/>
        </w:tabs>
        <w:ind w:firstLine="540"/>
        <w:jc w:val="both"/>
        <w:rPr>
          <w:rFonts w:ascii="Arial" w:hAnsi="Arial" w:cs="Arial"/>
        </w:rPr>
      </w:pPr>
    </w:p>
    <w:p w:rsidR="00AD403C" w:rsidRPr="00605ABA" w:rsidRDefault="003C1E10" w:rsidP="008C7EB6">
      <w:pPr>
        <w:tabs>
          <w:tab w:val="left" w:pos="1080"/>
        </w:tabs>
        <w:ind w:firstLine="540"/>
        <w:jc w:val="both"/>
        <w:rPr>
          <w:rFonts w:ascii="Arial" w:hAnsi="Arial" w:cs="Arial"/>
        </w:rPr>
      </w:pPr>
      <w:proofErr w:type="gramStart"/>
      <w:r>
        <w:rPr>
          <w:rFonts w:ascii="Arial" w:hAnsi="Arial" w:cs="Arial"/>
          <w:lang w:val="en-US"/>
        </w:rPr>
        <w:t>e-mail</w:t>
      </w:r>
      <w:proofErr w:type="gramEnd"/>
      <w:r>
        <w:rPr>
          <w:rFonts w:ascii="Arial" w:hAnsi="Arial" w:cs="Arial"/>
          <w:lang w:val="mn-MN"/>
        </w:rPr>
        <w:t xml:space="preserve">: </w:t>
      </w:r>
      <w:hyperlink r:id="rId6" w:history="1">
        <w:r w:rsidRPr="00B201CD">
          <w:rPr>
            <w:rStyle w:val="Hyperlink"/>
            <w:rFonts w:ascii="Arial" w:hAnsi="Arial" w:cs="Arial"/>
            <w:lang w:val="en-US"/>
          </w:rPr>
          <w:t>jamaa_12@yahoo.com</w:t>
        </w:r>
        <w:r w:rsidRPr="00B201CD">
          <w:rPr>
            <w:rStyle w:val="Hyperlink"/>
            <w:rFonts w:ascii="Arial" w:hAnsi="Arial" w:cs="Arial"/>
            <w:lang w:val="mn-MN"/>
          </w:rPr>
          <w:t>-аар</w:t>
        </w:r>
      </w:hyperlink>
      <w:r>
        <w:rPr>
          <w:rFonts w:ascii="Arial" w:hAnsi="Arial" w:cs="Arial"/>
          <w:lang w:val="mn-MN"/>
        </w:rPr>
        <w:t xml:space="preserve"> санал авч байна.</w:t>
      </w:r>
      <w:r w:rsidR="008C7EB6">
        <w:rPr>
          <w:rFonts w:ascii="Arial" w:hAnsi="Arial" w:cs="Arial"/>
          <w:lang w:val="mn-MN"/>
        </w:rPr>
        <w:t xml:space="preserve"> Та саналаа өгөхдөө нэр, хаяг, утас, майлээ тодорхой бичихийг хүсье.</w:t>
      </w:r>
      <w:bookmarkStart w:id="0" w:name="_GoBack"/>
      <w:bookmarkEnd w:id="0"/>
    </w:p>
    <w:sectPr w:rsidR="00AD403C" w:rsidRPr="00605ABA" w:rsidSect="00CD45A6">
      <w:pgSz w:w="12240" w:h="15840" w:code="1"/>
      <w:pgMar w:top="851" w:right="851" w:bottom="851" w:left="1701" w:header="720" w:footer="720" w:gutter="0"/>
      <w:cols w:space="1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DD5"/>
    <w:multiLevelType w:val="multilevel"/>
    <w:tmpl w:val="4442213A"/>
    <w:lvl w:ilvl="0">
      <w:start w:val="3"/>
      <w:numFmt w:val="decimal"/>
      <w:lvlText w:val="%1."/>
      <w:lvlJc w:val="left"/>
      <w:pPr>
        <w:ind w:left="540" w:hanging="540"/>
      </w:pPr>
      <w:rPr>
        <w:rFonts w:hint="default"/>
      </w:rPr>
    </w:lvl>
    <w:lvl w:ilvl="1">
      <w:start w:val="4"/>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
    <w:nsid w:val="3A713FE5"/>
    <w:multiLevelType w:val="multilevel"/>
    <w:tmpl w:val="E996B5B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6021ACA"/>
    <w:multiLevelType w:val="multilevel"/>
    <w:tmpl w:val="C08EA2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BA"/>
    <w:rsid w:val="000516C9"/>
    <w:rsid w:val="00092A74"/>
    <w:rsid w:val="000C7DD5"/>
    <w:rsid w:val="003C1E10"/>
    <w:rsid w:val="00605ABA"/>
    <w:rsid w:val="008C7EB6"/>
    <w:rsid w:val="00C0294E"/>
    <w:rsid w:val="00DD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BA"/>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ABA"/>
    <w:pPr>
      <w:ind w:left="720"/>
    </w:pPr>
  </w:style>
  <w:style w:type="character" w:styleId="Hyperlink">
    <w:name w:val="Hyperlink"/>
    <w:basedOn w:val="DefaultParagraphFont"/>
    <w:uiPriority w:val="99"/>
    <w:unhideWhenUsed/>
    <w:rsid w:val="003C1E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BA"/>
    <w:pPr>
      <w:spacing w:after="0" w:line="240" w:lineRule="auto"/>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ABA"/>
    <w:pPr>
      <w:ind w:left="720"/>
    </w:pPr>
  </w:style>
  <w:style w:type="character" w:styleId="Hyperlink">
    <w:name w:val="Hyperlink"/>
    <w:basedOn w:val="DefaultParagraphFont"/>
    <w:uiPriority w:val="99"/>
    <w:unhideWhenUsed/>
    <w:rsid w:val="003C1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aa_12@yahoo.com-&#1072;&#1072;&#10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dc:creator>
  <cp:keywords/>
  <dc:description/>
  <cp:lastModifiedBy>enkhboldm</cp:lastModifiedBy>
  <cp:revision>5</cp:revision>
  <dcterms:created xsi:type="dcterms:W3CDTF">2018-04-11T00:50:00Z</dcterms:created>
  <dcterms:modified xsi:type="dcterms:W3CDTF">2018-04-11T08:09:00Z</dcterms:modified>
</cp:coreProperties>
</file>